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FA0" w:rsidRPr="00B94FA0" w:rsidRDefault="00B94FA0">
      <w:pPr>
        <w:pStyle w:val="TOC1"/>
        <w:tabs>
          <w:tab w:val="right" w:leader="dot" w:pos="10790"/>
        </w:tabs>
        <w:rPr>
          <w:rFonts w:ascii="Roboto Light" w:hAnsi="Roboto Light"/>
          <w:color w:val="EA5F14" w:themeColor="accent2"/>
          <w:sz w:val="44"/>
          <w:szCs w:val="24"/>
        </w:rPr>
      </w:pPr>
      <w:bookmarkStart w:id="0" w:name="_Toc19538972"/>
      <w:r w:rsidRPr="00B94FA0">
        <w:rPr>
          <w:rStyle w:val="BOLD"/>
          <w:rFonts w:ascii="Roboto Light" w:hAnsi="Roboto Light"/>
          <w:color w:val="EA5F14" w:themeColor="accent2"/>
          <w:sz w:val="44"/>
        </w:rPr>
        <w:t>Table of Contents</w:t>
      </w:r>
    </w:p>
    <w:p w:rsidR="00866A64" w:rsidRDefault="00B94FA0">
      <w:pPr>
        <w:pStyle w:val="TOC1"/>
        <w:tabs>
          <w:tab w:val="right" w:leader="dot" w:pos="10790"/>
        </w:tabs>
        <w:rPr>
          <w:rFonts w:asciiTheme="minorHAnsi" w:eastAsiaTheme="minorEastAsia" w:hAnsiTheme="minorHAnsi" w:cstheme="minorBidi"/>
          <w:b w:val="0"/>
          <w:bCs w:val="0"/>
          <w:noProof/>
          <w:color w:val="auto"/>
          <w:szCs w:val="22"/>
        </w:rPr>
      </w:pPr>
      <w:r>
        <w:rPr>
          <w:b w:val="0"/>
          <w:szCs w:val="24"/>
        </w:rPr>
        <w:fldChar w:fldCharType="begin"/>
      </w:r>
      <w:r>
        <w:rPr>
          <w:b w:val="0"/>
          <w:szCs w:val="24"/>
        </w:rPr>
        <w:instrText xml:space="preserve"> TOC  \* MERGEFORMAT </w:instrText>
      </w:r>
      <w:r>
        <w:rPr>
          <w:b w:val="0"/>
          <w:szCs w:val="24"/>
        </w:rPr>
        <w:fldChar w:fldCharType="separate"/>
      </w:r>
      <w:r w:rsidR="00866A64">
        <w:rPr>
          <w:noProof/>
        </w:rPr>
        <w:t>Changes to RDD2021 RFA</w:t>
      </w:r>
      <w:r w:rsidR="00866A64">
        <w:rPr>
          <w:noProof/>
        </w:rPr>
        <w:tab/>
      </w:r>
      <w:r w:rsidR="00866A64">
        <w:rPr>
          <w:noProof/>
        </w:rPr>
        <w:fldChar w:fldCharType="begin"/>
      </w:r>
      <w:r w:rsidR="00866A64">
        <w:rPr>
          <w:noProof/>
        </w:rPr>
        <w:instrText xml:space="preserve"> PAGEREF _Toc77834376 \h </w:instrText>
      </w:r>
      <w:r w:rsidR="00866A64">
        <w:rPr>
          <w:noProof/>
        </w:rPr>
      </w:r>
      <w:r w:rsidR="00866A64">
        <w:rPr>
          <w:noProof/>
        </w:rPr>
        <w:fldChar w:fldCharType="separate"/>
      </w:r>
      <w:r w:rsidR="0080122B">
        <w:rPr>
          <w:noProof/>
        </w:rPr>
        <w:t>1</w:t>
      </w:r>
      <w:r w:rsidR="00866A64">
        <w:rPr>
          <w:noProof/>
        </w:rPr>
        <w:fldChar w:fldCharType="end"/>
      </w:r>
    </w:p>
    <w:p w:rsidR="00866A64" w:rsidRDefault="00866A64">
      <w:pPr>
        <w:pStyle w:val="TOC1"/>
        <w:tabs>
          <w:tab w:val="right" w:leader="dot" w:pos="10790"/>
        </w:tabs>
        <w:rPr>
          <w:rFonts w:asciiTheme="minorHAnsi" w:eastAsiaTheme="minorEastAsia" w:hAnsiTheme="minorHAnsi" w:cstheme="minorBidi"/>
          <w:b w:val="0"/>
          <w:bCs w:val="0"/>
          <w:noProof/>
          <w:color w:val="auto"/>
          <w:szCs w:val="22"/>
        </w:rPr>
      </w:pPr>
      <w:r>
        <w:rPr>
          <w:noProof/>
        </w:rPr>
        <w:t>Changes to PHASE ONE Application (Part A)</w:t>
      </w:r>
      <w:r>
        <w:rPr>
          <w:noProof/>
        </w:rPr>
        <w:tab/>
      </w:r>
      <w:r>
        <w:rPr>
          <w:noProof/>
        </w:rPr>
        <w:fldChar w:fldCharType="begin"/>
      </w:r>
      <w:r>
        <w:rPr>
          <w:noProof/>
        </w:rPr>
        <w:instrText xml:space="preserve"> PAGEREF _Toc77834377 \h </w:instrText>
      </w:r>
      <w:r>
        <w:rPr>
          <w:noProof/>
        </w:rPr>
      </w:r>
      <w:r>
        <w:rPr>
          <w:noProof/>
        </w:rPr>
        <w:fldChar w:fldCharType="separate"/>
      </w:r>
      <w:r w:rsidR="0080122B">
        <w:rPr>
          <w:noProof/>
        </w:rPr>
        <w:t>3</w:t>
      </w:r>
      <w:r>
        <w:rPr>
          <w:noProof/>
        </w:rPr>
        <w:fldChar w:fldCharType="end"/>
      </w:r>
    </w:p>
    <w:p w:rsidR="00866A64" w:rsidRDefault="00866A64">
      <w:pPr>
        <w:pStyle w:val="TOC1"/>
        <w:tabs>
          <w:tab w:val="right" w:leader="dot" w:pos="10790"/>
        </w:tabs>
        <w:rPr>
          <w:rFonts w:asciiTheme="minorHAnsi" w:eastAsiaTheme="minorEastAsia" w:hAnsiTheme="minorHAnsi" w:cstheme="minorBidi"/>
          <w:b w:val="0"/>
          <w:bCs w:val="0"/>
          <w:noProof/>
          <w:color w:val="auto"/>
          <w:szCs w:val="22"/>
        </w:rPr>
      </w:pPr>
      <w:r>
        <w:rPr>
          <w:noProof/>
        </w:rPr>
        <w:t>Changes to PHASE ONE Application (Part B)</w:t>
      </w:r>
      <w:r>
        <w:rPr>
          <w:noProof/>
        </w:rPr>
        <w:tab/>
      </w:r>
      <w:r>
        <w:rPr>
          <w:noProof/>
        </w:rPr>
        <w:fldChar w:fldCharType="begin"/>
      </w:r>
      <w:r>
        <w:rPr>
          <w:noProof/>
        </w:rPr>
        <w:instrText xml:space="preserve"> PAGEREF _Toc77834378 \h </w:instrText>
      </w:r>
      <w:r>
        <w:rPr>
          <w:noProof/>
        </w:rPr>
      </w:r>
      <w:r>
        <w:rPr>
          <w:noProof/>
        </w:rPr>
        <w:fldChar w:fldCharType="separate"/>
      </w:r>
      <w:r w:rsidR="0080122B">
        <w:rPr>
          <w:noProof/>
        </w:rPr>
        <w:t>4</w:t>
      </w:r>
      <w:r>
        <w:rPr>
          <w:noProof/>
        </w:rPr>
        <w:fldChar w:fldCharType="end"/>
      </w:r>
    </w:p>
    <w:p w:rsidR="00866A64" w:rsidRDefault="00866A64">
      <w:pPr>
        <w:pStyle w:val="TOC1"/>
        <w:tabs>
          <w:tab w:val="right" w:leader="dot" w:pos="10790"/>
        </w:tabs>
        <w:rPr>
          <w:rFonts w:asciiTheme="minorHAnsi" w:eastAsiaTheme="minorEastAsia" w:hAnsiTheme="minorHAnsi" w:cstheme="minorBidi"/>
          <w:b w:val="0"/>
          <w:bCs w:val="0"/>
          <w:noProof/>
          <w:color w:val="auto"/>
          <w:szCs w:val="22"/>
        </w:rPr>
      </w:pPr>
      <w:r>
        <w:rPr>
          <w:noProof/>
        </w:rPr>
        <w:t>Changes to PHASE TWO Application</w:t>
      </w:r>
      <w:r>
        <w:rPr>
          <w:noProof/>
        </w:rPr>
        <w:tab/>
      </w:r>
      <w:r>
        <w:rPr>
          <w:noProof/>
        </w:rPr>
        <w:fldChar w:fldCharType="begin"/>
      </w:r>
      <w:r>
        <w:rPr>
          <w:noProof/>
        </w:rPr>
        <w:instrText xml:space="preserve"> PAGEREF _Toc77834379 \h </w:instrText>
      </w:r>
      <w:r>
        <w:rPr>
          <w:noProof/>
        </w:rPr>
      </w:r>
      <w:r>
        <w:rPr>
          <w:noProof/>
        </w:rPr>
        <w:fldChar w:fldCharType="separate"/>
      </w:r>
      <w:r w:rsidR="0080122B">
        <w:rPr>
          <w:noProof/>
        </w:rPr>
        <w:t>5</w:t>
      </w:r>
      <w:r>
        <w:rPr>
          <w:noProof/>
        </w:rPr>
        <w:fldChar w:fldCharType="end"/>
      </w:r>
    </w:p>
    <w:p w:rsidR="00866A64" w:rsidRDefault="00866A64">
      <w:pPr>
        <w:pStyle w:val="TOC1"/>
        <w:tabs>
          <w:tab w:val="right" w:leader="dot" w:pos="10790"/>
        </w:tabs>
        <w:rPr>
          <w:rFonts w:asciiTheme="minorHAnsi" w:eastAsiaTheme="minorEastAsia" w:hAnsiTheme="minorHAnsi" w:cstheme="minorBidi"/>
          <w:b w:val="0"/>
          <w:bCs w:val="0"/>
          <w:noProof/>
          <w:color w:val="auto"/>
          <w:szCs w:val="22"/>
        </w:rPr>
      </w:pPr>
      <w:r>
        <w:rPr>
          <w:noProof/>
        </w:rPr>
        <w:t>Commonly Missed Mandatory Sections - PHASE ONE Application (Part A)</w:t>
      </w:r>
      <w:r>
        <w:rPr>
          <w:noProof/>
        </w:rPr>
        <w:tab/>
      </w:r>
      <w:r>
        <w:rPr>
          <w:noProof/>
        </w:rPr>
        <w:fldChar w:fldCharType="begin"/>
      </w:r>
      <w:r>
        <w:rPr>
          <w:noProof/>
        </w:rPr>
        <w:instrText xml:space="preserve"> PAGEREF _Toc77834380 \h </w:instrText>
      </w:r>
      <w:r>
        <w:rPr>
          <w:noProof/>
        </w:rPr>
      </w:r>
      <w:r>
        <w:rPr>
          <w:noProof/>
        </w:rPr>
        <w:fldChar w:fldCharType="separate"/>
      </w:r>
      <w:r w:rsidR="0080122B">
        <w:rPr>
          <w:noProof/>
        </w:rPr>
        <w:t>5</w:t>
      </w:r>
      <w:r>
        <w:rPr>
          <w:noProof/>
        </w:rPr>
        <w:fldChar w:fldCharType="end"/>
      </w:r>
    </w:p>
    <w:p w:rsidR="002D0998" w:rsidRPr="00B94FA0" w:rsidRDefault="00B94FA0" w:rsidP="00B94FA0">
      <w:pPr>
        <w:pStyle w:val="Heading1"/>
        <w:rPr>
          <w:rStyle w:val="BOLD"/>
          <w:b w:val="0"/>
        </w:rPr>
      </w:pPr>
      <w:r>
        <w:rPr>
          <w:color w:val="6E767D" w:themeColor="accent5"/>
          <w:szCs w:val="24"/>
        </w:rPr>
        <w:fldChar w:fldCharType="end"/>
      </w:r>
      <w:bookmarkStart w:id="1" w:name="_Changes_to_RDD2021"/>
      <w:bookmarkStart w:id="2" w:name="_Toc77834376"/>
      <w:bookmarkEnd w:id="1"/>
      <w:r w:rsidR="00925297" w:rsidRPr="00B94FA0">
        <w:rPr>
          <w:rStyle w:val="BOLD"/>
          <w:b w:val="0"/>
          <w:noProof/>
        </w:rPr>
        <mc:AlternateContent>
          <mc:Choice Requires="wpg">
            <w:drawing>
              <wp:anchor distT="0" distB="0" distL="114300" distR="114300" simplePos="0" relativeHeight="251662336" behindDoc="0" locked="0" layoutInCell="1" allowOverlap="1">
                <wp:simplePos x="0" y="0"/>
                <wp:positionH relativeFrom="margin">
                  <wp:posOffset>-228600</wp:posOffset>
                </wp:positionH>
                <wp:positionV relativeFrom="page">
                  <wp:posOffset>228600</wp:posOffset>
                </wp:positionV>
                <wp:extent cx="7315200" cy="114300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7315200" cy="1143000"/>
                          <a:chOff x="0" y="0"/>
                          <a:chExt cx="7315200" cy="1143000"/>
                        </a:xfrm>
                      </wpg:grpSpPr>
                      <wps:wsp>
                        <wps:cNvPr id="24" name="Header BG fill"/>
                        <wps:cNvSpPr/>
                        <wps:spPr>
                          <a:xfrm>
                            <a:off x="0" y="0"/>
                            <a:ext cx="7315200" cy="1143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67145" y="339437"/>
                            <a:ext cx="1638300" cy="463550"/>
                          </a:xfrm>
                          <a:prstGeom prst="rect">
                            <a:avLst/>
                          </a:prstGeom>
                          <a:noFill/>
                          <a:ln>
                            <a:noFill/>
                          </a:ln>
                        </pic:spPr>
                      </pic:pic>
                    </wpg:wgp>
                  </a:graphicData>
                </a:graphic>
              </wp:anchor>
            </w:drawing>
          </mc:Choice>
          <mc:Fallback>
            <w:pict>
              <v:group w14:anchorId="539D627F" id="Group 3" o:spid="_x0000_s1026" style="position:absolute;margin-left:-18pt;margin-top:18pt;width:8in;height:90pt;z-index:251662336;mso-position-horizontal-relative:margin;mso-position-vertical-relative:page" coordsize="73152,114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">
                <v:rect id="Header BG fill" o:spid="_x0000_s1027" style="position:absolute;width:7315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" fillcolor="#0a82a0 [3209]" stroked="f" strokeweight="1pt"/>
                <v:shape id="Picture 51" o:spid="_x0000_s1028" type="#_x0000_t75" style="position:absolute;left:3671;top:3394;width:1638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">
                  <v:imagedata r:id="rId13" o:title=""/>
                  <v:path arrowok="t"/>
                </v:shape>
                <w10:wrap type="topAndBottom" anchorx="margin" anchory="page"/>
              </v:group>
            </w:pict>
          </mc:Fallback>
        </mc:AlternateContent>
      </w:r>
      <w:r w:rsidR="00247284" w:rsidRPr="00B94FA0">
        <w:rPr>
          <w:rStyle w:val="BOLD"/>
          <w:b w:val="0"/>
          <w:noProof/>
        </w:rPr>
        <mc:AlternateContent>
          <mc:Choice Requires="wpg">
            <w:drawing>
              <wp:anchor distT="0" distB="0" distL="114300" distR="114300" simplePos="0" relativeHeight="251663360" behindDoc="0" locked="0" layoutInCell="1" allowOverlap="1" wp14:anchorId="0DAA225D" wp14:editId="52F4F16C">
                <wp:simplePos x="0" y="0"/>
                <wp:positionH relativeFrom="margin">
                  <wp:posOffset>4281055</wp:posOffset>
                </wp:positionH>
                <wp:positionV relativeFrom="page">
                  <wp:posOffset>630382</wp:posOffset>
                </wp:positionV>
                <wp:extent cx="2522220" cy="457200"/>
                <wp:effectExtent l="0" t="0" r="11430" b="0"/>
                <wp:wrapNone/>
                <wp:docPr id="13" name="Group 13"/>
                <wp:cNvGraphicFramePr/>
                <a:graphic xmlns:a="http://schemas.openxmlformats.org/drawingml/2006/main">
                  <a:graphicData uri="http://schemas.microsoft.com/office/word/2010/wordprocessingGroup">
                    <wpg:wgp>
                      <wpg:cNvGrpSpPr/>
                      <wpg:grpSpPr>
                        <a:xfrm>
                          <a:off x="0" y="0"/>
                          <a:ext cx="2522220" cy="457200"/>
                          <a:chOff x="0" y="0"/>
                          <a:chExt cx="2522941" cy="457200"/>
                        </a:xfrm>
                      </wpg:grpSpPr>
                      <wps:wsp>
                        <wps:cNvPr id="14" name="Text Box 14"/>
                        <wps:cNvSpPr txBox="1"/>
                        <wps:spPr>
                          <a:xfrm>
                            <a:off x="236823" y="6578"/>
                            <a:ext cx="2286118" cy="438912"/>
                          </a:xfrm>
                          <a:prstGeom prst="rect">
                            <a:avLst/>
                          </a:prstGeom>
                          <a:noFill/>
                          <a:ln w="6350">
                            <a:noFill/>
                          </a:ln>
                        </wps:spPr>
                        <wps:txbx>
                          <w:txbxContent>
                            <w:p w:rsidR="00247284" w:rsidRPr="000410E9" w:rsidRDefault="000300D8" w:rsidP="00247284">
                              <w:pPr>
                                <w:pStyle w:val="ProgramNameWhite"/>
                              </w:pPr>
                              <w:r>
                                <w:t>Research, development and demonstration</w:t>
                              </w:r>
                            </w:p>
                          </w:txbxContent>
                        </wps:txbx>
                        <wps:bodyPr rot="0" spcFirstLastPara="0" vertOverflow="overflow" horzOverflow="overflow" vert="horz" wrap="square" lIns="0" tIns="0" rIns="0" bIns="18288" numCol="1" spcCol="0" rtlCol="0" fromWordArt="0" anchor="b" anchorCtr="0" forceAA="0" compatLnSpc="1">
                          <a:prstTxWarp prst="textNoShape">
                            <a:avLst/>
                          </a:prstTxWarp>
                          <a:noAutofit/>
                        </wps:bodyPr>
                      </wps:wsp>
                      <wps:wsp>
                        <wps:cNvPr id="16" name="Rectangle 16"/>
                        <wps:cNvSpPr/>
                        <wps:spPr>
                          <a:xfrm>
                            <a:off x="0" y="0"/>
                            <a:ext cx="4572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AA225D" id="Group 13" o:spid="_x0000_s1026" style="position:absolute;margin-left:337.1pt;margin-top:49.65pt;width:198.6pt;height:36pt;z-index:251663360;mso-position-horizontal-relative:margin;mso-position-vertical-relative:page;mso-width-relative:margin" coordsize="2522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">
                <v:shapetype id="_x0000_t202" coordsize="21600,21600" o:spt="202" path="m,l,21600r21600,l21600,xe">
                  <v:stroke joinstyle="miter"/>
                  <v:path gradientshapeok="t" o:connecttype="rect"/>
                </v:shapetype>
                <v:shape id="Text Box 14" o:spid="_x0000_s1027" type="#_x0000_t202" style="position:absolute;left:2368;top:65;width:22861;height:43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" filled="f" stroked="f" strokeweight=".5pt">
                  <v:textbox inset="0,0,0,1.44pt">
                    <w:txbxContent>
                      <w:p w:rsidR="00247284" w:rsidRPr="000410E9" w:rsidRDefault="000300D8" w:rsidP="00247284">
                        <w:pPr>
                          <w:pStyle w:val="ProgramNameWhite"/>
                        </w:pPr>
                        <w:r>
                          <w:t>Research, development and demonstration</w:t>
                        </w:r>
                      </w:p>
                    </w:txbxContent>
                  </v:textbox>
                </v:shape>
                <v:rect id="Rectangle 16" o:spid="_x0000_s1028" style="position:absolute;width:4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w10:wrap anchorx="margin" anchory="page"/>
              </v:group>
            </w:pict>
          </mc:Fallback>
        </mc:AlternateContent>
      </w:r>
      <w:r w:rsidR="000300D8" w:rsidRPr="00B94FA0">
        <w:rPr>
          <w:rStyle w:val="BOLD"/>
          <w:b w:val="0"/>
        </w:rPr>
        <w:t>Changes to RDD2021 RFA</w:t>
      </w:r>
      <w:bookmarkEnd w:id="2"/>
    </w:p>
    <w:bookmarkEnd w:id="0"/>
    <w:p w:rsidR="002238E6" w:rsidRPr="002238E6" w:rsidRDefault="000300D8" w:rsidP="00D50FD5">
      <w:pPr>
        <w:pStyle w:val="Subheading1"/>
      </w:pPr>
      <w:r w:rsidRPr="00250B2A">
        <w:t>This solicitation is a reissuance of the RDD2021 grant opportunity that opened on April 30, 2021.</w:t>
      </w:r>
    </w:p>
    <w:tbl>
      <w:tblPr>
        <w:tblStyle w:val="COMMTableBLUE"/>
        <w:tblW w:w="0" w:type="auto"/>
        <w:tblLayout w:type="fixed"/>
        <w:tblLook w:val="04A0" w:firstRow="1" w:lastRow="0" w:firstColumn="1" w:lastColumn="0" w:noHBand="0" w:noVBand="1"/>
      </w:tblPr>
      <w:tblGrid>
        <w:gridCol w:w="1885"/>
        <w:gridCol w:w="8905"/>
      </w:tblGrid>
      <w:tr w:rsidR="002238E6" w:rsidRPr="00250B2A" w:rsidTr="00A03300">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tcBorders>
          </w:tcPr>
          <w:p w:rsidR="000300D8" w:rsidRPr="002238E6" w:rsidRDefault="000300D8" w:rsidP="0071235A">
            <w:pPr>
              <w:rPr>
                <w:rFonts w:eastAsia="Calibri" w:cs="Arial"/>
                <w:b/>
                <w:sz w:val="28"/>
                <w:szCs w:val="28"/>
              </w:rPr>
            </w:pPr>
            <w:r w:rsidRPr="002238E6">
              <w:rPr>
                <w:rFonts w:eastAsia="Calibri" w:cs="Arial"/>
                <w:b/>
                <w:sz w:val="28"/>
                <w:szCs w:val="28"/>
              </w:rPr>
              <w:t>SECTION</w:t>
            </w:r>
          </w:p>
        </w:tc>
        <w:tc>
          <w:tcPr>
            <w:tcW w:w="8905" w:type="dxa"/>
            <w:tcBorders>
              <w:bottom w:val="single" w:sz="4" w:space="0" w:color="6E767D" w:themeColor="accent5"/>
              <w:right w:val="single" w:sz="4" w:space="0" w:color="555555" w:themeColor="text1"/>
            </w:tcBorders>
          </w:tcPr>
          <w:p w:rsidR="000300D8" w:rsidRPr="002238E6" w:rsidRDefault="000300D8" w:rsidP="0071235A">
            <w:pPr>
              <w:cnfStyle w:val="100000000000" w:firstRow="1" w:lastRow="0" w:firstColumn="0" w:lastColumn="0" w:oddVBand="0" w:evenVBand="0" w:oddHBand="0" w:evenHBand="0" w:firstRowFirstColumn="0" w:firstRowLastColumn="0" w:lastRowFirstColumn="0" w:lastRowLastColumn="0"/>
              <w:rPr>
                <w:rFonts w:eastAsia="Calibri" w:cs="Arial"/>
                <w:b/>
                <w:sz w:val="28"/>
                <w:szCs w:val="28"/>
              </w:rPr>
            </w:pPr>
            <w:r w:rsidRPr="002238E6">
              <w:rPr>
                <w:rFonts w:eastAsia="Calibri" w:cs="Arial"/>
                <w:b/>
                <w:sz w:val="28"/>
                <w:szCs w:val="28"/>
              </w:rPr>
              <w:t>REVISED TEXT</w:t>
            </w:r>
          </w:p>
        </w:tc>
      </w:tr>
      <w:tr w:rsidR="002238E6" w:rsidRPr="00250B2A" w:rsidTr="00A03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tcBorders>
          </w:tcPr>
          <w:p w:rsidR="000300D8" w:rsidRPr="002238E6" w:rsidRDefault="000300D8" w:rsidP="0071235A">
            <w:pPr>
              <w:rPr>
                <w:rFonts w:eastAsia="Calibri" w:cs="Arial"/>
                <w:b/>
                <w:color w:val="555555" w:themeColor="text1"/>
                <w:szCs w:val="20"/>
              </w:rPr>
            </w:pPr>
            <w:r w:rsidRPr="002238E6">
              <w:rPr>
                <w:rFonts w:eastAsia="Calibri" w:cs="Arial"/>
                <w:b/>
                <w:color w:val="555555" w:themeColor="text1"/>
                <w:szCs w:val="18"/>
              </w:rPr>
              <w:t>1.3 MINIMUM QUALIFICATIONS</w:t>
            </w:r>
          </w:p>
        </w:tc>
        <w:tc>
          <w:tcPr>
            <w:tcW w:w="8905" w:type="dxa"/>
            <w:tcBorders>
              <w:top w:val="single" w:sz="4" w:space="0" w:color="6E767D" w:themeColor="accent5"/>
              <w:bottom w:val="single" w:sz="4" w:space="0" w:color="6E767D" w:themeColor="accent5"/>
              <w:right w:val="single" w:sz="4" w:space="0" w:color="6E767D" w:themeColor="accent5"/>
            </w:tcBorders>
          </w:tcPr>
          <w:p w:rsidR="000300D8" w:rsidRPr="00250B2A" w:rsidRDefault="000300D8" w:rsidP="0071235A">
            <w:pPr>
              <w:cnfStyle w:val="000000100000" w:firstRow="0" w:lastRow="0" w:firstColumn="0" w:lastColumn="0" w:oddVBand="0" w:evenVBand="0" w:oddHBand="1" w:evenHBand="0" w:firstRowFirstColumn="0" w:firstRowLastColumn="0" w:lastRowFirstColumn="0" w:lastRowLastColumn="0"/>
              <w:rPr>
                <w:rFonts w:eastAsia="Calibri" w:cs="Arial"/>
                <w:color w:val="FF0000"/>
                <w:szCs w:val="20"/>
              </w:rPr>
            </w:pPr>
            <w:r w:rsidRPr="00250B2A">
              <w:rPr>
                <w:rFonts w:eastAsia="Calibri" w:cs="Arial"/>
                <w:szCs w:val="20"/>
              </w:rPr>
              <w:t xml:space="preserve">Have current registration </w:t>
            </w:r>
            <w:r w:rsidRPr="00250B2A">
              <w:rPr>
                <w:rFonts w:eastAsia="Calibri" w:cs="Arial"/>
                <w:strike/>
                <w:color w:val="FF0000"/>
                <w:szCs w:val="20"/>
              </w:rPr>
              <w:t>or similar criteria</w:t>
            </w:r>
            <w:r w:rsidRPr="00250B2A">
              <w:rPr>
                <w:rFonts w:eastAsia="Calibri" w:cs="Arial"/>
                <w:color w:val="FF0000"/>
                <w:szCs w:val="20"/>
              </w:rPr>
              <w:t xml:space="preserve"> </w:t>
            </w:r>
            <w:r w:rsidRPr="00250B2A">
              <w:rPr>
                <w:rFonts w:eastAsia="Calibri" w:cs="Arial"/>
                <w:szCs w:val="20"/>
              </w:rPr>
              <w:t>with the Washington State Department of Revenue and Secretary of State</w:t>
            </w:r>
            <w:r w:rsidRPr="00250B2A">
              <w:rPr>
                <w:rFonts w:eastAsia="Calibri" w:cs="Arial"/>
                <w:strike/>
                <w:szCs w:val="20"/>
              </w:rPr>
              <w:t xml:space="preserve">, </w:t>
            </w:r>
            <w:r w:rsidRPr="00250B2A">
              <w:rPr>
                <w:rFonts w:eastAsia="Calibri" w:cs="Arial"/>
                <w:strike/>
                <w:color w:val="FF0000"/>
                <w:szCs w:val="20"/>
              </w:rPr>
              <w:t>as applicable,</w:t>
            </w:r>
            <w:r w:rsidRPr="00250B2A">
              <w:rPr>
                <w:rFonts w:eastAsia="Calibri" w:cs="Arial"/>
                <w:color w:val="FF0000"/>
                <w:szCs w:val="20"/>
              </w:rPr>
              <w:t xml:space="preserve"> </w:t>
            </w:r>
            <w:r w:rsidRPr="00250B2A">
              <w:rPr>
                <w:rFonts w:eastAsia="Calibri" w:cs="Arial"/>
                <w:szCs w:val="20"/>
              </w:rPr>
              <w:t xml:space="preserve">for a minimum of six months. </w:t>
            </w:r>
            <w:r w:rsidRPr="00250B2A">
              <w:rPr>
                <w:rFonts w:eastAsia="Calibri" w:cs="Arial"/>
                <w:color w:val="FF0000"/>
                <w:szCs w:val="20"/>
              </w:rPr>
              <w:t>All applicants are required to be registered with the Department of Revenue for a minimum of six months at the time of application. Limited liability companies, corporations and limited liability partnerships are required to have a Secretary of State registration for a minimum of six months at the time of application. Other entities (including but not limited to sole proprietorships, general partnerships, non-profits, public entities and Tribes) are exempt from the Secretary of State registration requirement.</w:t>
            </w:r>
          </w:p>
        </w:tc>
      </w:tr>
      <w:tr w:rsidR="002238E6" w:rsidRPr="00250B2A" w:rsidTr="00A033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tcBorders>
          </w:tcPr>
          <w:p w:rsidR="000300D8" w:rsidRPr="002238E6" w:rsidRDefault="000300D8" w:rsidP="0071235A">
            <w:pPr>
              <w:rPr>
                <w:rFonts w:eastAsia="Calibri" w:cs="Arial"/>
                <w:b/>
                <w:color w:val="555555" w:themeColor="text1"/>
                <w:szCs w:val="20"/>
              </w:rPr>
            </w:pPr>
            <w:r w:rsidRPr="002238E6">
              <w:rPr>
                <w:rFonts w:eastAsia="Calibri" w:cs="Arial"/>
                <w:b/>
                <w:color w:val="555555" w:themeColor="text1"/>
                <w:szCs w:val="20"/>
              </w:rPr>
              <w:t>1.5 PERIOD OF PERFORMANCE</w:t>
            </w:r>
          </w:p>
        </w:tc>
        <w:tc>
          <w:tcPr>
            <w:tcW w:w="8905" w:type="dxa"/>
            <w:tcBorders>
              <w:top w:val="single" w:sz="4" w:space="0" w:color="6E767D" w:themeColor="accent5"/>
              <w:bottom w:val="single" w:sz="4" w:space="0" w:color="6E767D" w:themeColor="accent5"/>
              <w:right w:val="single" w:sz="4" w:space="0" w:color="6E767D" w:themeColor="accent5"/>
            </w:tcBorders>
          </w:tcPr>
          <w:p w:rsidR="000300D8" w:rsidRPr="00250B2A" w:rsidRDefault="000300D8" w:rsidP="0071235A">
            <w:pPr>
              <w:cnfStyle w:val="000000010000" w:firstRow="0" w:lastRow="0" w:firstColumn="0" w:lastColumn="0" w:oddVBand="0" w:evenVBand="0" w:oddHBand="0" w:evenHBand="1" w:firstRowFirstColumn="0" w:firstRowLastColumn="0" w:lastRowFirstColumn="0" w:lastRowLastColumn="0"/>
              <w:rPr>
                <w:rFonts w:eastAsia="Calibri" w:cs="Arial"/>
                <w:szCs w:val="20"/>
              </w:rPr>
            </w:pPr>
            <w:r w:rsidRPr="00250B2A">
              <w:rPr>
                <w:rFonts w:eastAsia="Calibri" w:cs="Arial"/>
                <w:szCs w:val="20"/>
              </w:rPr>
              <w:t xml:space="preserve">The period of performance of any contract resulting from this RFA is tentatively scheduled to begin around </w:t>
            </w:r>
            <w:r w:rsidRPr="00250B2A">
              <w:rPr>
                <w:rFonts w:eastAsia="Calibri" w:cs="Arial"/>
                <w:color w:val="FF0000"/>
                <w:szCs w:val="20"/>
              </w:rPr>
              <w:t xml:space="preserve">April 2022 </w:t>
            </w:r>
            <w:r w:rsidRPr="00250B2A">
              <w:rPr>
                <w:rFonts w:eastAsia="Calibri" w:cs="Arial"/>
                <w:strike/>
                <w:color w:val="FF0000"/>
                <w:szCs w:val="20"/>
              </w:rPr>
              <w:t>February 2022</w:t>
            </w:r>
            <w:r w:rsidRPr="00250B2A">
              <w:rPr>
                <w:rFonts w:eastAsia="Calibri" w:cs="Arial"/>
                <w:color w:val="FF0000"/>
                <w:szCs w:val="20"/>
              </w:rPr>
              <w:t xml:space="preserve"> </w:t>
            </w:r>
            <w:r w:rsidRPr="00250B2A">
              <w:rPr>
                <w:rFonts w:eastAsia="Calibri" w:cs="Arial"/>
                <w:szCs w:val="20"/>
              </w:rPr>
              <w:t>and to end 24 to 36 months from contract execution date.</w:t>
            </w:r>
          </w:p>
        </w:tc>
      </w:tr>
      <w:tr w:rsidR="002238E6" w:rsidRPr="00250B2A" w:rsidTr="00A03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tcBorders>
          </w:tcPr>
          <w:p w:rsidR="000300D8" w:rsidRPr="002238E6" w:rsidRDefault="000300D8" w:rsidP="0071235A">
            <w:pPr>
              <w:rPr>
                <w:rFonts w:eastAsia="Calibri" w:cs="Arial"/>
                <w:b/>
                <w:color w:val="555555" w:themeColor="text1"/>
                <w:szCs w:val="20"/>
              </w:rPr>
            </w:pPr>
            <w:r w:rsidRPr="002238E6">
              <w:rPr>
                <w:rFonts w:eastAsia="Calibri" w:cs="Arial"/>
                <w:b/>
                <w:color w:val="555555" w:themeColor="text1"/>
                <w:szCs w:val="20"/>
              </w:rPr>
              <w:t>2.2 ESTIMATED SCHEDULE OF PROCUREMENT ACTIVITIES</w:t>
            </w:r>
          </w:p>
        </w:tc>
        <w:tc>
          <w:tcPr>
            <w:tcW w:w="8905" w:type="dxa"/>
            <w:tcBorders>
              <w:top w:val="single" w:sz="4" w:space="0" w:color="6E767D" w:themeColor="accent5"/>
              <w:bottom w:val="single" w:sz="4" w:space="0" w:color="6E767D" w:themeColor="accent5"/>
              <w:right w:val="single" w:sz="4" w:space="0" w:color="6E767D" w:themeColor="accent5"/>
            </w:tcBorders>
          </w:tcPr>
          <w:p w:rsidR="000300D8" w:rsidRPr="00250B2A" w:rsidRDefault="000300D8" w:rsidP="0071235A">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50B2A">
              <w:rPr>
                <w:rFonts w:eastAsia="Calibri" w:cs="Arial"/>
                <w:szCs w:val="20"/>
              </w:rPr>
              <w:t>Please see section 2.2 for the revised schedule.</w:t>
            </w:r>
          </w:p>
        </w:tc>
      </w:tr>
      <w:tr w:rsidR="002238E6" w:rsidRPr="00250B2A" w:rsidTr="00B94FA0">
        <w:trPr>
          <w:cnfStyle w:val="000000010000" w:firstRow="0" w:lastRow="0" w:firstColumn="0" w:lastColumn="0" w:oddVBand="0" w:evenVBand="0" w:oddHBand="0" w:evenHBand="1" w:firstRowFirstColumn="0" w:firstRowLastColumn="0" w:lastRowFirstColumn="0" w:lastRowLastColumn="0"/>
          <w:trHeight w:val="2159"/>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tcBorders>
          </w:tcPr>
          <w:p w:rsidR="000300D8" w:rsidRPr="002238E6" w:rsidRDefault="000300D8" w:rsidP="0071235A">
            <w:pPr>
              <w:keepNext/>
              <w:keepLines/>
              <w:spacing w:before="40"/>
              <w:outlineLvl w:val="1"/>
              <w:rPr>
                <w:rFonts w:eastAsia="Times New Roman" w:cs="Arial"/>
                <w:b/>
                <w:color w:val="555555" w:themeColor="text1"/>
                <w:szCs w:val="20"/>
              </w:rPr>
            </w:pPr>
            <w:bookmarkStart w:id="3" w:name="_Toc76667122"/>
            <w:r w:rsidRPr="002238E6">
              <w:rPr>
                <w:rFonts w:eastAsia="Calibri" w:cs="Arial"/>
                <w:b/>
                <w:color w:val="555555" w:themeColor="text1"/>
                <w:szCs w:val="20"/>
              </w:rPr>
              <w:lastRenderedPageBreak/>
              <w:t>2.3 PRE-APPLICATION CONFERENCES</w:t>
            </w:r>
            <w:bookmarkEnd w:id="3"/>
            <w:r w:rsidRPr="002238E6">
              <w:rPr>
                <w:rFonts w:eastAsia="Times New Roman" w:cs="Arial"/>
                <w:b/>
                <w:color w:val="555555" w:themeColor="text1"/>
                <w:szCs w:val="20"/>
              </w:rPr>
              <w:t xml:space="preserve"> </w:t>
            </w:r>
          </w:p>
          <w:p w:rsidR="000300D8" w:rsidRPr="002238E6" w:rsidRDefault="000300D8" w:rsidP="0071235A">
            <w:pPr>
              <w:rPr>
                <w:rFonts w:eastAsia="Calibri" w:cs="Arial"/>
                <w:b/>
                <w:color w:val="555555" w:themeColor="text1"/>
                <w:szCs w:val="20"/>
              </w:rPr>
            </w:pPr>
          </w:p>
        </w:tc>
        <w:tc>
          <w:tcPr>
            <w:tcW w:w="8905" w:type="dxa"/>
            <w:tcBorders>
              <w:top w:val="single" w:sz="4" w:space="0" w:color="6E767D" w:themeColor="accent5"/>
              <w:bottom w:val="single" w:sz="4" w:space="0" w:color="6E767D" w:themeColor="accent5"/>
              <w:right w:val="single" w:sz="4" w:space="0" w:color="6E767D" w:themeColor="accent5"/>
            </w:tcBorders>
          </w:tcPr>
          <w:p w:rsidR="000300D8" w:rsidRPr="00250B2A" w:rsidRDefault="000300D8" w:rsidP="0071235A">
            <w:pPr>
              <w:spacing w:after="120"/>
              <w:cnfStyle w:val="000000010000" w:firstRow="0" w:lastRow="0" w:firstColumn="0" w:lastColumn="0" w:oddVBand="0" w:evenVBand="0" w:oddHBand="0" w:evenHBand="1" w:firstRowFirstColumn="0" w:firstRowLastColumn="0" w:lastRowFirstColumn="0" w:lastRowLastColumn="0"/>
              <w:rPr>
                <w:rFonts w:eastAsia="Calibri" w:cs="Arial"/>
                <w:szCs w:val="20"/>
              </w:rPr>
            </w:pPr>
            <w:r w:rsidRPr="00250B2A">
              <w:rPr>
                <w:rFonts w:eastAsia="Calibri" w:cs="Arial"/>
                <w:strike/>
                <w:color w:val="FF0000"/>
                <w:szCs w:val="20"/>
              </w:rPr>
              <w:t>Two</w:t>
            </w:r>
            <w:r w:rsidRPr="00250B2A">
              <w:rPr>
                <w:rFonts w:eastAsia="Calibri" w:cs="Arial"/>
                <w:color w:val="FF0000"/>
                <w:szCs w:val="20"/>
              </w:rPr>
              <w:t xml:space="preserve"> One </w:t>
            </w:r>
            <w:r w:rsidRPr="00250B2A">
              <w:rPr>
                <w:rFonts w:eastAsia="Calibri" w:cs="Arial"/>
                <w:szCs w:val="20"/>
              </w:rPr>
              <w:t>virtual pre-application conference</w:t>
            </w:r>
            <w:r w:rsidRPr="00250B2A">
              <w:rPr>
                <w:rFonts w:eastAsia="Calibri" w:cs="Arial"/>
                <w:strike/>
                <w:szCs w:val="20"/>
              </w:rPr>
              <w:t xml:space="preserve"> </w:t>
            </w:r>
            <w:r w:rsidRPr="00250B2A">
              <w:rPr>
                <w:rFonts w:eastAsia="Calibri" w:cs="Arial"/>
                <w:strike/>
                <w:color w:val="FF0000"/>
                <w:szCs w:val="20"/>
              </w:rPr>
              <w:t>are</w:t>
            </w:r>
            <w:r w:rsidRPr="00250B2A">
              <w:rPr>
                <w:rFonts w:eastAsia="Calibri" w:cs="Arial"/>
                <w:color w:val="FF0000"/>
                <w:szCs w:val="20"/>
              </w:rPr>
              <w:t xml:space="preserve"> is </w:t>
            </w:r>
            <w:r w:rsidRPr="00250B2A">
              <w:rPr>
                <w:rFonts w:eastAsia="Calibri" w:cs="Arial"/>
                <w:szCs w:val="20"/>
              </w:rPr>
              <w:t>scheduled to be held at the date and time listed in RFA SECTION 2.2 ESTIMATED SCHEDULE OF PROCUREMENT ACTIVITIES. All prospective Applicants are encouraged attend; however, attendance is not mandatory</w:t>
            </w:r>
            <w:r w:rsidRPr="00250B2A">
              <w:rPr>
                <w:rFonts w:eastAsia="Calibri" w:cs="Arial"/>
                <w:b/>
                <w:szCs w:val="20"/>
              </w:rPr>
              <w:t xml:space="preserve">. </w:t>
            </w:r>
            <w:r w:rsidRPr="00250B2A">
              <w:rPr>
                <w:rFonts w:eastAsia="Calibri" w:cs="Arial"/>
                <w:szCs w:val="20"/>
              </w:rPr>
              <w:t>The conference</w:t>
            </w:r>
            <w:r w:rsidRPr="00250B2A">
              <w:rPr>
                <w:rFonts w:eastAsia="Calibri" w:cs="Arial"/>
                <w:strike/>
                <w:szCs w:val="20"/>
              </w:rPr>
              <w:t>s</w:t>
            </w:r>
            <w:r w:rsidRPr="00250B2A">
              <w:rPr>
                <w:rFonts w:eastAsia="Calibri" w:cs="Arial"/>
                <w:szCs w:val="20"/>
              </w:rPr>
              <w:t xml:space="preserve"> will be recorded and a link to the recording</w:t>
            </w:r>
            <w:r w:rsidRPr="00250B2A">
              <w:rPr>
                <w:rFonts w:eastAsia="Calibri" w:cs="Arial"/>
                <w:strike/>
                <w:szCs w:val="20"/>
              </w:rPr>
              <w:t>s</w:t>
            </w:r>
            <w:r w:rsidRPr="00250B2A">
              <w:rPr>
                <w:rFonts w:eastAsia="Calibri" w:cs="Arial"/>
                <w:szCs w:val="20"/>
              </w:rPr>
              <w:t xml:space="preserve"> will be posted on the</w:t>
            </w:r>
            <w:r w:rsidRPr="00250B2A">
              <w:rPr>
                <w:rFonts w:eastAsia="Calibri" w:cs="Arial"/>
                <w:b/>
                <w:szCs w:val="20"/>
              </w:rPr>
              <w:t xml:space="preserve"> </w:t>
            </w:r>
            <w:hyperlink r:id="rId14" w:history="1">
              <w:r w:rsidRPr="00250B2A">
                <w:rPr>
                  <w:rFonts w:eastAsia="Calibri" w:cs="Arial"/>
                  <w:color w:val="0000FF"/>
                  <w:szCs w:val="20"/>
                  <w:u w:val="single"/>
                </w:rPr>
                <w:t>CEF RD&amp;D Webpage</w:t>
              </w:r>
            </w:hyperlink>
            <w:r w:rsidRPr="00250B2A">
              <w:rPr>
                <w:rFonts w:eastAsia="Calibri" w:cs="Arial"/>
                <w:szCs w:val="20"/>
              </w:rPr>
              <w:t xml:space="preserve">. </w:t>
            </w:r>
            <w:r w:rsidRPr="00250B2A">
              <w:rPr>
                <w:rFonts w:eastAsia="Calibri" w:cs="Arial"/>
                <w:color w:val="FF0000"/>
                <w:szCs w:val="20"/>
              </w:rPr>
              <w:t>The recordings of the Pre-Application Confe</w:t>
            </w:r>
            <w:bookmarkStart w:id="4" w:name="_GoBack"/>
            <w:bookmarkEnd w:id="4"/>
            <w:r w:rsidRPr="00250B2A">
              <w:rPr>
                <w:rFonts w:eastAsia="Calibri" w:cs="Arial"/>
                <w:color w:val="FF0000"/>
                <w:szCs w:val="20"/>
              </w:rPr>
              <w:t>rences from the solicitation that opened on April 30, 2021 will be posted on the program website for reference. The previous Pre-Application Conferences provided an overview of the application, and addressed the purpose, available funding and the structure of the grant. Applicants are responsible for referencing the most recent RFA, application documents and latest Bidders’ Conference.</w:t>
            </w:r>
          </w:p>
        </w:tc>
      </w:tr>
      <w:tr w:rsidR="00AC6B9A" w:rsidRPr="00250B2A" w:rsidTr="00AC6B9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tcBorders>
          </w:tcPr>
          <w:p w:rsidR="00AC6B9A" w:rsidRPr="002238E6" w:rsidRDefault="00AC6B9A" w:rsidP="0071235A">
            <w:pPr>
              <w:keepNext/>
              <w:keepLines/>
              <w:spacing w:before="40"/>
              <w:outlineLvl w:val="1"/>
              <w:rPr>
                <w:rFonts w:eastAsia="Calibri" w:cs="Arial"/>
                <w:b/>
                <w:color w:val="555555" w:themeColor="text1"/>
                <w:szCs w:val="20"/>
              </w:rPr>
            </w:pPr>
            <w:r>
              <w:rPr>
                <w:rFonts w:eastAsia="Calibri" w:cs="Arial"/>
                <w:b/>
                <w:color w:val="555555" w:themeColor="text1"/>
                <w:szCs w:val="20"/>
              </w:rPr>
              <w:t>2.7 REVISIONS TO THE RFA</w:t>
            </w:r>
          </w:p>
        </w:tc>
        <w:tc>
          <w:tcPr>
            <w:tcW w:w="8905" w:type="dxa"/>
            <w:tcBorders>
              <w:top w:val="single" w:sz="4" w:space="0" w:color="6E767D" w:themeColor="accent5"/>
              <w:bottom w:val="single" w:sz="4" w:space="0" w:color="6E767D" w:themeColor="accent5"/>
              <w:right w:val="single" w:sz="4" w:space="0" w:color="6E767D" w:themeColor="accent5"/>
            </w:tcBorders>
          </w:tcPr>
          <w:p w:rsidR="00AC6B9A" w:rsidRPr="00AC6B9A" w:rsidRDefault="00AC6B9A" w:rsidP="00AC6B9A">
            <w:pPr>
              <w:pStyle w:val="BodyTextIndent"/>
              <w:tabs>
                <w:tab w:val="clear" w:pos="0"/>
                <w:tab w:val="clear" w:pos="3240"/>
                <w:tab w:val="clear" w:pos="3600"/>
                <w:tab w:val="clear" w:pos="4320"/>
                <w:tab w:val="clear" w:pos="5040"/>
                <w:tab w:val="clear" w:pos="5760"/>
                <w:tab w:val="clear" w:pos="6480"/>
                <w:tab w:val="clear" w:pos="7200"/>
              </w:tabs>
              <w:ind w:left="0"/>
              <w:jc w:val="left"/>
              <w:cnfStyle w:val="000000100000" w:firstRow="0" w:lastRow="0" w:firstColumn="0" w:lastColumn="0" w:oddVBand="0" w:evenVBand="0" w:oddHBand="1" w:evenHBand="0" w:firstRowFirstColumn="0" w:firstRowLastColumn="0" w:lastRowFirstColumn="0" w:lastRowLastColumn="0"/>
              <w:rPr>
                <w:rFonts w:cs="Arial"/>
              </w:rPr>
            </w:pPr>
            <w:r w:rsidRPr="0077540E">
              <w:rPr>
                <w:rFonts w:cs="Arial"/>
              </w:rPr>
              <w:t xml:space="preserve">In the event it becomes necessary to revise any part of this RFA, amendments will be provided via the program website listed in SECTION 2.1 RFA COORDINATOR. </w:t>
            </w:r>
            <w:r w:rsidRPr="00F744D0">
              <w:rPr>
                <w:rFonts w:cs="Arial"/>
                <w:strike/>
                <w:color w:val="FF0000"/>
              </w:rPr>
              <w:t xml:space="preserve">Amendments will also be published on Washington’s Electronic Bid System (WEBS). The WEBS website can be located at </w:t>
            </w:r>
            <w:hyperlink r:id="rId15" w:history="1">
              <w:r w:rsidRPr="00F744D0">
                <w:rPr>
                  <w:rStyle w:val="Hyperlink"/>
                  <w:rFonts w:cs="Arial"/>
                  <w:strike/>
                  <w:color w:val="FF0000"/>
                </w:rPr>
                <w:t>https://fortress.wa.gov/ga/webs/</w:t>
              </w:r>
            </w:hyperlink>
            <w:r w:rsidRPr="00F744D0">
              <w:rPr>
                <w:rFonts w:cs="Arial"/>
                <w:strike/>
                <w:color w:val="FF0000"/>
              </w:rPr>
              <w:t xml:space="preserve">.  </w:t>
            </w:r>
            <w:r w:rsidRPr="0077540E">
              <w:rPr>
                <w:rFonts w:cs="Arial"/>
              </w:rPr>
              <w:t>The published questions and answers and any other pertinent information will be placed on the program website listed in SECTION 2.1 RFA COORDINATOR.</w:t>
            </w:r>
          </w:p>
        </w:tc>
      </w:tr>
      <w:tr w:rsidR="00AC6B9A" w:rsidRPr="00250B2A" w:rsidTr="00AC6B9A">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tcBorders>
          </w:tcPr>
          <w:p w:rsidR="00AC6B9A" w:rsidRDefault="00AC6B9A" w:rsidP="0071235A">
            <w:pPr>
              <w:keepNext/>
              <w:keepLines/>
              <w:spacing w:before="40"/>
              <w:outlineLvl w:val="1"/>
              <w:rPr>
                <w:rFonts w:eastAsia="Calibri" w:cs="Arial"/>
                <w:b/>
                <w:color w:val="555555" w:themeColor="text1"/>
                <w:szCs w:val="20"/>
              </w:rPr>
            </w:pPr>
            <w:r>
              <w:rPr>
                <w:rFonts w:eastAsia="Calibri" w:cs="Arial"/>
                <w:b/>
                <w:color w:val="555555" w:themeColor="text1"/>
                <w:szCs w:val="20"/>
              </w:rPr>
              <w:t>2.10 COMPLAINT PROCESS</w:t>
            </w:r>
          </w:p>
        </w:tc>
        <w:tc>
          <w:tcPr>
            <w:tcW w:w="8905" w:type="dxa"/>
            <w:tcBorders>
              <w:top w:val="single" w:sz="4" w:space="0" w:color="6E767D" w:themeColor="accent5"/>
              <w:bottom w:val="single" w:sz="4" w:space="0" w:color="6E767D" w:themeColor="accent5"/>
              <w:right w:val="single" w:sz="4" w:space="0" w:color="6E767D" w:themeColor="accent5"/>
            </w:tcBorders>
          </w:tcPr>
          <w:p w:rsidR="00AC6B9A" w:rsidRPr="0077540E" w:rsidRDefault="00AC6B9A" w:rsidP="00AC6B9A">
            <w:pPr>
              <w:pStyle w:val="BodyTextIndent"/>
              <w:tabs>
                <w:tab w:val="clear" w:pos="0"/>
                <w:tab w:val="clear" w:pos="3240"/>
                <w:tab w:val="clear" w:pos="3600"/>
                <w:tab w:val="clear" w:pos="4320"/>
                <w:tab w:val="clear" w:pos="5040"/>
                <w:tab w:val="clear" w:pos="5760"/>
                <w:tab w:val="clear" w:pos="6480"/>
                <w:tab w:val="clear" w:pos="7200"/>
              </w:tabs>
              <w:ind w:left="0"/>
              <w:jc w:val="left"/>
              <w:cnfStyle w:val="000000010000" w:firstRow="0" w:lastRow="0" w:firstColumn="0" w:lastColumn="0" w:oddVBand="0" w:evenVBand="0" w:oddHBand="0" w:evenHBand="1" w:firstRowFirstColumn="0" w:firstRowLastColumn="0" w:lastRowFirstColumn="0" w:lastRowLastColumn="0"/>
              <w:rPr>
                <w:rFonts w:cs="Arial"/>
              </w:rPr>
            </w:pPr>
            <w:r w:rsidRPr="0077540E">
              <w:rPr>
                <w:rFonts w:cs="Arial"/>
                <w:color w:val="000000"/>
              </w:rPr>
              <w:t xml:space="preserve">The RFA coordinator will respond to the complaint in writing. The response to the complaint and any changes to the solicitation will be </w:t>
            </w:r>
            <w:r w:rsidRPr="0066281D">
              <w:rPr>
                <w:rFonts w:cs="Arial"/>
                <w:color w:val="FF0000"/>
              </w:rPr>
              <w:t>posted</w:t>
            </w:r>
            <w:r w:rsidRPr="0066281D">
              <w:rPr>
                <w:rFonts w:cs="Arial"/>
                <w:b/>
                <w:color w:val="FF0000"/>
              </w:rPr>
              <w:t xml:space="preserve"> on the program website</w:t>
            </w:r>
            <w:r w:rsidRPr="0066281D">
              <w:rPr>
                <w:rFonts w:cs="Arial"/>
                <w:color w:val="FF0000"/>
              </w:rPr>
              <w:t xml:space="preserve"> </w:t>
            </w:r>
            <w:r w:rsidRPr="0066281D">
              <w:rPr>
                <w:rFonts w:cs="Arial"/>
                <w:strike/>
                <w:color w:val="FF0000"/>
              </w:rPr>
              <w:t>on WEBS</w:t>
            </w:r>
            <w:r w:rsidRPr="0077540E">
              <w:rPr>
                <w:rFonts w:cs="Arial"/>
                <w:color w:val="000000"/>
              </w:rPr>
              <w:t>.</w:t>
            </w:r>
          </w:p>
        </w:tc>
      </w:tr>
      <w:tr w:rsidR="002238E6" w:rsidRPr="00250B2A" w:rsidTr="00A03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tcBorders>
          </w:tcPr>
          <w:p w:rsidR="000300D8" w:rsidRPr="002238E6" w:rsidRDefault="000300D8" w:rsidP="0071235A">
            <w:pPr>
              <w:rPr>
                <w:rFonts w:eastAsia="Calibri" w:cs="Arial"/>
                <w:b/>
                <w:color w:val="555555" w:themeColor="text1"/>
                <w:szCs w:val="20"/>
              </w:rPr>
            </w:pPr>
            <w:r w:rsidRPr="002238E6">
              <w:rPr>
                <w:rFonts w:eastAsia="Calibri" w:cs="Arial"/>
                <w:b/>
                <w:color w:val="555555" w:themeColor="text1"/>
                <w:szCs w:val="20"/>
              </w:rPr>
              <w:t>3.1 TWO PHASE APPLICATION PROCESS</w:t>
            </w:r>
          </w:p>
        </w:tc>
        <w:tc>
          <w:tcPr>
            <w:tcW w:w="8905" w:type="dxa"/>
            <w:tcBorders>
              <w:top w:val="single" w:sz="4" w:space="0" w:color="6E767D" w:themeColor="accent5"/>
              <w:bottom w:val="single" w:sz="4" w:space="0" w:color="6E767D" w:themeColor="accent5"/>
              <w:right w:val="single" w:sz="4" w:space="0" w:color="6E767D" w:themeColor="accent5"/>
            </w:tcBorders>
          </w:tcPr>
          <w:p w:rsidR="000300D8" w:rsidRPr="00250B2A" w:rsidRDefault="000300D8" w:rsidP="0071235A">
            <w:pPr>
              <w:tabs>
                <w:tab w:val="left" w:pos="-720"/>
                <w:tab w:val="left" w:pos="360"/>
                <w:tab w:val="left" w:pos="720"/>
                <w:tab w:val="left" w:pos="1080"/>
                <w:tab w:val="left" w:pos="1440"/>
                <w:tab w:val="left" w:pos="1800"/>
                <w:tab w:val="left" w:pos="2160"/>
                <w:tab w:val="left" w:pos="2520"/>
                <w:tab w:val="left" w:pos="2880"/>
              </w:tabs>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250B2A">
              <w:rPr>
                <w:rFonts w:eastAsia="Calibri" w:cs="Arial"/>
                <w:szCs w:val="20"/>
              </w:rPr>
              <w:t xml:space="preserve">However, the Evaluation Team (ET) 2 </w:t>
            </w:r>
            <w:r w:rsidRPr="00250B2A">
              <w:rPr>
                <w:rFonts w:eastAsia="Calibri" w:cs="Arial"/>
                <w:color w:val="FF0000"/>
                <w:szCs w:val="20"/>
              </w:rPr>
              <w:t xml:space="preserve">may </w:t>
            </w:r>
            <w:r w:rsidRPr="00250B2A">
              <w:rPr>
                <w:rFonts w:eastAsia="Calibri" w:cs="Arial"/>
                <w:szCs w:val="20"/>
              </w:rPr>
              <w:t xml:space="preserve">review a limited number of </w:t>
            </w:r>
            <w:r w:rsidRPr="00250B2A">
              <w:rPr>
                <w:rFonts w:eastAsia="Calibri" w:cs="Arial"/>
                <w:b/>
                <w:szCs w:val="20"/>
              </w:rPr>
              <w:t>PHASE TWO</w:t>
            </w:r>
            <w:r w:rsidRPr="00250B2A">
              <w:rPr>
                <w:rFonts w:eastAsia="Calibri" w:cs="Arial"/>
                <w:szCs w:val="20"/>
              </w:rPr>
              <w:t xml:space="preserve"> applications, and applicants receiving “Encouraged” emails will be reviewed first.</w:t>
            </w:r>
            <w:r w:rsidRPr="00250B2A">
              <w:rPr>
                <w:rFonts w:eastAsia="Calibri" w:cs="Arial"/>
                <w:color w:val="FF0000"/>
                <w:szCs w:val="20"/>
              </w:rPr>
              <w:t xml:space="preserve"> “Discouraged” Applications will be reviewed on an as needed basis. </w:t>
            </w:r>
            <w:r w:rsidRPr="00250B2A">
              <w:rPr>
                <w:rFonts w:eastAsia="Calibri" w:cs="Arial"/>
                <w:szCs w:val="20"/>
              </w:rPr>
              <w:t xml:space="preserve">The “Encouraged” or “Discouraged” decision is intended to minimize the time and effort to develop a </w:t>
            </w:r>
            <w:r w:rsidRPr="00250B2A">
              <w:rPr>
                <w:rFonts w:eastAsia="Calibri" w:cs="Arial"/>
                <w:b/>
                <w:szCs w:val="20"/>
              </w:rPr>
              <w:t>PHASE TWO</w:t>
            </w:r>
            <w:r w:rsidRPr="00250B2A">
              <w:rPr>
                <w:rFonts w:eastAsia="Calibri" w:cs="Arial"/>
                <w:szCs w:val="20"/>
              </w:rPr>
              <w:t xml:space="preserve"> Application for projects that do not meet the intent of the program or have a low chance of success.</w:t>
            </w:r>
          </w:p>
        </w:tc>
      </w:tr>
      <w:tr w:rsidR="002238E6" w:rsidRPr="00250B2A" w:rsidTr="00A033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tcBorders>
          </w:tcPr>
          <w:p w:rsidR="000300D8" w:rsidRPr="002238E6" w:rsidRDefault="000300D8" w:rsidP="0071235A">
            <w:pPr>
              <w:rPr>
                <w:rFonts w:eastAsia="Calibri" w:cs="Arial"/>
                <w:b/>
                <w:color w:val="555555" w:themeColor="text1"/>
                <w:szCs w:val="20"/>
              </w:rPr>
            </w:pPr>
            <w:r w:rsidRPr="002238E6">
              <w:rPr>
                <w:rFonts w:eastAsia="Calibri" w:cs="Arial"/>
                <w:b/>
                <w:color w:val="555555" w:themeColor="text1"/>
                <w:szCs w:val="20"/>
              </w:rPr>
              <w:lastRenderedPageBreak/>
              <w:t>3.2 PHASE ONE APPLICATION INSTRUCTIONS AND CONTENTS</w:t>
            </w:r>
          </w:p>
        </w:tc>
        <w:tc>
          <w:tcPr>
            <w:tcW w:w="8905" w:type="dxa"/>
            <w:tcBorders>
              <w:top w:val="single" w:sz="4" w:space="0" w:color="6E767D" w:themeColor="accent5"/>
              <w:bottom w:val="single" w:sz="4" w:space="0" w:color="6E767D" w:themeColor="accent5"/>
              <w:right w:val="single" w:sz="4" w:space="0" w:color="555555" w:themeColor="text1"/>
            </w:tcBorders>
          </w:tcPr>
          <w:p w:rsidR="000300D8" w:rsidRPr="00250B2A" w:rsidRDefault="000300D8" w:rsidP="0071235A">
            <w:pPr>
              <w:tabs>
                <w:tab w:val="left" w:pos="-720"/>
                <w:tab w:val="left" w:pos="360"/>
                <w:tab w:val="left" w:pos="720"/>
                <w:tab w:val="left" w:pos="1080"/>
                <w:tab w:val="left" w:pos="1440"/>
                <w:tab w:val="left" w:pos="1800"/>
                <w:tab w:val="left" w:pos="2160"/>
                <w:tab w:val="left" w:pos="2520"/>
                <w:tab w:val="left" w:pos="2880"/>
              </w:tabs>
              <w:cnfStyle w:val="000000010000" w:firstRow="0" w:lastRow="0" w:firstColumn="0" w:lastColumn="0" w:oddVBand="0" w:evenVBand="0" w:oddHBand="0" w:evenHBand="1" w:firstRowFirstColumn="0" w:firstRowLastColumn="0" w:lastRowFirstColumn="0" w:lastRowLastColumn="0"/>
              <w:rPr>
                <w:rFonts w:eastAsia="Calibri" w:cs="Arial"/>
                <w:szCs w:val="20"/>
              </w:rPr>
            </w:pPr>
            <w:r w:rsidRPr="00250B2A">
              <w:rPr>
                <w:rFonts w:eastAsia="Calibri" w:cs="Arial"/>
                <w:szCs w:val="20"/>
              </w:rPr>
              <w:t xml:space="preserve">Proposals must be written in English and submitted electronically to the RFA Coordinator in the order noted below: </w:t>
            </w:r>
          </w:p>
          <w:p w:rsidR="000300D8" w:rsidRPr="00250B2A" w:rsidRDefault="000300D8" w:rsidP="0071235A">
            <w:pPr>
              <w:numPr>
                <w:ilvl w:val="0"/>
                <w:numId w:val="25"/>
              </w:numPr>
              <w:tabs>
                <w:tab w:val="left" w:pos="-720"/>
                <w:tab w:val="left" w:pos="360"/>
                <w:tab w:val="left" w:pos="1080"/>
                <w:tab w:val="left" w:pos="1800"/>
                <w:tab w:val="left" w:pos="2160"/>
                <w:tab w:val="left" w:pos="2520"/>
                <w:tab w:val="left" w:pos="2880"/>
              </w:tabs>
              <w:spacing w:before="120"/>
              <w:ind w:left="1080"/>
              <w:cnfStyle w:val="000000010000" w:firstRow="0" w:lastRow="0" w:firstColumn="0" w:lastColumn="0" w:oddVBand="0" w:evenVBand="0" w:oddHBand="0" w:evenHBand="1" w:firstRowFirstColumn="0" w:firstRowLastColumn="0" w:lastRowFirstColumn="0" w:lastRowLastColumn="0"/>
              <w:rPr>
                <w:rFonts w:eastAsia="Calibri" w:cs="Arial"/>
                <w:szCs w:val="20"/>
              </w:rPr>
            </w:pPr>
            <w:r w:rsidRPr="00250B2A">
              <w:rPr>
                <w:rFonts w:eastAsia="Calibri" w:cs="Arial"/>
                <w:szCs w:val="20"/>
              </w:rPr>
              <w:t>Application Phase One</w:t>
            </w:r>
          </w:p>
          <w:p w:rsidR="000300D8" w:rsidRPr="00250B2A" w:rsidRDefault="000300D8" w:rsidP="0071235A">
            <w:pPr>
              <w:numPr>
                <w:ilvl w:val="1"/>
                <w:numId w:val="25"/>
              </w:numPr>
              <w:tabs>
                <w:tab w:val="left" w:pos="-720"/>
                <w:tab w:val="left" w:pos="360"/>
                <w:tab w:val="left" w:pos="1800"/>
                <w:tab w:val="left" w:pos="2160"/>
                <w:tab w:val="left" w:pos="2520"/>
                <w:tab w:val="left" w:pos="2880"/>
              </w:tabs>
              <w:spacing w:before="120"/>
              <w:cnfStyle w:val="000000010000" w:firstRow="0" w:lastRow="0" w:firstColumn="0" w:lastColumn="0" w:oddVBand="0" w:evenVBand="0" w:oddHBand="0" w:evenHBand="1" w:firstRowFirstColumn="0" w:firstRowLastColumn="0" w:lastRowFirstColumn="0" w:lastRowLastColumn="0"/>
              <w:rPr>
                <w:rFonts w:eastAsia="Calibri" w:cs="Arial"/>
                <w:szCs w:val="20"/>
              </w:rPr>
            </w:pPr>
            <w:r w:rsidRPr="00250B2A">
              <w:rPr>
                <w:rFonts w:eastAsia="Calibri" w:cs="Arial"/>
                <w:szCs w:val="20"/>
              </w:rPr>
              <w:t>Part A</w:t>
            </w:r>
          </w:p>
          <w:p w:rsidR="000300D8" w:rsidRPr="00250B2A" w:rsidRDefault="000300D8" w:rsidP="0071235A">
            <w:pPr>
              <w:numPr>
                <w:ilvl w:val="1"/>
                <w:numId w:val="25"/>
              </w:numPr>
              <w:tabs>
                <w:tab w:val="left" w:pos="-720"/>
                <w:tab w:val="left" w:pos="360"/>
                <w:tab w:val="left" w:pos="1800"/>
                <w:tab w:val="left" w:pos="2160"/>
                <w:tab w:val="left" w:pos="2520"/>
                <w:tab w:val="left" w:pos="2880"/>
              </w:tabs>
              <w:spacing w:before="120"/>
              <w:cnfStyle w:val="000000010000" w:firstRow="0" w:lastRow="0" w:firstColumn="0" w:lastColumn="0" w:oddVBand="0" w:evenVBand="0" w:oddHBand="0" w:evenHBand="1" w:firstRowFirstColumn="0" w:firstRowLastColumn="0" w:lastRowFirstColumn="0" w:lastRowLastColumn="0"/>
              <w:rPr>
                <w:rFonts w:eastAsia="Calibri" w:cs="Arial"/>
                <w:szCs w:val="20"/>
              </w:rPr>
            </w:pPr>
            <w:r w:rsidRPr="00250B2A">
              <w:rPr>
                <w:rFonts w:eastAsia="Calibri" w:cs="Arial"/>
                <w:szCs w:val="20"/>
              </w:rPr>
              <w:t>Part B</w:t>
            </w:r>
          </w:p>
          <w:p w:rsidR="000300D8" w:rsidRPr="00D01195" w:rsidRDefault="000300D8" w:rsidP="00D01195">
            <w:pPr>
              <w:numPr>
                <w:ilvl w:val="0"/>
                <w:numId w:val="25"/>
              </w:numPr>
              <w:tabs>
                <w:tab w:val="left" w:pos="-720"/>
                <w:tab w:val="left" w:pos="360"/>
                <w:tab w:val="num" w:pos="1080"/>
                <w:tab w:val="left" w:pos="1800"/>
                <w:tab w:val="left" w:pos="2160"/>
                <w:tab w:val="left" w:pos="2520"/>
                <w:tab w:val="left" w:pos="2880"/>
              </w:tabs>
              <w:spacing w:before="120"/>
              <w:ind w:left="1080"/>
              <w:cnfStyle w:val="000000010000" w:firstRow="0" w:lastRow="0" w:firstColumn="0" w:lastColumn="0" w:oddVBand="0" w:evenVBand="0" w:oddHBand="0" w:evenHBand="1" w:firstRowFirstColumn="0" w:firstRowLastColumn="0" w:lastRowFirstColumn="0" w:lastRowLastColumn="0"/>
              <w:rPr>
                <w:rFonts w:eastAsia="Calibri" w:cs="Arial"/>
                <w:szCs w:val="20"/>
              </w:rPr>
            </w:pPr>
            <w:r w:rsidRPr="00250B2A">
              <w:rPr>
                <w:rFonts w:eastAsia="Calibri" w:cs="Arial"/>
                <w:szCs w:val="20"/>
              </w:rPr>
              <w:t>Biographical sketches</w:t>
            </w:r>
            <w:r w:rsidR="00D01195">
              <w:rPr>
                <w:rFonts w:eastAsia="Calibri" w:cs="Arial"/>
                <w:szCs w:val="20"/>
              </w:rPr>
              <w:br/>
            </w:r>
            <w:r w:rsidR="00D01195">
              <w:rPr>
                <w:rFonts w:eastAsia="Calibri" w:cs="Arial"/>
                <w:szCs w:val="20"/>
              </w:rPr>
              <w:br/>
            </w:r>
            <w:r w:rsidR="00D01195">
              <w:rPr>
                <w:rFonts w:eastAsia="Calibri" w:cs="Arial"/>
                <w:strike/>
                <w:color w:val="FF0000"/>
                <w:szCs w:val="20"/>
              </w:rPr>
              <w:t xml:space="preserve">3. </w:t>
            </w:r>
            <w:r w:rsidRPr="00D01195">
              <w:rPr>
                <w:rFonts w:eastAsia="Calibri" w:cs="Arial"/>
                <w:strike/>
                <w:color w:val="FF0000"/>
                <w:szCs w:val="20"/>
              </w:rPr>
              <w:t>Screenshot of Department of Revenue and Secretary of State Registration (Mandatory)</w:t>
            </w:r>
            <w:r w:rsidR="00D01195">
              <w:rPr>
                <w:rFonts w:eastAsia="Calibri" w:cs="Arial"/>
                <w:szCs w:val="20"/>
              </w:rPr>
              <w:br/>
            </w:r>
            <w:r w:rsidR="00D01195">
              <w:rPr>
                <w:rFonts w:eastAsia="Calibri" w:cs="Arial"/>
                <w:szCs w:val="20"/>
              </w:rPr>
              <w:br/>
            </w:r>
            <w:r w:rsidR="00D01195">
              <w:rPr>
                <w:rFonts w:eastAsia="Calibri" w:cs="Arial"/>
                <w:strike/>
                <w:color w:val="FF0000"/>
                <w:szCs w:val="20"/>
              </w:rPr>
              <w:t xml:space="preserve">4. </w:t>
            </w:r>
            <w:r w:rsidRPr="00D01195">
              <w:rPr>
                <w:rFonts w:eastAsia="Calibri" w:cs="Arial"/>
                <w:strike/>
                <w:color w:val="FF0000"/>
                <w:szCs w:val="20"/>
              </w:rPr>
              <w:t>Debarment Certification (Mandatory)</w:t>
            </w:r>
          </w:p>
          <w:p w:rsidR="000300D8" w:rsidRPr="00250B2A" w:rsidRDefault="000300D8" w:rsidP="0071235A">
            <w:pPr>
              <w:numPr>
                <w:ilvl w:val="0"/>
                <w:numId w:val="25"/>
              </w:numPr>
              <w:tabs>
                <w:tab w:val="left" w:pos="-720"/>
                <w:tab w:val="left" w:pos="360"/>
                <w:tab w:val="num" w:pos="1080"/>
                <w:tab w:val="left" w:pos="1800"/>
                <w:tab w:val="left" w:pos="2160"/>
                <w:tab w:val="left" w:pos="2520"/>
                <w:tab w:val="left" w:pos="2880"/>
              </w:tabs>
              <w:spacing w:before="120"/>
              <w:ind w:left="1080"/>
              <w:cnfStyle w:val="000000010000" w:firstRow="0" w:lastRow="0" w:firstColumn="0" w:lastColumn="0" w:oddVBand="0" w:evenVBand="0" w:oddHBand="0" w:evenHBand="1" w:firstRowFirstColumn="0" w:firstRowLastColumn="0" w:lastRowFirstColumn="0" w:lastRowLastColumn="0"/>
              <w:rPr>
                <w:rFonts w:eastAsia="Calibri" w:cs="Arial"/>
                <w:szCs w:val="20"/>
              </w:rPr>
            </w:pPr>
            <w:r w:rsidRPr="00250B2A">
              <w:rPr>
                <w:rFonts w:eastAsia="Calibri" w:cs="Arial"/>
                <w:szCs w:val="20"/>
              </w:rPr>
              <w:t>Certification of Official (Mandatory)</w:t>
            </w:r>
          </w:p>
          <w:p w:rsidR="000300D8" w:rsidRPr="00250B2A" w:rsidRDefault="000300D8" w:rsidP="0071235A">
            <w:pPr>
              <w:numPr>
                <w:ilvl w:val="0"/>
                <w:numId w:val="25"/>
              </w:numPr>
              <w:tabs>
                <w:tab w:val="left" w:pos="-720"/>
                <w:tab w:val="left" w:pos="360"/>
                <w:tab w:val="num" w:pos="1080"/>
                <w:tab w:val="left" w:pos="1800"/>
                <w:tab w:val="left" w:pos="2160"/>
                <w:tab w:val="left" w:pos="2520"/>
                <w:tab w:val="left" w:pos="2880"/>
              </w:tabs>
              <w:spacing w:before="120"/>
              <w:ind w:left="1080"/>
              <w:cnfStyle w:val="000000010000" w:firstRow="0" w:lastRow="0" w:firstColumn="0" w:lastColumn="0" w:oddVBand="0" w:evenVBand="0" w:oddHBand="0" w:evenHBand="1" w:firstRowFirstColumn="0" w:firstRowLastColumn="0" w:lastRowFirstColumn="0" w:lastRowLastColumn="0"/>
              <w:rPr>
                <w:rFonts w:eastAsia="Calibri" w:cs="Arial"/>
                <w:szCs w:val="20"/>
              </w:rPr>
            </w:pPr>
            <w:r w:rsidRPr="00250B2A">
              <w:rPr>
                <w:rFonts w:eastAsia="Calibri" w:cs="Arial"/>
                <w:szCs w:val="20"/>
              </w:rPr>
              <w:t>Ethics in Public Service Compliance Form (Mandatory)</w:t>
            </w:r>
          </w:p>
          <w:p w:rsidR="000300D8" w:rsidRPr="009851D4" w:rsidRDefault="000300D8" w:rsidP="0071235A">
            <w:pPr>
              <w:numPr>
                <w:ilvl w:val="0"/>
                <w:numId w:val="25"/>
              </w:numPr>
              <w:tabs>
                <w:tab w:val="left" w:pos="-720"/>
                <w:tab w:val="left" w:pos="360"/>
                <w:tab w:val="num" w:pos="1080"/>
                <w:tab w:val="left" w:pos="1800"/>
                <w:tab w:val="left" w:pos="2160"/>
                <w:tab w:val="left" w:pos="2520"/>
                <w:tab w:val="left" w:pos="2880"/>
              </w:tabs>
              <w:spacing w:before="120"/>
              <w:ind w:left="1080"/>
              <w:cnfStyle w:val="000000010000" w:firstRow="0" w:lastRow="0" w:firstColumn="0" w:lastColumn="0" w:oddVBand="0" w:evenVBand="0" w:oddHBand="0" w:evenHBand="1" w:firstRowFirstColumn="0" w:firstRowLastColumn="0" w:lastRowFirstColumn="0" w:lastRowLastColumn="0"/>
              <w:rPr>
                <w:rFonts w:eastAsia="Calibri" w:cs="Arial"/>
                <w:szCs w:val="20"/>
              </w:rPr>
            </w:pPr>
            <w:r w:rsidRPr="00250B2A">
              <w:rPr>
                <w:rFonts w:eastAsia="Calibri" w:cs="Arial"/>
                <w:szCs w:val="20"/>
              </w:rPr>
              <w:t>Certifications and Assurances (Exhibit A to this RFA) (Mandatory)</w:t>
            </w:r>
          </w:p>
          <w:p w:rsidR="000300D8" w:rsidRPr="00250B2A" w:rsidRDefault="000300D8" w:rsidP="0071235A">
            <w:pPr>
              <w:tabs>
                <w:tab w:val="left" w:pos="-720"/>
                <w:tab w:val="left" w:pos="360"/>
                <w:tab w:val="left" w:pos="1800"/>
                <w:tab w:val="left" w:pos="2160"/>
                <w:tab w:val="left" w:pos="2520"/>
                <w:tab w:val="left" w:pos="2880"/>
              </w:tabs>
              <w:spacing w:before="120"/>
              <w:cnfStyle w:val="000000010000" w:firstRow="0" w:lastRow="0" w:firstColumn="0" w:lastColumn="0" w:oddVBand="0" w:evenVBand="0" w:oddHBand="0" w:evenHBand="1" w:firstRowFirstColumn="0" w:firstRowLastColumn="0" w:lastRowFirstColumn="0" w:lastRowLastColumn="0"/>
              <w:rPr>
                <w:rFonts w:eastAsia="Calibri" w:cs="Arial"/>
                <w:u w:val="single"/>
              </w:rPr>
            </w:pPr>
            <w:r w:rsidRPr="00250B2A">
              <w:rPr>
                <w:rFonts w:eastAsia="Calibri" w:cs="Arial"/>
                <w:u w:val="single"/>
              </w:rPr>
              <w:t>APPLICATION PHASE ONE CONTENTS</w:t>
            </w:r>
          </w:p>
          <w:p w:rsidR="000300D8" w:rsidRPr="00250B2A" w:rsidRDefault="000300D8" w:rsidP="0071235A">
            <w:pPr>
              <w:numPr>
                <w:ilvl w:val="0"/>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A. PHASE ONE: PART A: Project Information (Mandatory)</w:t>
            </w:r>
          </w:p>
          <w:p w:rsidR="000300D8" w:rsidRPr="00250B2A" w:rsidRDefault="000300D8" w:rsidP="0071235A">
            <w:pPr>
              <w:numPr>
                <w:ilvl w:val="1"/>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Applicant Information (Mandatory)</w:t>
            </w:r>
          </w:p>
          <w:p w:rsidR="000300D8" w:rsidRPr="00250B2A" w:rsidRDefault="000300D8" w:rsidP="0071235A">
            <w:pPr>
              <w:numPr>
                <w:ilvl w:val="1"/>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Minimum Qualifications &amp; General Project Information (Mandatory)</w:t>
            </w:r>
          </w:p>
          <w:p w:rsidR="000300D8" w:rsidRPr="00250B2A" w:rsidRDefault="000300D8" w:rsidP="0071235A">
            <w:pPr>
              <w:numPr>
                <w:ilvl w:val="1"/>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Funding and Match (Mandatory)</w:t>
            </w:r>
          </w:p>
          <w:p w:rsidR="000300D8" w:rsidRPr="009851D4" w:rsidRDefault="000300D8" w:rsidP="0071235A">
            <w:pPr>
              <w:numPr>
                <w:ilvl w:val="1"/>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Specific Project Information (Mandatory)</w:t>
            </w:r>
          </w:p>
          <w:p w:rsidR="000300D8" w:rsidRPr="00250B2A" w:rsidRDefault="000300D8" w:rsidP="0071235A">
            <w:pPr>
              <w:spacing w:after="120"/>
              <w:cnfStyle w:val="000000010000" w:firstRow="0" w:lastRow="0" w:firstColumn="0" w:lastColumn="0" w:oddVBand="0" w:evenVBand="0" w:oddHBand="0" w:evenHBand="1" w:firstRowFirstColumn="0" w:firstRowLastColumn="0" w:lastRowFirstColumn="0" w:lastRowLastColumn="0"/>
              <w:rPr>
                <w:rFonts w:eastAsia="Calibri" w:cs="Arial"/>
              </w:rPr>
            </w:pPr>
            <w:r w:rsidRPr="00250B2A">
              <w:rPr>
                <w:rFonts w:eastAsia="Calibri" w:cs="Arial"/>
              </w:rPr>
              <w:t xml:space="preserve">Phase One Applications that do not meet the minimum requirements outlined in Part ONE A will be considered non-responsive. </w:t>
            </w:r>
          </w:p>
          <w:p w:rsidR="000300D8" w:rsidRPr="00250B2A" w:rsidRDefault="000300D8" w:rsidP="0071235A">
            <w:pPr>
              <w:numPr>
                <w:ilvl w:val="0"/>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 xml:space="preserve">B. PHASE ONE: PART B: Concept Paper </w:t>
            </w:r>
          </w:p>
          <w:p w:rsidR="000300D8" w:rsidRPr="00250B2A" w:rsidRDefault="000300D8" w:rsidP="0071235A">
            <w:pPr>
              <w:numPr>
                <w:ilvl w:val="1"/>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Project Title (Mandatory)</w:t>
            </w:r>
          </w:p>
          <w:p w:rsidR="000300D8" w:rsidRPr="00250B2A" w:rsidRDefault="000300D8" w:rsidP="0071235A">
            <w:pPr>
              <w:numPr>
                <w:ilvl w:val="1"/>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Objectives and Approach (Mandatory)</w:t>
            </w:r>
          </w:p>
          <w:p w:rsidR="000300D8" w:rsidRPr="00250B2A" w:rsidRDefault="000300D8" w:rsidP="0071235A">
            <w:pPr>
              <w:numPr>
                <w:ilvl w:val="1"/>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Team (Mandatory)</w:t>
            </w:r>
          </w:p>
          <w:p w:rsidR="000300D8" w:rsidRPr="00250B2A" w:rsidRDefault="000300D8" w:rsidP="0071235A">
            <w:pPr>
              <w:numPr>
                <w:ilvl w:val="1"/>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Estimated Schedule (Mandatory)</w:t>
            </w:r>
          </w:p>
          <w:p w:rsidR="000300D8" w:rsidRPr="00250B2A" w:rsidRDefault="000300D8" w:rsidP="0071235A">
            <w:pPr>
              <w:numPr>
                <w:ilvl w:val="1"/>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Estimated Budget (Mandatory)</w:t>
            </w:r>
          </w:p>
          <w:p w:rsidR="000300D8" w:rsidRPr="009851D4" w:rsidRDefault="000300D8" w:rsidP="0071235A">
            <w:pPr>
              <w:numPr>
                <w:ilvl w:val="1"/>
                <w:numId w:val="26"/>
              </w:numPr>
              <w:tabs>
                <w:tab w:val="left" w:pos="-72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cnfStyle w:val="000000010000" w:firstRow="0" w:lastRow="0" w:firstColumn="0" w:lastColumn="0" w:oddVBand="0" w:evenVBand="0" w:oddHBand="0" w:evenHBand="1" w:firstRowFirstColumn="0" w:firstRowLastColumn="0" w:lastRowFirstColumn="0" w:lastRowLastColumn="0"/>
              <w:rPr>
                <w:rFonts w:eastAsia="Calibri" w:cs="Arial"/>
                <w:b/>
              </w:rPr>
            </w:pPr>
            <w:r w:rsidRPr="00250B2A">
              <w:rPr>
                <w:rFonts w:eastAsia="Calibri" w:cs="Arial"/>
                <w:b/>
              </w:rPr>
              <w:t>Equity Benefits,</w:t>
            </w:r>
            <w:r w:rsidRPr="00250B2A">
              <w:rPr>
                <w:rFonts w:eastAsia="Calibri" w:cs="Arial"/>
                <w:b/>
                <w:color w:val="FF0000"/>
              </w:rPr>
              <w:t xml:space="preserve"> </w:t>
            </w:r>
            <w:r w:rsidRPr="00B94FA0">
              <w:rPr>
                <w:rFonts w:eastAsia="Calibri" w:cs="Arial"/>
                <w:color w:val="FF0000"/>
              </w:rPr>
              <w:t>TRL</w:t>
            </w:r>
            <w:r w:rsidRPr="00250B2A">
              <w:rPr>
                <w:rFonts w:eastAsia="Calibri" w:cs="Arial"/>
                <w:b/>
                <w:color w:val="FF0000"/>
              </w:rPr>
              <w:t xml:space="preserve"> </w:t>
            </w:r>
            <w:r w:rsidRPr="00250B2A">
              <w:rPr>
                <w:rFonts w:eastAsia="Calibri" w:cs="Arial"/>
                <w:b/>
              </w:rPr>
              <w:t xml:space="preserve">and Broader Impacts </w:t>
            </w:r>
            <w:r w:rsidR="006A38E2">
              <w:rPr>
                <w:rFonts w:eastAsia="Calibri" w:cs="Arial"/>
                <w:b/>
              </w:rPr>
              <w:br/>
            </w:r>
          </w:p>
        </w:tc>
      </w:tr>
      <w:tr w:rsidR="002238E6" w:rsidRPr="00250B2A" w:rsidTr="00A03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tcBorders>
          </w:tcPr>
          <w:p w:rsidR="000300D8" w:rsidRPr="002238E6" w:rsidRDefault="000300D8" w:rsidP="0071235A">
            <w:pPr>
              <w:rPr>
                <w:rFonts w:eastAsia="Calibri" w:cs="Arial"/>
                <w:b/>
                <w:color w:val="555555" w:themeColor="text1"/>
                <w:szCs w:val="20"/>
              </w:rPr>
            </w:pPr>
            <w:r w:rsidRPr="002238E6">
              <w:rPr>
                <w:rFonts w:eastAsia="Calibri" w:cs="Arial"/>
                <w:b/>
                <w:color w:val="555555" w:themeColor="text1"/>
                <w:szCs w:val="20"/>
              </w:rPr>
              <w:t>3.3 PHASE TWO APPLICATION INSTRUCTIONS AND CONTENTS</w:t>
            </w:r>
          </w:p>
        </w:tc>
        <w:tc>
          <w:tcPr>
            <w:tcW w:w="8905" w:type="dxa"/>
            <w:tcBorders>
              <w:top w:val="single" w:sz="4" w:space="0" w:color="6E767D" w:themeColor="accent5"/>
              <w:bottom w:val="single" w:sz="4" w:space="0" w:color="6E767D" w:themeColor="accent5"/>
              <w:right w:val="single" w:sz="4" w:space="0" w:color="6E767D" w:themeColor="accent5"/>
            </w:tcBorders>
          </w:tcPr>
          <w:p w:rsidR="000300D8" w:rsidRPr="00250B2A" w:rsidRDefault="000300D8" w:rsidP="0071235A">
            <w:pPr>
              <w:tabs>
                <w:tab w:val="left" w:pos="-720"/>
                <w:tab w:val="left" w:pos="360"/>
                <w:tab w:val="left" w:pos="720"/>
                <w:tab w:val="left" w:pos="1080"/>
                <w:tab w:val="left" w:pos="1440"/>
                <w:tab w:val="left" w:pos="1800"/>
                <w:tab w:val="left" w:pos="2160"/>
                <w:tab w:val="left" w:pos="2520"/>
                <w:tab w:val="left" w:pos="2880"/>
              </w:tabs>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 xml:space="preserve">Proposals must be written in English and submitted electronically to the RFA Coordinator in the order noted below: </w:t>
            </w:r>
          </w:p>
          <w:p w:rsidR="000300D8" w:rsidRPr="00250B2A" w:rsidRDefault="000300D8" w:rsidP="0071235A">
            <w:pPr>
              <w:numPr>
                <w:ilvl w:val="0"/>
                <w:numId w:val="27"/>
              </w:numPr>
              <w:tabs>
                <w:tab w:val="left" w:pos="-720"/>
                <w:tab w:val="left" w:pos="360"/>
                <w:tab w:val="left" w:pos="1800"/>
                <w:tab w:val="left" w:pos="2160"/>
                <w:tab w:val="left" w:pos="2520"/>
                <w:tab w:val="left" w:pos="2880"/>
              </w:tabs>
              <w:spacing w:before="12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Application Phase Two</w:t>
            </w:r>
          </w:p>
          <w:p w:rsidR="000300D8" w:rsidRPr="00250B2A" w:rsidRDefault="000300D8" w:rsidP="0071235A">
            <w:pPr>
              <w:numPr>
                <w:ilvl w:val="1"/>
                <w:numId w:val="27"/>
              </w:numPr>
              <w:tabs>
                <w:tab w:val="left" w:pos="-720"/>
                <w:tab w:val="left" w:pos="360"/>
                <w:tab w:val="num" w:pos="1800"/>
                <w:tab w:val="left" w:pos="2160"/>
                <w:tab w:val="left" w:pos="2520"/>
                <w:tab w:val="left" w:pos="2880"/>
              </w:tabs>
              <w:spacing w:before="120"/>
              <w:ind w:firstLine="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Part A</w:t>
            </w:r>
          </w:p>
          <w:p w:rsidR="000300D8" w:rsidRPr="00250B2A" w:rsidRDefault="000300D8" w:rsidP="0071235A">
            <w:pPr>
              <w:numPr>
                <w:ilvl w:val="1"/>
                <w:numId w:val="27"/>
              </w:numPr>
              <w:tabs>
                <w:tab w:val="left" w:pos="-720"/>
                <w:tab w:val="left" w:pos="360"/>
                <w:tab w:val="left" w:pos="1800"/>
                <w:tab w:val="left" w:pos="2160"/>
                <w:tab w:val="left" w:pos="2520"/>
                <w:tab w:val="left" w:pos="2880"/>
              </w:tabs>
              <w:spacing w:before="120"/>
              <w:ind w:firstLine="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Part B</w:t>
            </w:r>
          </w:p>
          <w:p w:rsidR="000300D8" w:rsidRPr="00250B2A" w:rsidRDefault="000300D8" w:rsidP="0071235A">
            <w:pPr>
              <w:numPr>
                <w:ilvl w:val="1"/>
                <w:numId w:val="27"/>
              </w:numPr>
              <w:tabs>
                <w:tab w:val="left" w:pos="-720"/>
                <w:tab w:val="left" w:pos="360"/>
                <w:tab w:val="left" w:pos="1800"/>
                <w:tab w:val="left" w:pos="2160"/>
                <w:tab w:val="left" w:pos="2520"/>
                <w:tab w:val="left" w:pos="2880"/>
              </w:tabs>
              <w:spacing w:before="120"/>
              <w:ind w:firstLine="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Part C</w:t>
            </w:r>
          </w:p>
          <w:p w:rsidR="000300D8" w:rsidRPr="00250B2A" w:rsidRDefault="000300D8" w:rsidP="0071235A">
            <w:pPr>
              <w:numPr>
                <w:ilvl w:val="0"/>
                <w:numId w:val="27"/>
              </w:numPr>
              <w:tabs>
                <w:tab w:val="left" w:pos="-720"/>
                <w:tab w:val="left" w:pos="360"/>
                <w:tab w:val="left" w:pos="1800"/>
                <w:tab w:val="left" w:pos="2160"/>
                <w:tab w:val="left" w:pos="2520"/>
                <w:tab w:val="left" w:pos="2880"/>
              </w:tabs>
              <w:spacing w:before="12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 xml:space="preserve">Diverse Business Inclusion Plan </w:t>
            </w:r>
            <w:r w:rsidRPr="00B94FA0">
              <w:rPr>
                <w:rFonts w:eastAsia="Calibri" w:cs="Arial"/>
                <w:color w:val="FF0000"/>
              </w:rPr>
              <w:t>(Mandatory)</w:t>
            </w:r>
          </w:p>
          <w:p w:rsidR="000300D8" w:rsidRPr="00250B2A" w:rsidRDefault="000300D8" w:rsidP="0071235A">
            <w:pPr>
              <w:numPr>
                <w:ilvl w:val="0"/>
                <w:numId w:val="27"/>
              </w:numPr>
              <w:tabs>
                <w:tab w:val="left" w:pos="-720"/>
                <w:tab w:val="left" w:pos="360"/>
                <w:tab w:val="left" w:pos="1800"/>
                <w:tab w:val="left" w:pos="2160"/>
                <w:tab w:val="left" w:pos="2520"/>
                <w:tab w:val="left" w:pos="2880"/>
              </w:tabs>
              <w:spacing w:before="12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Workers’ Rights Certification (Mandatory, Scored)</w:t>
            </w:r>
          </w:p>
          <w:p w:rsidR="000300D8" w:rsidRPr="00250B2A" w:rsidRDefault="000300D8" w:rsidP="0071235A">
            <w:pPr>
              <w:numPr>
                <w:ilvl w:val="0"/>
                <w:numId w:val="27"/>
              </w:numPr>
              <w:tabs>
                <w:tab w:val="left" w:pos="-720"/>
                <w:tab w:val="left" w:pos="360"/>
                <w:tab w:val="left" w:pos="1800"/>
                <w:tab w:val="left" w:pos="2160"/>
                <w:tab w:val="left" w:pos="2520"/>
                <w:tab w:val="left" w:pos="2880"/>
              </w:tabs>
              <w:spacing w:before="12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Risk Assessment Form (Optional)</w:t>
            </w:r>
          </w:p>
          <w:p w:rsidR="000300D8" w:rsidRPr="00250B2A" w:rsidRDefault="000300D8" w:rsidP="0071235A">
            <w:pPr>
              <w:numPr>
                <w:ilvl w:val="0"/>
                <w:numId w:val="27"/>
              </w:numPr>
              <w:tabs>
                <w:tab w:val="left" w:pos="-720"/>
                <w:tab w:val="left" w:pos="360"/>
                <w:tab w:val="left" w:pos="1800"/>
                <w:tab w:val="left" w:pos="2160"/>
                <w:tab w:val="left" w:pos="2520"/>
                <w:tab w:val="left" w:pos="2880"/>
              </w:tabs>
              <w:spacing w:before="12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Matching Funds Documentation for SECURED Matching Funds Only (Optional, Scored)</w:t>
            </w:r>
          </w:p>
          <w:p w:rsidR="000300D8" w:rsidRPr="00250B2A" w:rsidRDefault="000300D8" w:rsidP="0071235A">
            <w:pPr>
              <w:numPr>
                <w:ilvl w:val="0"/>
                <w:numId w:val="27"/>
              </w:numPr>
              <w:tabs>
                <w:tab w:val="left" w:pos="-720"/>
                <w:tab w:val="left" w:pos="360"/>
                <w:tab w:val="left" w:pos="1800"/>
                <w:tab w:val="left" w:pos="2160"/>
                <w:tab w:val="left" w:pos="2520"/>
                <w:tab w:val="left" w:pos="2880"/>
              </w:tabs>
              <w:spacing w:before="12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Partnership letter(s) (Optional, Scored)</w:t>
            </w:r>
            <w:r w:rsidR="006A38E2">
              <w:rPr>
                <w:rFonts w:eastAsia="Calibri" w:cs="Arial"/>
              </w:rPr>
              <w:br/>
            </w:r>
          </w:p>
        </w:tc>
      </w:tr>
      <w:tr w:rsidR="002238E6" w:rsidRPr="00250B2A" w:rsidTr="00A033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tcBorders>
          </w:tcPr>
          <w:p w:rsidR="000300D8" w:rsidRPr="002238E6" w:rsidRDefault="000300D8" w:rsidP="0071235A">
            <w:pPr>
              <w:keepNext/>
              <w:keepLines/>
              <w:spacing w:before="40"/>
              <w:outlineLvl w:val="1"/>
              <w:rPr>
                <w:rFonts w:eastAsia="Calibri" w:cs="Arial"/>
                <w:b/>
                <w:color w:val="555555" w:themeColor="text1"/>
                <w:szCs w:val="20"/>
              </w:rPr>
            </w:pPr>
            <w:bookmarkStart w:id="5" w:name="_Toc76667145"/>
            <w:r w:rsidRPr="002238E6">
              <w:rPr>
                <w:rFonts w:eastAsia="Calibri" w:cs="Arial"/>
                <w:b/>
                <w:color w:val="555555" w:themeColor="text1"/>
                <w:szCs w:val="20"/>
              </w:rPr>
              <w:lastRenderedPageBreak/>
              <w:t>4.2 EVALUATION BREAKDOWN</w:t>
            </w:r>
            <w:bookmarkEnd w:id="5"/>
          </w:p>
          <w:p w:rsidR="000300D8" w:rsidRPr="002238E6" w:rsidRDefault="000300D8" w:rsidP="0071235A">
            <w:pPr>
              <w:rPr>
                <w:rFonts w:eastAsia="Calibri" w:cs="Arial"/>
                <w:b/>
                <w:color w:val="555555" w:themeColor="text1"/>
                <w:szCs w:val="20"/>
              </w:rPr>
            </w:pPr>
          </w:p>
        </w:tc>
        <w:tc>
          <w:tcPr>
            <w:tcW w:w="8905" w:type="dxa"/>
            <w:tcBorders>
              <w:top w:val="single" w:sz="4" w:space="0" w:color="6E767D" w:themeColor="accent5"/>
              <w:bottom w:val="single" w:sz="4" w:space="0" w:color="6E767D" w:themeColor="accent5"/>
              <w:right w:val="single" w:sz="4" w:space="0" w:color="6E767D" w:themeColor="accent5"/>
            </w:tcBorders>
          </w:tcPr>
          <w:p w:rsidR="000300D8" w:rsidRPr="00250B2A" w:rsidRDefault="000300D8" w:rsidP="0071235A">
            <w:pPr>
              <w:tabs>
                <w:tab w:val="left" w:pos="-720"/>
                <w:tab w:val="left" w:pos="360"/>
                <w:tab w:val="left" w:pos="720"/>
                <w:tab w:val="left" w:pos="1080"/>
                <w:tab w:val="left" w:pos="1440"/>
                <w:tab w:val="left" w:pos="1800"/>
                <w:tab w:val="left" w:pos="2160"/>
                <w:tab w:val="left" w:pos="2520"/>
                <w:tab w:val="left" w:pos="2880"/>
              </w:tabs>
              <w:cnfStyle w:val="000000010000" w:firstRow="0" w:lastRow="0" w:firstColumn="0" w:lastColumn="0" w:oddVBand="0" w:evenVBand="0" w:oddHBand="0" w:evenHBand="1" w:firstRowFirstColumn="0" w:firstRowLastColumn="0" w:lastRowFirstColumn="0" w:lastRowLastColumn="0"/>
              <w:rPr>
                <w:rFonts w:eastAsia="Calibri" w:cs="Arial"/>
                <w:i/>
              </w:rPr>
            </w:pPr>
            <w:r w:rsidRPr="00250B2A">
              <w:rPr>
                <w:rFonts w:eastAsia="Calibri" w:cs="Arial"/>
              </w:rPr>
              <w:t>PHASE ONE: PART B: ENCOURAGED/DISCOURAGED</w:t>
            </w:r>
          </w:p>
          <w:tbl>
            <w:tblPr>
              <w:tblW w:w="8769" w:type="dxa"/>
              <w:tblInd w:w="52" w:type="dxa"/>
              <w:tblBorders>
                <w:top w:val="single" w:sz="4" w:space="0" w:color="555555" w:themeColor="text1"/>
                <w:left w:val="single" w:sz="4" w:space="0" w:color="555555" w:themeColor="text1"/>
                <w:bottom w:val="single" w:sz="4" w:space="0" w:color="555555" w:themeColor="text1"/>
                <w:right w:val="single" w:sz="4" w:space="0" w:color="555555" w:themeColor="text1"/>
                <w:insideH w:val="single" w:sz="4" w:space="0" w:color="555555" w:themeColor="text1"/>
                <w:insideV w:val="single" w:sz="4" w:space="0" w:color="555555" w:themeColor="text1"/>
              </w:tblBorders>
              <w:tblLayout w:type="fixed"/>
              <w:tblLook w:val="0000" w:firstRow="0" w:lastRow="0" w:firstColumn="0" w:lastColumn="0" w:noHBand="0" w:noVBand="0"/>
            </w:tblPr>
            <w:tblGrid>
              <w:gridCol w:w="1512"/>
              <w:gridCol w:w="5427"/>
              <w:gridCol w:w="1830"/>
            </w:tblGrid>
            <w:tr w:rsidR="000300D8" w:rsidRPr="00250B2A" w:rsidTr="00522903">
              <w:trPr>
                <w:trHeight w:val="232"/>
              </w:trPr>
              <w:tc>
                <w:tcPr>
                  <w:tcW w:w="1512" w:type="dxa"/>
                  <w:shd w:val="clear" w:color="auto" w:fill="D9D9D9"/>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u w:val="single"/>
                    </w:rPr>
                  </w:pPr>
                </w:p>
              </w:tc>
              <w:tc>
                <w:tcPr>
                  <w:tcW w:w="5427" w:type="dxa"/>
                  <w:shd w:val="clear" w:color="auto" w:fill="D9D9D9"/>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A3128D">
                    <w:rPr>
                      <w:rFonts w:eastAsia="Calibri" w:cs="Arial"/>
                      <w:color w:val="555555" w:themeColor="text1"/>
                      <w:sz w:val="20"/>
                    </w:rPr>
                    <w:t>Criteria</w:t>
                  </w:r>
                </w:p>
              </w:tc>
              <w:tc>
                <w:tcPr>
                  <w:tcW w:w="1830" w:type="dxa"/>
                  <w:shd w:val="clear" w:color="auto" w:fill="D9D9D9"/>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u w:val="single"/>
                    </w:rPr>
                  </w:pPr>
                  <w:r w:rsidRPr="00A3128D">
                    <w:rPr>
                      <w:rFonts w:eastAsia="Calibri" w:cs="Arial"/>
                      <w:color w:val="555555" w:themeColor="text1"/>
                      <w:sz w:val="20"/>
                      <w:u w:val="single"/>
                    </w:rPr>
                    <w:t>Weight</w:t>
                  </w:r>
                </w:p>
              </w:tc>
            </w:tr>
            <w:tr w:rsidR="000300D8" w:rsidRPr="00250B2A" w:rsidTr="00522903">
              <w:trPr>
                <w:trHeight w:val="220"/>
              </w:trPr>
              <w:tc>
                <w:tcPr>
                  <w:tcW w:w="1512" w:type="dxa"/>
                  <w:vMerge w:val="restart"/>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b/>
                      <w:color w:val="555555" w:themeColor="text1"/>
                      <w:sz w:val="20"/>
                    </w:rPr>
                  </w:pPr>
                  <w:r w:rsidRPr="00A3128D">
                    <w:rPr>
                      <w:rFonts w:eastAsia="Calibri" w:cs="Arial"/>
                      <w:b/>
                      <w:color w:val="555555" w:themeColor="text1"/>
                      <w:sz w:val="20"/>
                    </w:rPr>
                    <w:t>Proposal and Abstract</w:t>
                  </w:r>
                </w:p>
              </w:tc>
              <w:tc>
                <w:tcPr>
                  <w:tcW w:w="5427" w:type="dxa"/>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 xml:space="preserve">Objectives and approach </w:t>
                  </w:r>
                </w:p>
              </w:tc>
              <w:tc>
                <w:tcPr>
                  <w:tcW w:w="1830" w:type="dxa"/>
                  <w:vAlign w:val="bottom"/>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20%</w:t>
                  </w:r>
                </w:p>
              </w:tc>
            </w:tr>
            <w:tr w:rsidR="000300D8" w:rsidRPr="00250B2A" w:rsidTr="00522903">
              <w:trPr>
                <w:trHeight w:val="242"/>
              </w:trPr>
              <w:tc>
                <w:tcPr>
                  <w:tcW w:w="1512" w:type="dxa"/>
                  <w:vMerge/>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b/>
                      <w:color w:val="555555" w:themeColor="text1"/>
                      <w:sz w:val="20"/>
                    </w:rPr>
                  </w:pPr>
                </w:p>
              </w:tc>
              <w:tc>
                <w:tcPr>
                  <w:tcW w:w="5427" w:type="dxa"/>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 xml:space="preserve">Schedule </w:t>
                  </w:r>
                </w:p>
              </w:tc>
              <w:tc>
                <w:tcPr>
                  <w:tcW w:w="1830" w:type="dxa"/>
                  <w:vAlign w:val="bottom"/>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5%</w:t>
                  </w:r>
                </w:p>
              </w:tc>
            </w:tr>
            <w:tr w:rsidR="000300D8" w:rsidRPr="00250B2A" w:rsidTr="00522903">
              <w:trPr>
                <w:trHeight w:val="242"/>
              </w:trPr>
              <w:tc>
                <w:tcPr>
                  <w:tcW w:w="1512" w:type="dxa"/>
                  <w:vMerge/>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b/>
                      <w:color w:val="555555" w:themeColor="text1"/>
                      <w:sz w:val="20"/>
                    </w:rPr>
                  </w:pPr>
                </w:p>
              </w:tc>
              <w:tc>
                <w:tcPr>
                  <w:tcW w:w="5427" w:type="dxa"/>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 xml:space="preserve">Budget </w:t>
                  </w:r>
                </w:p>
              </w:tc>
              <w:tc>
                <w:tcPr>
                  <w:tcW w:w="1830" w:type="dxa"/>
                  <w:vAlign w:val="bottom"/>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5%</w:t>
                  </w:r>
                </w:p>
              </w:tc>
            </w:tr>
            <w:tr w:rsidR="000300D8" w:rsidRPr="00250B2A" w:rsidTr="00522903">
              <w:trPr>
                <w:trHeight w:val="464"/>
              </w:trPr>
              <w:tc>
                <w:tcPr>
                  <w:tcW w:w="1512" w:type="dxa"/>
                  <w:vMerge/>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b/>
                      <w:color w:val="555555" w:themeColor="text1"/>
                      <w:sz w:val="20"/>
                    </w:rPr>
                  </w:pPr>
                </w:p>
              </w:tc>
              <w:tc>
                <w:tcPr>
                  <w:tcW w:w="5427" w:type="dxa"/>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 xml:space="preserve">Team including relevant experience, subject matter knowledge, and skills </w:t>
                  </w:r>
                </w:p>
              </w:tc>
              <w:tc>
                <w:tcPr>
                  <w:tcW w:w="1830" w:type="dxa"/>
                  <w:vAlign w:val="bottom"/>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30%</w:t>
                  </w:r>
                </w:p>
              </w:tc>
            </w:tr>
            <w:tr w:rsidR="000300D8" w:rsidRPr="00250B2A" w:rsidTr="00522903">
              <w:trPr>
                <w:trHeight w:val="232"/>
              </w:trPr>
              <w:tc>
                <w:tcPr>
                  <w:tcW w:w="1512" w:type="dxa"/>
                  <w:vMerge w:val="restart"/>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b/>
                      <w:color w:val="555555" w:themeColor="text1"/>
                      <w:sz w:val="20"/>
                    </w:rPr>
                  </w:pPr>
                  <w:r w:rsidRPr="00A3128D">
                    <w:rPr>
                      <w:rFonts w:eastAsia="Calibri" w:cs="Arial"/>
                      <w:b/>
                      <w:color w:val="555555" w:themeColor="text1"/>
                      <w:sz w:val="20"/>
                    </w:rPr>
                    <w:t>Equity and Partnerships</w:t>
                  </w:r>
                </w:p>
              </w:tc>
              <w:tc>
                <w:tcPr>
                  <w:tcW w:w="5427" w:type="dxa"/>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Project’s benefits to WA and/or Tribes</w:t>
                  </w:r>
                </w:p>
              </w:tc>
              <w:tc>
                <w:tcPr>
                  <w:tcW w:w="1830" w:type="dxa"/>
                  <w:vAlign w:val="bottom"/>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20%</w:t>
                  </w:r>
                </w:p>
              </w:tc>
            </w:tr>
            <w:tr w:rsidR="000300D8" w:rsidRPr="00250B2A" w:rsidTr="00522903">
              <w:trPr>
                <w:trHeight w:val="242"/>
              </w:trPr>
              <w:tc>
                <w:tcPr>
                  <w:tcW w:w="1512" w:type="dxa"/>
                  <w:vMerge/>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b/>
                      <w:color w:val="555555" w:themeColor="text1"/>
                      <w:sz w:val="20"/>
                    </w:rPr>
                  </w:pPr>
                </w:p>
              </w:tc>
              <w:tc>
                <w:tcPr>
                  <w:tcW w:w="5427" w:type="dxa"/>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Project’s benefits to Vulnerable Populations or Tribes</w:t>
                  </w:r>
                </w:p>
              </w:tc>
              <w:tc>
                <w:tcPr>
                  <w:tcW w:w="1830" w:type="dxa"/>
                  <w:vAlign w:val="bottom"/>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5%</w:t>
                  </w:r>
                </w:p>
              </w:tc>
            </w:tr>
            <w:tr w:rsidR="000300D8" w:rsidRPr="00250B2A" w:rsidTr="00522903">
              <w:trPr>
                <w:trHeight w:val="232"/>
              </w:trPr>
              <w:tc>
                <w:tcPr>
                  <w:tcW w:w="1512" w:type="dxa"/>
                  <w:vMerge/>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b/>
                      <w:color w:val="555555" w:themeColor="text1"/>
                      <w:sz w:val="20"/>
                    </w:rPr>
                  </w:pPr>
                </w:p>
              </w:tc>
              <w:tc>
                <w:tcPr>
                  <w:tcW w:w="5427" w:type="dxa"/>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 xml:space="preserve">Partnerships </w:t>
                  </w:r>
                </w:p>
              </w:tc>
              <w:tc>
                <w:tcPr>
                  <w:tcW w:w="1830" w:type="dxa"/>
                  <w:vAlign w:val="bottom"/>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10%</w:t>
                  </w:r>
                </w:p>
              </w:tc>
            </w:tr>
            <w:tr w:rsidR="000300D8" w:rsidRPr="00250B2A" w:rsidTr="00522903">
              <w:trPr>
                <w:trHeight w:val="232"/>
              </w:trPr>
              <w:tc>
                <w:tcPr>
                  <w:tcW w:w="1512" w:type="dxa"/>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b/>
                      <w:color w:val="555555" w:themeColor="text1"/>
                      <w:sz w:val="20"/>
                    </w:rPr>
                  </w:pPr>
                </w:p>
              </w:tc>
              <w:tc>
                <w:tcPr>
                  <w:tcW w:w="5427" w:type="dxa"/>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 xml:space="preserve">TRL Scale </w:t>
                  </w:r>
                </w:p>
              </w:tc>
              <w:tc>
                <w:tcPr>
                  <w:tcW w:w="1830" w:type="dxa"/>
                  <w:vAlign w:val="bottom"/>
                </w:tcPr>
                <w:p w:rsidR="000300D8" w:rsidRPr="00B94FA0" w:rsidDel="00DD3823"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B94FA0">
                    <w:rPr>
                      <w:rFonts w:eastAsia="Calibri" w:cs="Arial"/>
                      <w:color w:val="555555" w:themeColor="text1"/>
                      <w:sz w:val="20"/>
                    </w:rPr>
                    <w:t>5%</w:t>
                  </w:r>
                </w:p>
              </w:tc>
            </w:tr>
            <w:tr w:rsidR="000300D8" w:rsidRPr="00250B2A" w:rsidTr="00522903">
              <w:trPr>
                <w:trHeight w:val="232"/>
              </w:trPr>
              <w:tc>
                <w:tcPr>
                  <w:tcW w:w="1512" w:type="dxa"/>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p>
              </w:tc>
              <w:tc>
                <w:tcPr>
                  <w:tcW w:w="5427" w:type="dxa"/>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A3128D">
                    <w:rPr>
                      <w:rFonts w:eastAsia="Calibri" w:cs="Arial"/>
                      <w:color w:val="555555" w:themeColor="text1"/>
                      <w:sz w:val="20"/>
                    </w:rPr>
                    <w:t>Phase One Total</w:t>
                  </w:r>
                </w:p>
              </w:tc>
              <w:tc>
                <w:tcPr>
                  <w:tcW w:w="1830" w:type="dxa"/>
                  <w:vAlign w:val="bottom"/>
                </w:tcPr>
                <w:p w:rsidR="000300D8" w:rsidRPr="00A3128D" w:rsidRDefault="000300D8" w:rsidP="0071235A">
                  <w:pPr>
                    <w:tabs>
                      <w:tab w:val="left" w:pos="-720"/>
                      <w:tab w:val="left" w:pos="360"/>
                      <w:tab w:val="left" w:pos="720"/>
                      <w:tab w:val="left" w:pos="1080"/>
                      <w:tab w:val="left" w:pos="1440"/>
                      <w:tab w:val="left" w:pos="1800"/>
                      <w:tab w:val="left" w:pos="2160"/>
                      <w:tab w:val="left" w:pos="2520"/>
                      <w:tab w:val="left" w:pos="2880"/>
                    </w:tabs>
                    <w:spacing w:after="0" w:line="240" w:lineRule="auto"/>
                    <w:rPr>
                      <w:rFonts w:eastAsia="Calibri" w:cs="Arial"/>
                      <w:color w:val="555555" w:themeColor="text1"/>
                      <w:sz w:val="20"/>
                    </w:rPr>
                  </w:pPr>
                  <w:r w:rsidRPr="00A3128D">
                    <w:rPr>
                      <w:rFonts w:eastAsia="Calibri" w:cs="Arial"/>
                      <w:color w:val="555555" w:themeColor="text1"/>
                      <w:sz w:val="20"/>
                    </w:rPr>
                    <w:t>100%</w:t>
                  </w:r>
                </w:p>
              </w:tc>
            </w:tr>
          </w:tbl>
          <w:p w:rsidR="000300D8" w:rsidRDefault="002238E6" w:rsidP="0071235A">
            <w:pPr>
              <w:tabs>
                <w:tab w:val="left" w:pos="-720"/>
                <w:tab w:val="left" w:pos="360"/>
                <w:tab w:val="left" w:pos="720"/>
                <w:tab w:val="left" w:pos="1080"/>
                <w:tab w:val="left" w:pos="1440"/>
                <w:tab w:val="left" w:pos="1800"/>
                <w:tab w:val="left" w:pos="2160"/>
                <w:tab w:val="left" w:pos="2520"/>
                <w:tab w:val="left" w:pos="2880"/>
              </w:tabs>
              <w:cnfStyle w:val="000000010000" w:firstRow="0" w:lastRow="0" w:firstColumn="0" w:lastColumn="0" w:oddVBand="0" w:evenVBand="0" w:oddHBand="0" w:evenHBand="1" w:firstRowFirstColumn="0" w:firstRowLastColumn="0" w:lastRowFirstColumn="0" w:lastRowLastColumn="0"/>
              <w:rPr>
                <w:rFonts w:eastAsia="Calibri" w:cs="Arial"/>
                <w:strike/>
                <w:color w:val="FF0000"/>
              </w:rPr>
            </w:pPr>
            <w:r>
              <w:rPr>
                <w:rFonts w:eastAsia="Calibri" w:cs="Arial"/>
              </w:rPr>
              <w:br/>
            </w:r>
            <w:r w:rsidR="000300D8" w:rsidRPr="00250B2A">
              <w:rPr>
                <w:rFonts w:eastAsia="Calibri" w:cs="Arial"/>
              </w:rPr>
              <w:t xml:space="preserve">The weights for Part One B are guidelines for applicants on which questions the review team will prioritize. Part One B will </w:t>
            </w:r>
            <w:r w:rsidR="000300D8" w:rsidRPr="00250B2A">
              <w:rPr>
                <w:rFonts w:eastAsia="Calibri" w:cs="Arial"/>
                <w:u w:val="single"/>
              </w:rPr>
              <w:t>not</w:t>
            </w:r>
            <w:r w:rsidR="000300D8" w:rsidRPr="00250B2A">
              <w:rPr>
                <w:rFonts w:eastAsia="Calibri" w:cs="Arial"/>
              </w:rPr>
              <w:t xml:space="preserve"> have a numerical score but will be evaluated on an “Encouraged” or “Discouraged” basis. Evaluators will be instructed to evaluate the Phase One Part One B: Concept Paper as a whole</w:t>
            </w:r>
            <w:r w:rsidR="009A71E1">
              <w:rPr>
                <w:rFonts w:eastAsia="Calibri" w:cs="Arial"/>
              </w:rPr>
              <w:t xml:space="preserve">. </w:t>
            </w:r>
            <w:r w:rsidR="000300D8" w:rsidRPr="00250B2A">
              <w:rPr>
                <w:rFonts w:eastAsia="Calibri" w:cs="Arial"/>
                <w:strike/>
                <w:color w:val="FF0000"/>
              </w:rPr>
              <w:t>rather than scored in discrete parts.</w:t>
            </w:r>
          </w:p>
          <w:p w:rsidR="002238E6" w:rsidRPr="00250B2A" w:rsidRDefault="002238E6" w:rsidP="0071235A">
            <w:pPr>
              <w:tabs>
                <w:tab w:val="left" w:pos="-720"/>
                <w:tab w:val="left" w:pos="360"/>
                <w:tab w:val="left" w:pos="720"/>
                <w:tab w:val="left" w:pos="1080"/>
                <w:tab w:val="left" w:pos="1440"/>
                <w:tab w:val="left" w:pos="1800"/>
                <w:tab w:val="left" w:pos="2160"/>
                <w:tab w:val="left" w:pos="2520"/>
                <w:tab w:val="left" w:pos="2880"/>
              </w:tabs>
              <w:cnfStyle w:val="000000010000" w:firstRow="0" w:lastRow="0" w:firstColumn="0" w:lastColumn="0" w:oddVBand="0" w:evenVBand="0" w:oddHBand="0" w:evenHBand="1" w:firstRowFirstColumn="0" w:firstRowLastColumn="0" w:lastRowFirstColumn="0" w:lastRowLastColumn="0"/>
              <w:rPr>
                <w:rFonts w:eastAsia="Calibri" w:cs="Arial"/>
              </w:rPr>
            </w:pPr>
          </w:p>
        </w:tc>
      </w:tr>
      <w:tr w:rsidR="002238E6" w:rsidRPr="00250B2A" w:rsidTr="00A03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left w:val="single" w:sz="4" w:space="0" w:color="555555" w:themeColor="text1"/>
              <w:bottom w:val="single" w:sz="4" w:space="0" w:color="555555" w:themeColor="text1"/>
            </w:tcBorders>
          </w:tcPr>
          <w:p w:rsidR="000300D8" w:rsidRPr="002238E6" w:rsidRDefault="000300D8" w:rsidP="0071235A">
            <w:pPr>
              <w:keepNext/>
              <w:keepLines/>
              <w:spacing w:before="40"/>
              <w:outlineLvl w:val="1"/>
              <w:rPr>
                <w:rFonts w:eastAsia="Calibri" w:cs="Arial"/>
                <w:b/>
                <w:color w:val="555555" w:themeColor="text1"/>
                <w:szCs w:val="20"/>
              </w:rPr>
            </w:pPr>
            <w:bookmarkStart w:id="6" w:name="_Toc76667152"/>
            <w:r w:rsidRPr="002238E6">
              <w:rPr>
                <w:rFonts w:eastAsia="Calibri" w:cs="Arial"/>
                <w:b/>
                <w:color w:val="555555" w:themeColor="text1"/>
                <w:szCs w:val="20"/>
              </w:rPr>
              <w:t>5. RFA EXHIBITS</w:t>
            </w:r>
            <w:bookmarkEnd w:id="6"/>
          </w:p>
          <w:p w:rsidR="000300D8" w:rsidRPr="002238E6" w:rsidRDefault="000300D8" w:rsidP="0071235A">
            <w:pPr>
              <w:keepNext/>
              <w:keepLines/>
              <w:spacing w:before="40"/>
              <w:outlineLvl w:val="1"/>
              <w:rPr>
                <w:rFonts w:eastAsia="Calibri" w:cs="Arial"/>
                <w:b/>
                <w:color w:val="555555" w:themeColor="text1"/>
                <w:szCs w:val="20"/>
              </w:rPr>
            </w:pPr>
          </w:p>
        </w:tc>
        <w:tc>
          <w:tcPr>
            <w:tcW w:w="8905" w:type="dxa"/>
            <w:tcBorders>
              <w:top w:val="single" w:sz="4" w:space="0" w:color="6E767D" w:themeColor="accent5"/>
              <w:bottom w:val="single" w:sz="4" w:space="0" w:color="6E767D" w:themeColor="accent5"/>
              <w:right w:val="single" w:sz="4" w:space="0" w:color="6E767D" w:themeColor="accent5"/>
            </w:tcBorders>
          </w:tcPr>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before="120"/>
              <w:ind w:left="360"/>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B94FA0">
              <w:rPr>
                <w:rFonts w:eastAsia="Calibri" w:cs="Arial"/>
                <w:szCs w:val="20"/>
              </w:rPr>
              <w:t>Exhibit A</w:t>
            </w:r>
            <w:r w:rsidRPr="00B94FA0">
              <w:rPr>
                <w:rFonts w:eastAsia="Calibri" w:cs="Arial"/>
                <w:szCs w:val="20"/>
              </w:rPr>
              <w:tab/>
              <w:t>Certifications and Assurances</w:t>
            </w:r>
          </w:p>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before="120"/>
              <w:ind w:left="360"/>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B94FA0">
              <w:rPr>
                <w:rFonts w:eastAsia="Calibri" w:cs="Arial"/>
                <w:szCs w:val="20"/>
              </w:rPr>
              <w:t>Exhibit B</w:t>
            </w:r>
            <w:r w:rsidRPr="00B94FA0">
              <w:rPr>
                <w:rFonts w:eastAsia="Calibri" w:cs="Arial"/>
                <w:szCs w:val="20"/>
              </w:rPr>
              <w:tab/>
              <w:t>Diverse Business Inclusion Plan</w:t>
            </w:r>
          </w:p>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before="120"/>
              <w:ind w:left="360"/>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B94FA0">
              <w:rPr>
                <w:rFonts w:eastAsia="Calibri" w:cs="Arial"/>
                <w:szCs w:val="20"/>
              </w:rPr>
              <w:t xml:space="preserve">Exhibit C     Workers’ Rights Certification </w:t>
            </w:r>
          </w:p>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before="120"/>
              <w:ind w:left="360"/>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B94FA0">
              <w:rPr>
                <w:rFonts w:eastAsia="Calibri" w:cs="Arial"/>
                <w:szCs w:val="20"/>
              </w:rPr>
              <w:t>Exhibit D</w:t>
            </w:r>
            <w:r w:rsidRPr="00B94FA0">
              <w:rPr>
                <w:rFonts w:eastAsia="Calibri" w:cs="Arial"/>
                <w:szCs w:val="20"/>
              </w:rPr>
              <w:tab/>
              <w:t>Technology Readiness Level</w:t>
            </w:r>
          </w:p>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before="120"/>
              <w:ind w:left="360"/>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B94FA0">
              <w:rPr>
                <w:rFonts w:eastAsia="Calibri" w:cs="Arial"/>
                <w:szCs w:val="20"/>
              </w:rPr>
              <w:t xml:space="preserve">Exhibit E:     </w:t>
            </w:r>
            <w:r w:rsidR="0082295C" w:rsidRPr="00B94FA0">
              <w:rPr>
                <w:rFonts w:eastAsia="Calibri" w:cs="Arial"/>
                <w:color w:val="FF0000"/>
                <w:szCs w:val="20"/>
              </w:rPr>
              <w:t>Assurances or Documentation of Secured Match Sample Letter</w:t>
            </w:r>
            <w:r w:rsidR="0082295C" w:rsidRPr="00B94FA0">
              <w:rPr>
                <w:rFonts w:eastAsia="Calibri" w:cs="Arial"/>
                <w:strike/>
                <w:color w:val="FF0000"/>
                <w:szCs w:val="20"/>
              </w:rPr>
              <w:t xml:space="preserve"> </w:t>
            </w:r>
            <w:r w:rsidRPr="00B94FA0">
              <w:rPr>
                <w:rFonts w:eastAsia="Calibri" w:cs="Arial"/>
                <w:strike/>
                <w:color w:val="FF0000"/>
                <w:szCs w:val="20"/>
              </w:rPr>
              <w:t>Department of Revenue Status Screenshot</w:t>
            </w:r>
            <w:r w:rsidRPr="00B94FA0">
              <w:rPr>
                <w:rFonts w:eastAsia="Calibri" w:cs="Arial"/>
                <w:color w:val="FF0000"/>
                <w:szCs w:val="20"/>
              </w:rPr>
              <w:t xml:space="preserve"> </w:t>
            </w:r>
          </w:p>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before="120"/>
              <w:ind w:left="360"/>
              <w:cnfStyle w:val="000000100000" w:firstRow="0" w:lastRow="0" w:firstColumn="0" w:lastColumn="0" w:oddVBand="0" w:evenVBand="0" w:oddHBand="1" w:evenHBand="0" w:firstRowFirstColumn="0" w:firstRowLastColumn="0" w:lastRowFirstColumn="0" w:lastRowLastColumn="0"/>
              <w:rPr>
                <w:rFonts w:eastAsia="Calibri" w:cs="Arial"/>
                <w:color w:val="FF0000"/>
                <w:szCs w:val="20"/>
              </w:rPr>
            </w:pPr>
            <w:r w:rsidRPr="00B94FA0">
              <w:rPr>
                <w:rFonts w:eastAsia="Calibri" w:cs="Arial"/>
                <w:szCs w:val="20"/>
              </w:rPr>
              <w:t xml:space="preserve">Exhibit F:     </w:t>
            </w:r>
            <w:r w:rsidRPr="00B94FA0">
              <w:rPr>
                <w:rFonts w:eastAsia="Calibri" w:cs="Arial"/>
                <w:color w:val="FF0000"/>
                <w:szCs w:val="20"/>
              </w:rPr>
              <w:t>Assessment Survey</w:t>
            </w:r>
            <w:r w:rsidR="0082295C" w:rsidRPr="00B94FA0">
              <w:rPr>
                <w:rFonts w:eastAsia="Calibri" w:cs="Arial"/>
                <w:color w:val="FF0000"/>
                <w:szCs w:val="20"/>
              </w:rPr>
              <w:t xml:space="preserve"> </w:t>
            </w:r>
            <w:r w:rsidR="0082295C" w:rsidRPr="00B94FA0">
              <w:rPr>
                <w:rFonts w:eastAsia="Calibri" w:cs="Arial"/>
                <w:strike/>
                <w:color w:val="FF0000"/>
                <w:szCs w:val="20"/>
              </w:rPr>
              <w:t>Assurances or Documentation of Secured Match Sample Letter</w:t>
            </w:r>
            <w:r w:rsidR="0082295C" w:rsidRPr="00B94FA0">
              <w:rPr>
                <w:rFonts w:eastAsia="Calibri" w:cs="Arial"/>
                <w:szCs w:val="20"/>
              </w:rPr>
              <w:t xml:space="preserve"> </w:t>
            </w:r>
            <w:r w:rsidR="0082295C" w:rsidRPr="00B94FA0">
              <w:rPr>
                <w:rFonts w:eastAsia="Calibri" w:cs="Arial"/>
                <w:color w:val="FF0000"/>
                <w:szCs w:val="20"/>
              </w:rPr>
              <w:t>Risk</w:t>
            </w:r>
          </w:p>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before="120"/>
              <w:ind w:left="360"/>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B94FA0">
              <w:rPr>
                <w:rFonts w:eastAsia="Calibri" w:cs="Arial"/>
                <w:szCs w:val="20"/>
              </w:rPr>
              <w:t xml:space="preserve">Exhibit G:    </w:t>
            </w:r>
            <w:r w:rsidRPr="00B94FA0">
              <w:rPr>
                <w:rFonts w:eastAsia="Calibri" w:cs="Arial"/>
                <w:color w:val="FF0000"/>
                <w:szCs w:val="20"/>
              </w:rPr>
              <w:t>Contract Sample</w:t>
            </w:r>
            <w:r w:rsidR="0082295C" w:rsidRPr="00B94FA0">
              <w:rPr>
                <w:rFonts w:eastAsia="Calibri" w:cs="Arial"/>
                <w:color w:val="FF0000"/>
                <w:szCs w:val="20"/>
              </w:rPr>
              <w:t xml:space="preserve"> </w:t>
            </w:r>
            <w:r w:rsidR="0082295C" w:rsidRPr="00B94FA0">
              <w:rPr>
                <w:rFonts w:eastAsia="Calibri" w:cs="Arial"/>
                <w:strike/>
                <w:color w:val="FF0000"/>
                <w:szCs w:val="20"/>
              </w:rPr>
              <w:t>Risk Assessment Survey</w:t>
            </w:r>
          </w:p>
          <w:p w:rsidR="000300D8" w:rsidRPr="00B94FA0" w:rsidRDefault="000300D8" w:rsidP="0071235A">
            <w:pPr>
              <w:tabs>
                <w:tab w:val="left" w:pos="-720"/>
                <w:tab w:val="left" w:pos="360"/>
                <w:tab w:val="left" w:pos="720"/>
                <w:tab w:val="left" w:pos="1080"/>
                <w:tab w:val="left" w:pos="1440"/>
                <w:tab w:val="left" w:pos="1800"/>
                <w:tab w:val="left" w:pos="2160"/>
                <w:tab w:val="left" w:pos="2520"/>
                <w:tab w:val="left" w:pos="2880"/>
              </w:tabs>
              <w:spacing w:before="120"/>
              <w:ind w:left="360"/>
              <w:cnfStyle w:val="000000100000" w:firstRow="0" w:lastRow="0" w:firstColumn="0" w:lastColumn="0" w:oddVBand="0" w:evenVBand="0" w:oddHBand="1" w:evenHBand="0" w:firstRowFirstColumn="0" w:firstRowLastColumn="0" w:lastRowFirstColumn="0" w:lastRowLastColumn="0"/>
              <w:rPr>
                <w:rFonts w:eastAsia="Calibri" w:cs="Arial"/>
                <w:strike/>
                <w:color w:val="FF0000"/>
                <w:szCs w:val="20"/>
              </w:rPr>
            </w:pPr>
            <w:r w:rsidRPr="00B94FA0">
              <w:rPr>
                <w:rFonts w:eastAsia="Calibri" w:cs="Arial"/>
                <w:strike/>
                <w:color w:val="FF0000"/>
                <w:szCs w:val="20"/>
              </w:rPr>
              <w:t>Exhibit H:    Contract Sample</w:t>
            </w:r>
          </w:p>
          <w:p w:rsidR="009C4E85" w:rsidRPr="009851D4" w:rsidRDefault="009C4E85" w:rsidP="009C4E85">
            <w:pPr>
              <w:tabs>
                <w:tab w:val="left" w:pos="-720"/>
                <w:tab w:val="left" w:pos="360"/>
                <w:tab w:val="left" w:pos="720"/>
                <w:tab w:val="left" w:pos="1080"/>
                <w:tab w:val="left" w:pos="1440"/>
                <w:tab w:val="left" w:pos="1800"/>
                <w:tab w:val="left" w:pos="2160"/>
                <w:tab w:val="left" w:pos="2520"/>
                <w:tab w:val="left" w:pos="2880"/>
              </w:tabs>
              <w:spacing w:before="120"/>
              <w:cnfStyle w:val="000000100000" w:firstRow="0" w:lastRow="0" w:firstColumn="0" w:lastColumn="0" w:oddVBand="0" w:evenVBand="0" w:oddHBand="1" w:evenHBand="0" w:firstRowFirstColumn="0" w:firstRowLastColumn="0" w:lastRowFirstColumn="0" w:lastRowLastColumn="0"/>
              <w:rPr>
                <w:rFonts w:eastAsia="Calibri" w:cs="Arial"/>
                <w:b/>
                <w:strike/>
                <w:color w:val="FF0000"/>
                <w:szCs w:val="20"/>
              </w:rPr>
            </w:pPr>
          </w:p>
        </w:tc>
      </w:tr>
    </w:tbl>
    <w:p w:rsidR="000300D8" w:rsidRDefault="000300D8" w:rsidP="007D4FE2">
      <w:pPr>
        <w:pStyle w:val="Bodycopy1"/>
      </w:pPr>
    </w:p>
    <w:p w:rsidR="000300D8" w:rsidRPr="000300D8" w:rsidRDefault="000300D8" w:rsidP="000300D8">
      <w:pPr>
        <w:pStyle w:val="Heading1"/>
      </w:pPr>
      <w:bookmarkStart w:id="7" w:name="_Toc77834377"/>
      <w:r w:rsidRPr="000300D8">
        <w:t>C</w:t>
      </w:r>
      <w:r w:rsidR="00B94FA0">
        <w:t>hanges</w:t>
      </w:r>
      <w:r w:rsidRPr="000300D8">
        <w:t xml:space="preserve"> </w:t>
      </w:r>
      <w:r w:rsidR="00CB6B1A">
        <w:t>to</w:t>
      </w:r>
      <w:r w:rsidRPr="000300D8">
        <w:t xml:space="preserve"> PHASE ONE </w:t>
      </w:r>
      <w:r w:rsidR="00B94FA0">
        <w:t>Application</w:t>
      </w:r>
      <w:r w:rsidR="00B94FA0" w:rsidRPr="000300D8">
        <w:t xml:space="preserve"> </w:t>
      </w:r>
      <w:r w:rsidR="00B94FA0">
        <w:t>(</w:t>
      </w:r>
      <w:r w:rsidRPr="000300D8">
        <w:t>Part A</w:t>
      </w:r>
      <w:r w:rsidR="00B94FA0">
        <w:t>)</w:t>
      </w:r>
      <w:bookmarkEnd w:id="7"/>
      <w:r w:rsidR="00DD4CC3">
        <w:t xml:space="preserve"> </w:t>
      </w:r>
    </w:p>
    <w:tbl>
      <w:tblPr>
        <w:tblStyle w:val="COMMTableBLUE"/>
        <w:tblW w:w="0" w:type="auto"/>
        <w:tblBorders>
          <w:top w:val="single" w:sz="4" w:space="0" w:color="6E767D" w:themeColor="accent5"/>
          <w:left w:val="single" w:sz="4" w:space="0" w:color="6E767D" w:themeColor="accent5"/>
          <w:bottom w:val="single" w:sz="4" w:space="0" w:color="6E767D" w:themeColor="accent5"/>
          <w:right w:val="single" w:sz="4" w:space="0" w:color="6E767D" w:themeColor="accent5"/>
          <w:insideH w:val="single" w:sz="4" w:space="0" w:color="6E767D" w:themeColor="accent5"/>
          <w:insideV w:val="single" w:sz="4" w:space="0" w:color="6E767D" w:themeColor="accent5"/>
        </w:tblBorders>
        <w:tblLook w:val="04A0" w:firstRow="1" w:lastRow="0" w:firstColumn="1" w:lastColumn="0" w:noHBand="0" w:noVBand="1"/>
      </w:tblPr>
      <w:tblGrid>
        <w:gridCol w:w="895"/>
        <w:gridCol w:w="9895"/>
      </w:tblGrid>
      <w:tr w:rsidR="002238E6" w:rsidRPr="00250B2A" w:rsidTr="00A03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left w:val="single" w:sz="4" w:space="0" w:color="555555" w:themeColor="text1"/>
            </w:tcBorders>
          </w:tcPr>
          <w:p w:rsidR="000300D8" w:rsidRPr="002238E6" w:rsidRDefault="002238E6" w:rsidP="002238E6">
            <w:pPr>
              <w:rPr>
                <w:rFonts w:cs="Arial"/>
                <w:b/>
                <w:sz w:val="28"/>
                <w:szCs w:val="28"/>
              </w:rPr>
            </w:pPr>
            <w:r>
              <w:rPr>
                <w:rFonts w:cs="Arial"/>
                <w:b/>
                <w:sz w:val="28"/>
                <w:szCs w:val="28"/>
              </w:rPr>
              <w:t>Q. #</w:t>
            </w:r>
          </w:p>
        </w:tc>
        <w:tc>
          <w:tcPr>
            <w:tcW w:w="9895" w:type="dxa"/>
            <w:tcBorders>
              <w:right w:val="single" w:sz="4" w:space="0" w:color="555555" w:themeColor="text1"/>
            </w:tcBorders>
          </w:tcPr>
          <w:p w:rsidR="000300D8" w:rsidRPr="002238E6" w:rsidRDefault="00745D10" w:rsidP="0071235A">
            <w:pPr>
              <w:cnfStyle w:val="100000000000" w:firstRow="1" w:lastRow="0" w:firstColumn="0" w:lastColumn="0" w:oddVBand="0" w:evenVBand="0" w:oddHBand="0" w:evenHBand="0" w:firstRowFirstColumn="0" w:firstRowLastColumn="0" w:lastRowFirstColumn="0" w:lastRowLastColumn="0"/>
              <w:rPr>
                <w:rFonts w:cs="Arial"/>
                <w:b/>
                <w:sz w:val="28"/>
                <w:szCs w:val="28"/>
              </w:rPr>
            </w:pPr>
            <w:r w:rsidRPr="002238E6">
              <w:rPr>
                <w:rFonts w:cs="Arial"/>
                <w:b/>
                <w:sz w:val="28"/>
                <w:szCs w:val="28"/>
              </w:rPr>
              <w:t>QUESTION</w:t>
            </w:r>
          </w:p>
        </w:tc>
      </w:tr>
      <w:tr w:rsidR="000300D8" w:rsidRPr="00250B2A" w:rsidTr="00A03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top w:val="none" w:sz="0" w:space="0" w:color="auto"/>
              <w:left w:val="single" w:sz="4" w:space="0" w:color="555555" w:themeColor="text1"/>
              <w:bottom w:val="none" w:sz="0" w:space="0" w:color="auto"/>
            </w:tcBorders>
          </w:tcPr>
          <w:p w:rsidR="000300D8" w:rsidRPr="002238E6" w:rsidRDefault="000300D8" w:rsidP="0071235A">
            <w:pPr>
              <w:rPr>
                <w:rFonts w:cs="Arial"/>
                <w:b/>
                <w:color w:val="555555" w:themeColor="text1"/>
                <w:szCs w:val="20"/>
              </w:rPr>
            </w:pPr>
            <w:r w:rsidRPr="002238E6">
              <w:rPr>
                <w:rFonts w:cs="Arial"/>
                <w:b/>
                <w:color w:val="555555" w:themeColor="text1"/>
                <w:szCs w:val="20"/>
              </w:rPr>
              <w:t>1.</w:t>
            </w:r>
          </w:p>
        </w:tc>
        <w:tc>
          <w:tcPr>
            <w:tcW w:w="9895" w:type="dxa"/>
            <w:tcBorders>
              <w:right w:val="single" w:sz="4" w:space="0" w:color="555555" w:themeColor="text1"/>
            </w:tcBorders>
          </w:tcPr>
          <w:p w:rsidR="000300D8" w:rsidRPr="00250B2A" w:rsidRDefault="000300D8" w:rsidP="0071235A">
            <w:pPr>
              <w:cnfStyle w:val="000000100000" w:firstRow="0" w:lastRow="0" w:firstColumn="0" w:lastColumn="0" w:oddVBand="0" w:evenVBand="0" w:oddHBand="1" w:evenHBand="0" w:firstRowFirstColumn="0" w:firstRowLastColumn="0" w:lastRowFirstColumn="0" w:lastRowLastColumn="0"/>
              <w:rPr>
                <w:rFonts w:cs="Arial"/>
                <w:szCs w:val="20"/>
              </w:rPr>
            </w:pPr>
            <w:r w:rsidRPr="00250B2A">
              <w:rPr>
                <w:rFonts w:cs="Arial"/>
                <w:szCs w:val="20"/>
              </w:rPr>
              <w:t xml:space="preserve">1a. Address of the project site: </w:t>
            </w:r>
          </w:p>
          <w:p w:rsidR="000300D8" w:rsidRPr="00250B2A" w:rsidRDefault="000300D8" w:rsidP="0071235A">
            <w:pPr>
              <w:cnfStyle w:val="000000100000" w:firstRow="0" w:lastRow="0" w:firstColumn="0" w:lastColumn="0" w:oddVBand="0" w:evenVBand="0" w:oddHBand="1" w:evenHBand="0" w:firstRowFirstColumn="0" w:firstRowLastColumn="0" w:lastRowFirstColumn="0" w:lastRowLastColumn="0"/>
              <w:rPr>
                <w:rFonts w:cs="Arial"/>
                <w:szCs w:val="20"/>
              </w:rPr>
            </w:pPr>
            <w:r w:rsidRPr="00250B2A">
              <w:rPr>
                <w:rFonts w:cs="Arial"/>
                <w:color w:val="FF0000"/>
                <w:szCs w:val="20"/>
              </w:rPr>
              <w:t>If you have not determined a project site, please list the city or region in Washington, or provide an explanation.</w:t>
            </w:r>
          </w:p>
        </w:tc>
      </w:tr>
      <w:tr w:rsidR="000300D8" w:rsidRPr="00250B2A" w:rsidTr="00A033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top w:val="none" w:sz="0" w:space="0" w:color="auto"/>
              <w:left w:val="single" w:sz="4" w:space="0" w:color="555555" w:themeColor="text1"/>
              <w:bottom w:val="none" w:sz="0" w:space="0" w:color="auto"/>
            </w:tcBorders>
          </w:tcPr>
          <w:p w:rsidR="000300D8" w:rsidRPr="002238E6" w:rsidRDefault="000300D8" w:rsidP="0071235A">
            <w:pPr>
              <w:rPr>
                <w:rFonts w:cs="Arial"/>
                <w:b/>
                <w:color w:val="555555" w:themeColor="text1"/>
                <w:szCs w:val="20"/>
              </w:rPr>
            </w:pPr>
            <w:r w:rsidRPr="002238E6">
              <w:rPr>
                <w:rFonts w:cs="Arial"/>
                <w:b/>
                <w:color w:val="555555" w:themeColor="text1"/>
                <w:szCs w:val="20"/>
              </w:rPr>
              <w:t>3.</w:t>
            </w:r>
          </w:p>
        </w:tc>
        <w:tc>
          <w:tcPr>
            <w:tcW w:w="9895" w:type="dxa"/>
            <w:tcBorders>
              <w:right w:val="single" w:sz="4" w:space="0" w:color="555555" w:themeColor="text1"/>
            </w:tcBorders>
          </w:tcPr>
          <w:p w:rsidR="000300D8" w:rsidRPr="00250B2A" w:rsidRDefault="000300D8" w:rsidP="0071235A">
            <w:pPr>
              <w:cnfStyle w:val="000000010000" w:firstRow="0" w:lastRow="0" w:firstColumn="0" w:lastColumn="0" w:oddVBand="0" w:evenVBand="0" w:oddHBand="0" w:evenHBand="1" w:firstRowFirstColumn="0" w:firstRowLastColumn="0" w:lastRowFirstColumn="0" w:lastRowLastColumn="0"/>
              <w:rPr>
                <w:rFonts w:cs="Arial"/>
                <w:strike/>
                <w:color w:val="FF0000"/>
                <w:szCs w:val="20"/>
              </w:rPr>
            </w:pPr>
            <w:r w:rsidRPr="00250B2A">
              <w:rPr>
                <w:rFonts w:cs="Arial"/>
                <w:strike/>
                <w:color w:val="FF0000"/>
                <w:szCs w:val="20"/>
              </w:rPr>
              <w:t>3a. Screenshot of DOR and SOS status or equivalent illustrating eligibility to do business in WA (See RFA SECTION 1.3 MINIMUM QUALIFICATIONS)</w:t>
            </w:r>
          </w:p>
          <w:p w:rsidR="000300D8" w:rsidRPr="00250B2A" w:rsidRDefault="000300D8" w:rsidP="0071235A">
            <w:pPr>
              <w:cnfStyle w:val="000000010000" w:firstRow="0" w:lastRow="0" w:firstColumn="0" w:lastColumn="0" w:oddVBand="0" w:evenVBand="0" w:oddHBand="0" w:evenHBand="1" w:firstRowFirstColumn="0" w:firstRowLastColumn="0" w:lastRowFirstColumn="0" w:lastRowLastColumn="0"/>
              <w:rPr>
                <w:rFonts w:cs="Arial"/>
                <w:strike/>
                <w:color w:val="FF0000"/>
                <w:szCs w:val="20"/>
              </w:rPr>
            </w:pPr>
            <w:r w:rsidRPr="00250B2A">
              <w:rPr>
                <w:rFonts w:cs="Arial"/>
                <w:strike/>
                <w:color w:val="FF0000"/>
                <w:szCs w:val="20"/>
              </w:rPr>
              <w:t>Date DOR Registration obtained (See RFA SECTION 1.3 MINIMUM QUALIFICATIONS)</w:t>
            </w:r>
          </w:p>
          <w:p w:rsidR="000300D8" w:rsidRPr="00250B2A" w:rsidRDefault="000300D8" w:rsidP="0071235A">
            <w:pPr>
              <w:cnfStyle w:val="000000010000" w:firstRow="0" w:lastRow="0" w:firstColumn="0" w:lastColumn="0" w:oddVBand="0" w:evenVBand="0" w:oddHBand="0" w:evenHBand="1" w:firstRowFirstColumn="0" w:firstRowLastColumn="0" w:lastRowFirstColumn="0" w:lastRowLastColumn="0"/>
              <w:rPr>
                <w:rFonts w:cs="Arial"/>
                <w:strike/>
                <w:color w:val="FF0000"/>
                <w:szCs w:val="20"/>
              </w:rPr>
            </w:pPr>
          </w:p>
          <w:p w:rsidR="000300D8" w:rsidRPr="00250B2A" w:rsidRDefault="000300D8" w:rsidP="0071235A">
            <w:pPr>
              <w:cnfStyle w:val="000000010000" w:firstRow="0" w:lastRow="0" w:firstColumn="0" w:lastColumn="0" w:oddVBand="0" w:evenVBand="0" w:oddHBand="0" w:evenHBand="1" w:firstRowFirstColumn="0" w:firstRowLastColumn="0" w:lastRowFirstColumn="0" w:lastRowLastColumn="0"/>
              <w:rPr>
                <w:rFonts w:cs="Arial"/>
                <w:szCs w:val="20"/>
              </w:rPr>
            </w:pPr>
            <w:r w:rsidRPr="00250B2A">
              <w:rPr>
                <w:rFonts w:cs="Arial"/>
                <w:strike/>
                <w:color w:val="FF0000"/>
                <w:szCs w:val="20"/>
              </w:rPr>
              <w:t>3b. Debarment Certification</w:t>
            </w:r>
          </w:p>
        </w:tc>
      </w:tr>
      <w:tr w:rsidR="000300D8" w:rsidRPr="00250B2A" w:rsidTr="00A03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top w:val="none" w:sz="0" w:space="0" w:color="auto"/>
              <w:left w:val="single" w:sz="4" w:space="0" w:color="555555" w:themeColor="text1"/>
            </w:tcBorders>
          </w:tcPr>
          <w:p w:rsidR="000300D8" w:rsidRPr="002238E6" w:rsidRDefault="000300D8" w:rsidP="0071235A">
            <w:pPr>
              <w:rPr>
                <w:rFonts w:cs="Arial"/>
                <w:b/>
                <w:color w:val="555555" w:themeColor="text1"/>
                <w:szCs w:val="20"/>
              </w:rPr>
            </w:pPr>
            <w:r w:rsidRPr="002238E6">
              <w:rPr>
                <w:rFonts w:cs="Arial"/>
                <w:b/>
                <w:color w:val="555555" w:themeColor="text1"/>
                <w:szCs w:val="20"/>
              </w:rPr>
              <w:t>6.</w:t>
            </w:r>
          </w:p>
        </w:tc>
        <w:tc>
          <w:tcPr>
            <w:tcW w:w="9895" w:type="dxa"/>
          </w:tcPr>
          <w:p w:rsidR="000300D8" w:rsidRPr="00250B2A" w:rsidRDefault="000300D8" w:rsidP="0071235A">
            <w:pPr>
              <w:cnfStyle w:val="000000100000" w:firstRow="0" w:lastRow="0" w:firstColumn="0" w:lastColumn="0" w:oddVBand="0" w:evenVBand="0" w:oddHBand="1" w:evenHBand="0" w:firstRowFirstColumn="0" w:firstRowLastColumn="0" w:lastRowFirstColumn="0" w:lastRowLastColumn="0"/>
              <w:rPr>
                <w:rFonts w:cs="Arial"/>
                <w:color w:val="FF0000"/>
                <w:szCs w:val="20"/>
              </w:rPr>
            </w:pPr>
            <w:r w:rsidRPr="00250B2A">
              <w:rPr>
                <w:rFonts w:cs="Arial"/>
                <w:szCs w:val="20"/>
              </w:rPr>
              <w:t xml:space="preserve">Refer to the table in RFA SECTION 1.2 OBJECTIVES AND SCOPE OF WORK. Select </w:t>
            </w:r>
            <w:r w:rsidRPr="00250B2A">
              <w:rPr>
                <w:rFonts w:cs="Arial"/>
                <w:szCs w:val="20"/>
                <w:u w:val="single"/>
              </w:rPr>
              <w:t xml:space="preserve">ONE </w:t>
            </w:r>
            <w:r w:rsidRPr="00250B2A">
              <w:rPr>
                <w:rFonts w:cs="Arial"/>
                <w:szCs w:val="20"/>
              </w:rPr>
              <w:t xml:space="preserve">primary technology and </w:t>
            </w:r>
            <w:r w:rsidRPr="00250B2A">
              <w:rPr>
                <w:rFonts w:cs="Arial"/>
                <w:szCs w:val="20"/>
                <w:u w:val="single"/>
              </w:rPr>
              <w:t xml:space="preserve">ONE </w:t>
            </w:r>
            <w:r w:rsidRPr="00250B2A">
              <w:rPr>
                <w:rFonts w:cs="Arial"/>
                <w:szCs w:val="20"/>
              </w:rPr>
              <w:t xml:space="preserve">secondary technology </w:t>
            </w:r>
            <w:r w:rsidRPr="00250B2A">
              <w:rPr>
                <w:rFonts w:cs="Arial"/>
                <w:color w:val="FF0000"/>
                <w:szCs w:val="20"/>
              </w:rPr>
              <w:t>by using the far right column of the table titled “Technology”</w:t>
            </w:r>
            <w:r w:rsidR="00063164">
              <w:rPr>
                <w:rFonts w:cs="Arial"/>
                <w:color w:val="FF0000"/>
                <w:szCs w:val="20"/>
              </w:rPr>
              <w:t>.</w:t>
            </w:r>
          </w:p>
          <w:p w:rsidR="000300D8" w:rsidRPr="00250B2A" w:rsidRDefault="000300D8" w:rsidP="0071235A">
            <w:pPr>
              <w:cnfStyle w:val="000000100000" w:firstRow="0" w:lastRow="0" w:firstColumn="0" w:lastColumn="0" w:oddVBand="0" w:evenVBand="0" w:oddHBand="1" w:evenHBand="0" w:firstRowFirstColumn="0" w:firstRowLastColumn="0" w:lastRowFirstColumn="0" w:lastRowLastColumn="0"/>
              <w:rPr>
                <w:rFonts w:cs="Arial"/>
                <w:strike/>
                <w:color w:val="FF0000"/>
                <w:szCs w:val="20"/>
              </w:rPr>
            </w:pPr>
          </w:p>
          <w:p w:rsidR="000300D8" w:rsidRPr="00250B2A" w:rsidRDefault="000300D8" w:rsidP="0071235A">
            <w:pPr>
              <w:cnfStyle w:val="000000100000" w:firstRow="0" w:lastRow="0" w:firstColumn="0" w:lastColumn="0" w:oddVBand="0" w:evenVBand="0" w:oddHBand="1" w:evenHBand="0" w:firstRowFirstColumn="0" w:firstRowLastColumn="0" w:lastRowFirstColumn="0" w:lastRowLastColumn="0"/>
              <w:rPr>
                <w:rFonts w:cs="Arial"/>
                <w:szCs w:val="20"/>
              </w:rPr>
            </w:pPr>
            <w:r w:rsidRPr="00250B2A">
              <w:rPr>
                <w:rFonts w:cs="Arial"/>
                <w:szCs w:val="20"/>
              </w:rPr>
              <w:t>6</w:t>
            </w:r>
            <w:r w:rsidRPr="00CB6B1A">
              <w:rPr>
                <w:rFonts w:cs="Arial"/>
                <w:szCs w:val="20"/>
              </w:rPr>
              <w:t>d</w:t>
            </w:r>
            <w:r w:rsidRPr="00250B2A">
              <w:rPr>
                <w:rFonts w:cs="Arial"/>
                <w:szCs w:val="20"/>
              </w:rPr>
              <w:t xml:space="preserve">. If you apply to fund a technology or research that is not included in </w:t>
            </w:r>
            <w:r w:rsidRPr="00250B2A">
              <w:rPr>
                <w:rFonts w:cs="Arial"/>
                <w:color w:val="FF0000"/>
                <w:szCs w:val="20"/>
              </w:rPr>
              <w:t>the table in RFA Section 1.2</w:t>
            </w:r>
            <w:r w:rsidRPr="00250B2A">
              <w:rPr>
                <w:rFonts w:cs="Arial"/>
                <w:szCs w:val="20"/>
              </w:rPr>
              <w:t xml:space="preserve">, please </w:t>
            </w:r>
            <w:r w:rsidRPr="00250B2A">
              <w:rPr>
                <w:rFonts w:cs="Arial"/>
                <w:strike/>
                <w:color w:val="FF0000"/>
                <w:szCs w:val="20"/>
              </w:rPr>
              <w:t>be prepared to</w:t>
            </w:r>
            <w:r w:rsidRPr="00250B2A">
              <w:rPr>
                <w:rFonts w:cs="Arial"/>
                <w:color w:val="FF0000"/>
                <w:szCs w:val="20"/>
              </w:rPr>
              <w:t xml:space="preserve"> </w:t>
            </w:r>
            <w:r w:rsidRPr="00250B2A">
              <w:rPr>
                <w:rFonts w:cs="Arial"/>
                <w:szCs w:val="20"/>
              </w:rPr>
              <w:t>provide an explanation for how it supports state clean energy policy.</w:t>
            </w:r>
          </w:p>
        </w:tc>
      </w:tr>
    </w:tbl>
    <w:p w:rsidR="000300D8" w:rsidRPr="00B724D8" w:rsidRDefault="00B94FA0" w:rsidP="00866A64">
      <w:pPr>
        <w:pStyle w:val="Heading1NoTOC"/>
      </w:pPr>
      <w:r>
        <w:lastRenderedPageBreak/>
        <w:t xml:space="preserve">Eligible </w:t>
      </w:r>
      <w:r w:rsidR="00745D10" w:rsidRPr="00B724D8">
        <w:t>T</w:t>
      </w:r>
      <w:r>
        <w:t>echnologies</w:t>
      </w:r>
      <w:r w:rsidR="00745D10" w:rsidRPr="00B724D8">
        <w:t xml:space="preserve"> L</w:t>
      </w:r>
      <w:r>
        <w:t>ist</w:t>
      </w:r>
    </w:p>
    <w:p w:rsidR="00E9249A" w:rsidRPr="00E9249A" w:rsidRDefault="00CB6B1A" w:rsidP="00E9249A">
      <w:pPr>
        <w:pStyle w:val="Subheading1"/>
      </w:pPr>
      <w:r>
        <w:rPr>
          <w:noProof/>
        </w:rPr>
        <mc:AlternateContent>
          <mc:Choice Requires="wps">
            <w:drawing>
              <wp:anchor distT="0" distB="0" distL="114300" distR="114300" simplePos="0" relativeHeight="251664384" behindDoc="0" locked="0" layoutInCell="1" allowOverlap="1">
                <wp:simplePos x="0" y="0"/>
                <wp:positionH relativeFrom="column">
                  <wp:posOffset>2790749</wp:posOffset>
                </wp:positionH>
                <wp:positionV relativeFrom="paragraph">
                  <wp:posOffset>276758</wp:posOffset>
                </wp:positionV>
                <wp:extent cx="4085539" cy="5332781"/>
                <wp:effectExtent l="19050" t="19050" r="10795" b="20320"/>
                <wp:wrapNone/>
                <wp:docPr id="5" name="Rectangle 5"/>
                <wp:cNvGraphicFramePr/>
                <a:graphic xmlns:a="http://schemas.openxmlformats.org/drawingml/2006/main">
                  <a:graphicData uri="http://schemas.microsoft.com/office/word/2010/wordprocessingShape">
                    <wps:wsp>
                      <wps:cNvSpPr/>
                      <wps:spPr>
                        <a:xfrm>
                          <a:off x="0" y="0"/>
                          <a:ext cx="4085539" cy="53327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92A704" id="Rectangle 5" o:spid="_x0000_s1026" style="position:absolute;margin-left:219.75pt;margin-top:21.8pt;width:321.7pt;height:419.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" filled="f" strokecolor="red" strokeweight="2.25pt"/>
            </w:pict>
          </mc:Fallback>
        </mc:AlternateContent>
      </w:r>
      <w:r w:rsidR="00E9249A">
        <w:t xml:space="preserve">RFA </w:t>
      </w:r>
      <w:r w:rsidR="00745D10">
        <w:t>SECTION 1.2</w:t>
      </w:r>
    </w:p>
    <w:tbl>
      <w:tblPr>
        <w:tblW w:w="10800" w:type="dxa"/>
        <w:tblInd w:w="-10" w:type="dxa"/>
        <w:tblLook w:val="04A0" w:firstRow="1" w:lastRow="0" w:firstColumn="1" w:lastColumn="0" w:noHBand="0" w:noVBand="1"/>
      </w:tblPr>
      <w:tblGrid>
        <w:gridCol w:w="1895"/>
        <w:gridCol w:w="2515"/>
        <w:gridCol w:w="6390"/>
      </w:tblGrid>
      <w:tr w:rsidR="00E9249A" w:rsidRPr="00E9249A" w:rsidTr="00CB6B1A">
        <w:trPr>
          <w:trHeight w:val="400"/>
        </w:trPr>
        <w:tc>
          <w:tcPr>
            <w:tcW w:w="1895" w:type="dxa"/>
            <w:tcBorders>
              <w:top w:val="single" w:sz="8" w:space="0" w:color="auto"/>
              <w:left w:val="single" w:sz="8" w:space="0" w:color="auto"/>
              <w:bottom w:val="single" w:sz="8" w:space="0" w:color="auto"/>
              <w:right w:val="single" w:sz="8" w:space="0" w:color="auto"/>
            </w:tcBorders>
            <w:shd w:val="clear" w:color="000000" w:fill="C6E0B4"/>
            <w:noWrap/>
            <w:hideMark/>
          </w:tcPr>
          <w:p w:rsidR="00E9249A" w:rsidRPr="00E9249A" w:rsidRDefault="00E9249A" w:rsidP="00E9249A">
            <w:pPr>
              <w:spacing w:after="0" w:line="240" w:lineRule="auto"/>
              <w:rPr>
                <w:rFonts w:ascii="Arial" w:eastAsia="Times New Roman" w:hAnsi="Arial" w:cs="Arial"/>
                <w:b/>
                <w:bCs/>
                <w:color w:val="000000"/>
                <w:sz w:val="24"/>
                <w:szCs w:val="24"/>
              </w:rPr>
            </w:pPr>
            <w:r w:rsidRPr="00E9249A">
              <w:rPr>
                <w:rFonts w:ascii="Arial" w:eastAsia="Times New Roman" w:hAnsi="Arial" w:cs="Arial"/>
                <w:b/>
                <w:bCs/>
                <w:color w:val="000000"/>
                <w:sz w:val="24"/>
                <w:szCs w:val="24"/>
              </w:rPr>
              <w:t>2021 SES</w:t>
            </w:r>
          </w:p>
        </w:tc>
        <w:tc>
          <w:tcPr>
            <w:tcW w:w="2515" w:type="dxa"/>
            <w:tcBorders>
              <w:top w:val="single" w:sz="8" w:space="0" w:color="auto"/>
              <w:left w:val="nil"/>
              <w:bottom w:val="single" w:sz="8" w:space="0" w:color="auto"/>
              <w:right w:val="single" w:sz="8" w:space="0" w:color="auto"/>
            </w:tcBorders>
            <w:shd w:val="clear" w:color="000000" w:fill="C6E0B4"/>
            <w:noWrap/>
            <w:hideMark/>
          </w:tcPr>
          <w:p w:rsidR="00E9249A" w:rsidRPr="00E9249A" w:rsidRDefault="00E9249A" w:rsidP="00E9249A">
            <w:pPr>
              <w:spacing w:after="0" w:line="240" w:lineRule="auto"/>
              <w:rPr>
                <w:rFonts w:ascii="Arial" w:eastAsia="Times New Roman" w:hAnsi="Arial" w:cs="Arial"/>
                <w:b/>
                <w:bCs/>
                <w:color w:val="000000"/>
                <w:sz w:val="24"/>
                <w:szCs w:val="24"/>
              </w:rPr>
            </w:pPr>
            <w:r w:rsidRPr="00E9249A">
              <w:rPr>
                <w:rFonts w:ascii="Arial" w:eastAsia="Times New Roman" w:hAnsi="Arial" w:cs="Arial"/>
                <w:b/>
                <w:bCs/>
                <w:color w:val="000000"/>
                <w:sz w:val="24"/>
                <w:szCs w:val="24"/>
              </w:rPr>
              <w:t>Outcome</w:t>
            </w:r>
          </w:p>
        </w:tc>
        <w:tc>
          <w:tcPr>
            <w:tcW w:w="6390" w:type="dxa"/>
            <w:tcBorders>
              <w:top w:val="single" w:sz="8" w:space="0" w:color="auto"/>
              <w:left w:val="nil"/>
              <w:bottom w:val="single" w:sz="8" w:space="0" w:color="auto"/>
              <w:right w:val="single" w:sz="8" w:space="0" w:color="auto"/>
            </w:tcBorders>
            <w:shd w:val="clear" w:color="000000" w:fill="C6E0B4"/>
            <w:noWrap/>
            <w:hideMark/>
          </w:tcPr>
          <w:p w:rsidR="00E9249A" w:rsidRPr="00E9249A" w:rsidRDefault="00E9249A" w:rsidP="00E9249A">
            <w:pPr>
              <w:spacing w:after="0" w:line="240" w:lineRule="auto"/>
              <w:ind w:right="5"/>
              <w:rPr>
                <w:rFonts w:ascii="Arial" w:eastAsia="Times New Roman" w:hAnsi="Arial" w:cs="Arial"/>
                <w:b/>
                <w:bCs/>
                <w:color w:val="000000"/>
                <w:sz w:val="24"/>
                <w:szCs w:val="24"/>
              </w:rPr>
            </w:pPr>
            <w:r w:rsidRPr="00E9249A">
              <w:rPr>
                <w:rFonts w:ascii="Arial" w:eastAsia="Times New Roman" w:hAnsi="Arial" w:cs="Arial"/>
                <w:b/>
                <w:bCs/>
                <w:color w:val="000000"/>
                <w:sz w:val="24"/>
                <w:szCs w:val="24"/>
              </w:rPr>
              <w:t>Technology</w:t>
            </w:r>
          </w:p>
        </w:tc>
      </w:tr>
      <w:tr w:rsidR="00E9249A" w:rsidRPr="00E9249A" w:rsidTr="00CB6B1A">
        <w:trPr>
          <w:trHeight w:val="560"/>
        </w:trPr>
        <w:tc>
          <w:tcPr>
            <w:tcW w:w="1895" w:type="dxa"/>
            <w:tcBorders>
              <w:top w:val="nil"/>
              <w:left w:val="single" w:sz="8" w:space="0" w:color="auto"/>
              <w:bottom w:val="single" w:sz="8" w:space="0" w:color="auto"/>
              <w:right w:val="single" w:sz="8" w:space="0" w:color="auto"/>
            </w:tcBorders>
            <w:shd w:val="clear" w:color="000000" w:fill="D9D9D9"/>
            <w:hideMark/>
          </w:tcPr>
          <w:p w:rsidR="00E9249A" w:rsidRPr="00E9249A" w:rsidRDefault="00E9249A" w:rsidP="00E9249A">
            <w:pPr>
              <w:spacing w:after="0" w:line="240" w:lineRule="auto"/>
              <w:rPr>
                <w:rFonts w:ascii="Arial" w:eastAsia="Times New Roman" w:hAnsi="Arial" w:cs="Arial"/>
                <w:b/>
                <w:bCs/>
                <w:color w:val="000000"/>
                <w:sz w:val="20"/>
                <w:szCs w:val="20"/>
              </w:rPr>
            </w:pPr>
            <w:r w:rsidRPr="00E9249A">
              <w:rPr>
                <w:rFonts w:ascii="Arial" w:eastAsia="Times New Roman" w:hAnsi="Arial" w:cs="Arial"/>
                <w:b/>
                <w:bCs/>
                <w:color w:val="000000"/>
                <w:sz w:val="20"/>
                <w:szCs w:val="20"/>
              </w:rPr>
              <w:t>Key Action/ Recommendation</w:t>
            </w:r>
          </w:p>
        </w:tc>
        <w:tc>
          <w:tcPr>
            <w:tcW w:w="2515" w:type="dxa"/>
            <w:tcBorders>
              <w:top w:val="nil"/>
              <w:left w:val="nil"/>
              <w:bottom w:val="single" w:sz="8" w:space="0" w:color="auto"/>
              <w:right w:val="single" w:sz="8" w:space="0" w:color="auto"/>
            </w:tcBorders>
            <w:shd w:val="clear" w:color="000000" w:fill="D9D9D9"/>
            <w:hideMark/>
          </w:tcPr>
          <w:p w:rsidR="00E9249A" w:rsidRPr="00E9249A" w:rsidRDefault="00E9249A" w:rsidP="00E9249A">
            <w:pPr>
              <w:spacing w:after="0" w:line="240" w:lineRule="auto"/>
              <w:rPr>
                <w:rFonts w:ascii="Arial" w:eastAsia="Times New Roman" w:hAnsi="Arial" w:cs="Arial"/>
                <w:b/>
                <w:bCs/>
                <w:color w:val="000000"/>
                <w:sz w:val="20"/>
                <w:szCs w:val="20"/>
              </w:rPr>
            </w:pPr>
            <w:r w:rsidRPr="00E9249A">
              <w:rPr>
                <w:rFonts w:ascii="Arial" w:eastAsia="Times New Roman" w:hAnsi="Arial" w:cs="Arial"/>
                <w:b/>
                <w:bCs/>
                <w:color w:val="000000"/>
                <w:sz w:val="20"/>
                <w:szCs w:val="20"/>
              </w:rPr>
              <w:t>RD&amp;D Applicable Outcome</w:t>
            </w:r>
          </w:p>
        </w:tc>
        <w:tc>
          <w:tcPr>
            <w:tcW w:w="6390" w:type="dxa"/>
            <w:tcBorders>
              <w:top w:val="nil"/>
              <w:left w:val="nil"/>
              <w:bottom w:val="single" w:sz="8" w:space="0" w:color="auto"/>
              <w:right w:val="single" w:sz="8" w:space="0" w:color="auto"/>
            </w:tcBorders>
            <w:shd w:val="clear" w:color="000000" w:fill="D9D9D9"/>
            <w:hideMark/>
          </w:tcPr>
          <w:p w:rsidR="00E9249A" w:rsidRPr="00E9249A" w:rsidRDefault="00E9249A" w:rsidP="00E9249A">
            <w:pPr>
              <w:spacing w:after="0" w:line="240" w:lineRule="auto"/>
              <w:rPr>
                <w:rFonts w:ascii="Arial" w:eastAsia="Times New Roman" w:hAnsi="Arial" w:cs="Arial"/>
                <w:b/>
                <w:bCs/>
                <w:color w:val="000000"/>
                <w:sz w:val="20"/>
                <w:szCs w:val="20"/>
              </w:rPr>
            </w:pPr>
            <w:r w:rsidRPr="00E9249A">
              <w:rPr>
                <w:rFonts w:ascii="Arial" w:eastAsia="Times New Roman" w:hAnsi="Arial" w:cs="Arial"/>
                <w:b/>
                <w:bCs/>
                <w:color w:val="000000"/>
                <w:sz w:val="20"/>
                <w:szCs w:val="20"/>
              </w:rPr>
              <w:t>Clean Energy Fund Technology Eligibility Based on the 2021 State Energy Strategy</w:t>
            </w:r>
          </w:p>
        </w:tc>
      </w:tr>
      <w:tr w:rsidR="00E9249A" w:rsidRPr="00E9249A" w:rsidTr="00CB6B1A">
        <w:trPr>
          <w:trHeight w:val="400"/>
        </w:trPr>
        <w:tc>
          <w:tcPr>
            <w:tcW w:w="1895" w:type="dxa"/>
            <w:tcBorders>
              <w:top w:val="single" w:sz="8" w:space="0" w:color="auto"/>
              <w:left w:val="single" w:sz="4" w:space="0" w:color="auto"/>
              <w:bottom w:val="nil"/>
              <w:right w:val="single" w:sz="4" w:space="0" w:color="auto"/>
            </w:tcBorders>
            <w:shd w:val="clear" w:color="000000" w:fill="D9D9D9"/>
            <w:vAlign w:val="center"/>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Communities</w:t>
            </w:r>
          </w:p>
        </w:tc>
        <w:tc>
          <w:tcPr>
            <w:tcW w:w="2515" w:type="dxa"/>
            <w:tcBorders>
              <w:top w:val="single" w:sz="8" w:space="0" w:color="auto"/>
              <w:left w:val="nil"/>
              <w:bottom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Enhancing resilience in rural WA</w:t>
            </w: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Resilient Distributed Energy</w:t>
            </w:r>
          </w:p>
        </w:tc>
      </w:tr>
      <w:tr w:rsidR="00E9249A" w:rsidRPr="00E9249A" w:rsidTr="00CB6B1A">
        <w:trPr>
          <w:trHeight w:val="170"/>
        </w:trPr>
        <w:tc>
          <w:tcPr>
            <w:tcW w:w="1895" w:type="dxa"/>
            <w:vMerge w:val="restart"/>
            <w:tcBorders>
              <w:top w:val="single" w:sz="4" w:space="0" w:color="auto"/>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Transportation</w:t>
            </w:r>
          </w:p>
        </w:tc>
        <w:tc>
          <w:tcPr>
            <w:tcW w:w="2515" w:type="dxa"/>
            <w:vMerge w:val="restart"/>
            <w:tcBorders>
              <w:top w:val="single" w:sz="4" w:space="0" w:color="auto"/>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Decarbonization of transportation sector</w:t>
            </w:r>
          </w:p>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Electric Vehicles</w:t>
            </w:r>
          </w:p>
        </w:tc>
      </w:tr>
      <w:tr w:rsidR="00E9249A" w:rsidRPr="00E9249A" w:rsidTr="00CB6B1A">
        <w:trPr>
          <w:trHeight w:val="143"/>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Electric or Hybrid Marine Vessels</w:t>
            </w:r>
          </w:p>
        </w:tc>
      </w:tr>
      <w:tr w:rsidR="00E9249A" w:rsidRPr="00E9249A" w:rsidTr="00CB6B1A">
        <w:trPr>
          <w:trHeight w:val="215"/>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Electric or Hybrid Short-Haul Aircraft</w:t>
            </w:r>
          </w:p>
        </w:tc>
      </w:tr>
      <w:tr w:rsidR="00E9249A" w:rsidRPr="00E9249A" w:rsidTr="00CB6B1A">
        <w:trPr>
          <w:trHeight w:val="197"/>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Battery Technologies</w:t>
            </w:r>
          </w:p>
        </w:tc>
      </w:tr>
      <w:tr w:rsidR="00E9249A" w:rsidRPr="00E9249A" w:rsidTr="00CB6B1A">
        <w:trPr>
          <w:trHeight w:val="107"/>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 xml:space="preserve">Hydrogen Produced from Renewable Resources </w:t>
            </w:r>
          </w:p>
        </w:tc>
      </w:tr>
      <w:tr w:rsidR="00E9249A" w:rsidRPr="00E9249A" w:rsidTr="00CB6B1A">
        <w:trPr>
          <w:trHeight w:val="80"/>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 xml:space="preserve">Renewable Hydrogen Storage and Distribution </w:t>
            </w:r>
          </w:p>
        </w:tc>
      </w:tr>
      <w:tr w:rsidR="00E9249A" w:rsidRPr="00E9249A" w:rsidTr="00CB6B1A">
        <w:trPr>
          <w:trHeight w:val="170"/>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Hydrogen Fuel Cells</w:t>
            </w:r>
          </w:p>
        </w:tc>
      </w:tr>
      <w:tr w:rsidR="00E9249A" w:rsidRPr="00E9249A" w:rsidTr="00CB6B1A">
        <w:trPr>
          <w:trHeight w:val="215"/>
        </w:trPr>
        <w:tc>
          <w:tcPr>
            <w:tcW w:w="1895" w:type="dxa"/>
            <w:vMerge/>
            <w:tcBorders>
              <w:left w:val="single" w:sz="4" w:space="0" w:color="auto"/>
              <w:bottom w:val="nil"/>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Advanced Biofuels</w:t>
            </w:r>
          </w:p>
        </w:tc>
      </w:tr>
      <w:tr w:rsidR="00E9249A" w:rsidRPr="00E9249A" w:rsidTr="00CB6B1A">
        <w:trPr>
          <w:trHeight w:val="70"/>
        </w:trPr>
        <w:tc>
          <w:tcPr>
            <w:tcW w:w="1895" w:type="dxa"/>
            <w:vMerge w:val="restart"/>
            <w:tcBorders>
              <w:top w:val="single" w:sz="4" w:space="0" w:color="auto"/>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Buildings</w:t>
            </w:r>
          </w:p>
        </w:tc>
        <w:tc>
          <w:tcPr>
            <w:tcW w:w="2515" w:type="dxa"/>
            <w:vMerge w:val="restart"/>
            <w:tcBorders>
              <w:top w:val="single" w:sz="4" w:space="0" w:color="auto"/>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Reduce/eliminate use of fossil fuels to heat and power homes, offices, warehouses, shops and other buildings</w:t>
            </w:r>
          </w:p>
        </w:tc>
        <w:tc>
          <w:tcPr>
            <w:tcW w:w="6390" w:type="dxa"/>
            <w:tcBorders>
              <w:top w:val="nil"/>
              <w:left w:val="nil"/>
              <w:bottom w:val="single" w:sz="4" w:space="0" w:color="auto"/>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Building Electrification</w:t>
            </w:r>
          </w:p>
        </w:tc>
      </w:tr>
      <w:tr w:rsidR="00E9249A" w:rsidRPr="00E9249A" w:rsidTr="00CB6B1A">
        <w:trPr>
          <w:trHeight w:val="98"/>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auto"/>
                <w:sz w:val="18"/>
                <w:szCs w:val="18"/>
              </w:rPr>
              <w:t>Energy Efficiency</w:t>
            </w:r>
          </w:p>
        </w:tc>
      </w:tr>
      <w:tr w:rsidR="00E9249A" w:rsidRPr="00E9249A" w:rsidTr="00CB6B1A">
        <w:trPr>
          <w:trHeight w:val="70"/>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Low-Carbon Building Materials</w:t>
            </w:r>
          </w:p>
        </w:tc>
      </w:tr>
      <w:tr w:rsidR="00E9249A" w:rsidRPr="00E9249A" w:rsidTr="00CB6B1A">
        <w:trPr>
          <w:trHeight w:val="260"/>
        </w:trPr>
        <w:tc>
          <w:tcPr>
            <w:tcW w:w="1895" w:type="dxa"/>
            <w:vMerge/>
            <w:tcBorders>
              <w:left w:val="single" w:sz="4" w:space="0" w:color="auto"/>
              <w:bottom w:val="nil"/>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single" w:sz="4" w:space="0" w:color="auto"/>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Grid-Connected and High-Efficiency Electric Heat Pumps and Water Heaters</w:t>
            </w:r>
          </w:p>
        </w:tc>
      </w:tr>
      <w:tr w:rsidR="00E9249A" w:rsidRPr="00E9249A" w:rsidTr="00CB6B1A">
        <w:trPr>
          <w:trHeight w:val="70"/>
        </w:trPr>
        <w:tc>
          <w:tcPr>
            <w:tcW w:w="1895" w:type="dxa"/>
            <w:vMerge w:val="restart"/>
            <w:tcBorders>
              <w:top w:val="single" w:sz="4" w:space="0" w:color="auto"/>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Industry</w:t>
            </w:r>
          </w:p>
        </w:tc>
        <w:tc>
          <w:tcPr>
            <w:tcW w:w="2515" w:type="dxa"/>
            <w:vMerge w:val="restart"/>
            <w:tcBorders>
              <w:top w:val="single" w:sz="4" w:space="0" w:color="auto"/>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Promote renewable hydrogen production, clean fuels refining, and carbon capture</w:t>
            </w:r>
          </w:p>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single" w:sz="4" w:space="0" w:color="auto"/>
              <w:left w:val="nil"/>
              <w:bottom w:val="single" w:sz="4" w:space="0" w:color="auto"/>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Advanced Bioenergy and Biorefining</w:t>
            </w:r>
          </w:p>
        </w:tc>
      </w:tr>
      <w:tr w:rsidR="00E9249A" w:rsidRPr="00E9249A" w:rsidTr="00CB6B1A">
        <w:trPr>
          <w:trHeight w:val="107"/>
        </w:trPr>
        <w:tc>
          <w:tcPr>
            <w:tcW w:w="1895" w:type="dxa"/>
            <w:vMerge/>
            <w:tcBorders>
              <w:left w:val="single" w:sz="4" w:space="0" w:color="auto"/>
              <w:right w:val="single" w:sz="4" w:space="0" w:color="auto"/>
            </w:tcBorders>
            <w:shd w:val="clear" w:color="000000" w:fill="D9D9D9"/>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Renewable Hydrogen Storage, Distribution and Dispensing</w:t>
            </w:r>
          </w:p>
        </w:tc>
      </w:tr>
      <w:tr w:rsidR="00E9249A" w:rsidRPr="00E9249A" w:rsidTr="00CB6B1A">
        <w:trPr>
          <w:trHeight w:val="107"/>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Hydrogen Produced from Renewable Resources</w:t>
            </w:r>
          </w:p>
        </w:tc>
      </w:tr>
      <w:tr w:rsidR="00E9249A" w:rsidRPr="00E9249A" w:rsidTr="00CB6B1A">
        <w:trPr>
          <w:trHeight w:val="152"/>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Battery Recycling</w:t>
            </w:r>
          </w:p>
        </w:tc>
      </w:tr>
      <w:tr w:rsidR="00E9249A" w:rsidRPr="00E9249A" w:rsidTr="00CB6B1A">
        <w:trPr>
          <w:trHeight w:val="125"/>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Development of New Earth Abundant and Lightweight Materials</w:t>
            </w:r>
          </w:p>
        </w:tc>
      </w:tr>
      <w:tr w:rsidR="00E9249A" w:rsidRPr="00E9249A" w:rsidTr="00CB6B1A">
        <w:trPr>
          <w:trHeight w:val="80"/>
        </w:trPr>
        <w:tc>
          <w:tcPr>
            <w:tcW w:w="1895" w:type="dxa"/>
            <w:vMerge/>
            <w:tcBorders>
              <w:left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Carbon Capture, Use and Storage:</w:t>
            </w:r>
          </w:p>
        </w:tc>
      </w:tr>
      <w:tr w:rsidR="00E9249A" w:rsidRPr="00E9249A" w:rsidTr="00CB6B1A">
        <w:trPr>
          <w:trHeight w:val="70"/>
        </w:trPr>
        <w:tc>
          <w:tcPr>
            <w:tcW w:w="1895" w:type="dxa"/>
            <w:vMerge/>
            <w:tcBorders>
              <w:left w:val="single" w:sz="4" w:space="0" w:color="auto"/>
              <w:right w:val="single" w:sz="4" w:space="0" w:color="auto"/>
            </w:tcBorders>
            <w:shd w:val="clear" w:color="000000" w:fill="D9D9D9"/>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tcPr>
          <w:p w:rsidR="00E9249A" w:rsidRPr="00E9249A" w:rsidRDefault="00E9249A" w:rsidP="00E9249A">
            <w:pPr>
              <w:numPr>
                <w:ilvl w:val="0"/>
                <w:numId w:val="29"/>
              </w:numPr>
              <w:spacing w:after="0" w:line="240" w:lineRule="auto"/>
              <w:contextualSpacing/>
              <w:rPr>
                <w:rFonts w:ascii="Arial" w:eastAsia="Times New Roman" w:hAnsi="Arial" w:cs="Arial"/>
                <w:color w:val="000000"/>
                <w:sz w:val="18"/>
                <w:szCs w:val="18"/>
              </w:rPr>
            </w:pPr>
            <w:r w:rsidRPr="00E9249A">
              <w:rPr>
                <w:rFonts w:ascii="Arial" w:eastAsia="Times New Roman" w:hAnsi="Arial" w:cs="Arial"/>
                <w:color w:val="000000"/>
                <w:sz w:val="18"/>
                <w:szCs w:val="18"/>
              </w:rPr>
              <w:t>Direct Air and Flue Gas Capture</w:t>
            </w:r>
          </w:p>
        </w:tc>
      </w:tr>
      <w:tr w:rsidR="00E9249A" w:rsidRPr="00E9249A" w:rsidTr="00CB6B1A">
        <w:trPr>
          <w:trHeight w:val="143"/>
        </w:trPr>
        <w:tc>
          <w:tcPr>
            <w:tcW w:w="1895" w:type="dxa"/>
            <w:vMerge/>
            <w:tcBorders>
              <w:left w:val="single" w:sz="4" w:space="0" w:color="auto"/>
              <w:bottom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numPr>
                <w:ilvl w:val="0"/>
                <w:numId w:val="29"/>
              </w:numPr>
              <w:spacing w:after="0" w:line="240" w:lineRule="auto"/>
              <w:contextualSpacing/>
              <w:rPr>
                <w:rFonts w:ascii="Arial" w:eastAsia="Times New Roman" w:hAnsi="Arial" w:cs="Arial"/>
                <w:color w:val="000000"/>
                <w:sz w:val="18"/>
                <w:szCs w:val="20"/>
              </w:rPr>
            </w:pPr>
            <w:r w:rsidRPr="00E9249A">
              <w:rPr>
                <w:rFonts w:ascii="Arial" w:eastAsia="Times New Roman" w:hAnsi="Arial" w:cs="Arial"/>
                <w:color w:val="000000"/>
                <w:sz w:val="18"/>
                <w:szCs w:val="18"/>
              </w:rPr>
              <w:t>Geological Storage</w:t>
            </w:r>
          </w:p>
        </w:tc>
      </w:tr>
      <w:tr w:rsidR="00E9249A" w:rsidRPr="00E9249A" w:rsidTr="00CB6B1A">
        <w:trPr>
          <w:trHeight w:val="215"/>
        </w:trPr>
        <w:tc>
          <w:tcPr>
            <w:tcW w:w="1895" w:type="dxa"/>
            <w:vMerge w:val="restart"/>
            <w:tcBorders>
              <w:top w:val="single" w:sz="4" w:space="0" w:color="auto"/>
              <w:left w:val="single" w:sz="4" w:space="0" w:color="auto"/>
              <w:bottom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Electricity</w:t>
            </w:r>
          </w:p>
        </w:tc>
        <w:tc>
          <w:tcPr>
            <w:tcW w:w="2515" w:type="dxa"/>
            <w:vMerge w:val="restart"/>
            <w:tcBorders>
              <w:top w:val="single" w:sz="4" w:space="0" w:color="auto"/>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Develop distributed energy resources with smart grid capabilities, including consumer equipment, to ensure reliability and flexibility</w:t>
            </w:r>
          </w:p>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Renewable and Distributed Energy Production</w:t>
            </w:r>
          </w:p>
        </w:tc>
      </w:tr>
      <w:tr w:rsidR="00E9249A" w:rsidRPr="00E9249A" w:rsidTr="00CB6B1A">
        <w:trPr>
          <w:trHeight w:val="215"/>
        </w:trPr>
        <w:tc>
          <w:tcPr>
            <w:tcW w:w="1895" w:type="dxa"/>
            <w:vMerge/>
            <w:tcBorders>
              <w:top w:val="single" w:sz="4" w:space="0" w:color="auto"/>
              <w:left w:val="single" w:sz="4" w:space="0" w:color="auto"/>
              <w:bottom w:val="single" w:sz="4" w:space="0" w:color="auto"/>
              <w:right w:val="single" w:sz="4" w:space="0" w:color="auto"/>
            </w:tcBorders>
            <w:shd w:val="clear" w:color="000000" w:fill="D9D9D9"/>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top w:val="single" w:sz="4" w:space="0" w:color="auto"/>
              <w:left w:val="nil"/>
              <w:bottom w:val="single" w:sz="4" w:space="0" w:color="auto"/>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tcPr>
          <w:p w:rsidR="00E9249A" w:rsidRPr="00E9249A" w:rsidRDefault="00E9249A" w:rsidP="00E9249A">
            <w:pPr>
              <w:numPr>
                <w:ilvl w:val="0"/>
                <w:numId w:val="30"/>
              </w:numPr>
              <w:spacing w:after="0" w:line="240" w:lineRule="auto"/>
              <w:ind w:left="346"/>
              <w:contextualSpacing/>
              <w:rPr>
                <w:rFonts w:ascii="Arial" w:eastAsia="Times New Roman" w:hAnsi="Arial" w:cs="Arial"/>
                <w:color w:val="000000"/>
                <w:sz w:val="18"/>
                <w:szCs w:val="18"/>
              </w:rPr>
            </w:pPr>
            <w:r w:rsidRPr="00E9249A">
              <w:rPr>
                <w:rFonts w:ascii="Arial" w:eastAsia="Times New Roman" w:hAnsi="Arial" w:cs="Arial"/>
                <w:color w:val="000000"/>
                <w:sz w:val="18"/>
                <w:szCs w:val="18"/>
              </w:rPr>
              <w:t>Wind</w:t>
            </w:r>
          </w:p>
        </w:tc>
      </w:tr>
      <w:tr w:rsidR="00E9249A" w:rsidRPr="00E9249A" w:rsidTr="00CB6B1A">
        <w:trPr>
          <w:trHeight w:val="125"/>
        </w:trPr>
        <w:tc>
          <w:tcPr>
            <w:tcW w:w="1895" w:type="dxa"/>
            <w:vMerge/>
            <w:tcBorders>
              <w:left w:val="single" w:sz="4" w:space="0" w:color="auto"/>
              <w:bottom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numPr>
                <w:ilvl w:val="0"/>
                <w:numId w:val="30"/>
              </w:numPr>
              <w:spacing w:after="0" w:line="240" w:lineRule="auto"/>
              <w:ind w:left="346"/>
              <w:contextualSpacing/>
              <w:rPr>
                <w:rFonts w:ascii="Arial" w:eastAsia="Times New Roman" w:hAnsi="Arial" w:cs="Arial"/>
                <w:color w:val="000000"/>
                <w:sz w:val="18"/>
                <w:szCs w:val="18"/>
              </w:rPr>
            </w:pPr>
            <w:r w:rsidRPr="00E9249A">
              <w:rPr>
                <w:rFonts w:ascii="Arial" w:eastAsia="Times New Roman" w:hAnsi="Arial" w:cs="Arial"/>
                <w:color w:val="000000"/>
                <w:sz w:val="18"/>
                <w:szCs w:val="18"/>
              </w:rPr>
              <w:t>Solar</w:t>
            </w:r>
          </w:p>
        </w:tc>
      </w:tr>
      <w:tr w:rsidR="00E9249A" w:rsidRPr="00E9249A" w:rsidTr="00CB6B1A">
        <w:trPr>
          <w:trHeight w:val="107"/>
        </w:trPr>
        <w:tc>
          <w:tcPr>
            <w:tcW w:w="1895" w:type="dxa"/>
            <w:vMerge/>
            <w:tcBorders>
              <w:left w:val="single" w:sz="4" w:space="0" w:color="auto"/>
              <w:bottom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numPr>
                <w:ilvl w:val="0"/>
                <w:numId w:val="30"/>
              </w:numPr>
              <w:spacing w:after="0" w:line="240" w:lineRule="auto"/>
              <w:ind w:left="346"/>
              <w:contextualSpacing/>
              <w:rPr>
                <w:rFonts w:ascii="Arial" w:eastAsia="Times New Roman" w:hAnsi="Arial" w:cs="Arial"/>
                <w:color w:val="000000"/>
                <w:sz w:val="18"/>
                <w:szCs w:val="18"/>
              </w:rPr>
            </w:pPr>
            <w:r w:rsidRPr="00E9249A">
              <w:rPr>
                <w:rFonts w:ascii="Arial" w:eastAsia="Times New Roman" w:hAnsi="Arial" w:cs="Arial"/>
                <w:color w:val="000000"/>
                <w:sz w:val="18"/>
                <w:szCs w:val="18"/>
              </w:rPr>
              <w:t>Bioenergy</w:t>
            </w:r>
          </w:p>
        </w:tc>
      </w:tr>
      <w:tr w:rsidR="00E9249A" w:rsidRPr="00E9249A" w:rsidTr="00CB6B1A">
        <w:trPr>
          <w:trHeight w:val="170"/>
        </w:trPr>
        <w:tc>
          <w:tcPr>
            <w:tcW w:w="1895" w:type="dxa"/>
            <w:vMerge/>
            <w:tcBorders>
              <w:left w:val="single" w:sz="4" w:space="0" w:color="auto"/>
              <w:bottom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numPr>
                <w:ilvl w:val="0"/>
                <w:numId w:val="30"/>
              </w:numPr>
              <w:spacing w:after="0" w:line="240" w:lineRule="auto"/>
              <w:ind w:left="346"/>
              <w:contextualSpacing/>
              <w:rPr>
                <w:rFonts w:ascii="Arial" w:eastAsia="Times New Roman" w:hAnsi="Arial" w:cs="Arial"/>
                <w:color w:val="000000"/>
                <w:sz w:val="18"/>
                <w:szCs w:val="18"/>
              </w:rPr>
            </w:pPr>
            <w:r w:rsidRPr="00E9249A">
              <w:rPr>
                <w:rFonts w:ascii="Arial" w:eastAsia="Times New Roman" w:hAnsi="Arial" w:cs="Arial"/>
                <w:color w:val="000000"/>
                <w:sz w:val="18"/>
                <w:szCs w:val="18"/>
              </w:rPr>
              <w:t>Hydrogen</w:t>
            </w:r>
          </w:p>
        </w:tc>
      </w:tr>
      <w:tr w:rsidR="00E9249A" w:rsidRPr="00E9249A" w:rsidTr="00CB6B1A">
        <w:trPr>
          <w:trHeight w:val="188"/>
        </w:trPr>
        <w:tc>
          <w:tcPr>
            <w:tcW w:w="1895" w:type="dxa"/>
            <w:vMerge/>
            <w:tcBorders>
              <w:left w:val="single" w:sz="4" w:space="0" w:color="auto"/>
              <w:bottom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numPr>
                <w:ilvl w:val="0"/>
                <w:numId w:val="30"/>
              </w:numPr>
              <w:spacing w:after="0" w:line="240" w:lineRule="auto"/>
              <w:ind w:left="346"/>
              <w:contextualSpacing/>
              <w:rPr>
                <w:rFonts w:ascii="Arial" w:eastAsia="Times New Roman" w:hAnsi="Arial" w:cs="Arial"/>
                <w:color w:val="000000"/>
                <w:sz w:val="18"/>
                <w:szCs w:val="18"/>
              </w:rPr>
            </w:pPr>
            <w:r w:rsidRPr="00E9249A">
              <w:rPr>
                <w:rFonts w:ascii="Arial" w:eastAsia="Times New Roman" w:hAnsi="Arial" w:cs="Arial"/>
                <w:color w:val="000000"/>
                <w:sz w:val="18"/>
                <w:szCs w:val="18"/>
              </w:rPr>
              <w:t>Hydrokinetic</w:t>
            </w:r>
          </w:p>
        </w:tc>
      </w:tr>
      <w:tr w:rsidR="00E9249A" w:rsidRPr="00E9249A" w:rsidTr="00CB6B1A">
        <w:trPr>
          <w:trHeight w:val="70"/>
        </w:trPr>
        <w:tc>
          <w:tcPr>
            <w:tcW w:w="1895" w:type="dxa"/>
            <w:vMerge/>
            <w:tcBorders>
              <w:left w:val="single" w:sz="4" w:space="0" w:color="auto"/>
              <w:bottom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numPr>
                <w:ilvl w:val="0"/>
                <w:numId w:val="30"/>
              </w:numPr>
              <w:spacing w:after="0" w:line="240" w:lineRule="auto"/>
              <w:ind w:left="346"/>
              <w:contextualSpacing/>
              <w:rPr>
                <w:rFonts w:ascii="Arial" w:eastAsia="Times New Roman" w:hAnsi="Arial" w:cs="Arial"/>
                <w:color w:val="000000"/>
                <w:sz w:val="18"/>
                <w:szCs w:val="18"/>
              </w:rPr>
            </w:pPr>
            <w:r w:rsidRPr="00E9249A">
              <w:rPr>
                <w:rFonts w:ascii="Arial" w:eastAsia="Times New Roman" w:hAnsi="Arial" w:cs="Arial"/>
                <w:color w:val="000000"/>
                <w:sz w:val="18"/>
                <w:szCs w:val="18"/>
              </w:rPr>
              <w:t>Geothermal</w:t>
            </w:r>
          </w:p>
        </w:tc>
      </w:tr>
      <w:tr w:rsidR="00E9249A" w:rsidRPr="00E9249A" w:rsidTr="00CB6B1A">
        <w:trPr>
          <w:trHeight w:val="70"/>
        </w:trPr>
        <w:tc>
          <w:tcPr>
            <w:tcW w:w="1895" w:type="dxa"/>
            <w:vMerge/>
            <w:tcBorders>
              <w:left w:val="single" w:sz="4" w:space="0" w:color="auto"/>
              <w:bottom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Advanced Energy Storage</w:t>
            </w:r>
          </w:p>
        </w:tc>
      </w:tr>
      <w:tr w:rsidR="00E9249A" w:rsidRPr="00E9249A" w:rsidTr="00CB6B1A">
        <w:trPr>
          <w:trHeight w:val="70"/>
        </w:trPr>
        <w:tc>
          <w:tcPr>
            <w:tcW w:w="1895" w:type="dxa"/>
            <w:vMerge/>
            <w:tcBorders>
              <w:left w:val="single" w:sz="4" w:space="0" w:color="auto"/>
              <w:bottom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Transmission and Distribution</w:t>
            </w:r>
          </w:p>
        </w:tc>
      </w:tr>
      <w:tr w:rsidR="00E9249A" w:rsidRPr="00E9249A" w:rsidTr="00CB6B1A">
        <w:trPr>
          <w:trHeight w:val="179"/>
        </w:trPr>
        <w:tc>
          <w:tcPr>
            <w:tcW w:w="1895" w:type="dxa"/>
            <w:vMerge/>
            <w:tcBorders>
              <w:left w:val="single" w:sz="4" w:space="0" w:color="auto"/>
              <w:bottom w:val="single" w:sz="4" w:space="0" w:color="auto"/>
              <w:right w:val="single" w:sz="4" w:space="0" w:color="auto"/>
            </w:tcBorders>
            <w:shd w:val="clear" w:color="000000" w:fill="D9D9D9"/>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single" w:sz="4" w:space="0" w:color="auto"/>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Smart Grid and Grid Controls</w:t>
            </w:r>
          </w:p>
        </w:tc>
      </w:tr>
      <w:tr w:rsidR="00E9249A" w:rsidRPr="00E9249A" w:rsidTr="00CB6B1A">
        <w:trPr>
          <w:trHeight w:val="179"/>
        </w:trPr>
        <w:tc>
          <w:tcPr>
            <w:tcW w:w="1895" w:type="dxa"/>
            <w:vMerge/>
            <w:tcBorders>
              <w:left w:val="single" w:sz="4" w:space="0" w:color="auto"/>
              <w:bottom w:val="single" w:sz="4" w:space="0" w:color="auto"/>
              <w:right w:val="single" w:sz="4" w:space="0" w:color="auto"/>
            </w:tcBorders>
            <w:shd w:val="clear" w:color="000000" w:fill="D9D9D9"/>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2515" w:type="dxa"/>
            <w:vMerge/>
            <w:tcBorders>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p>
        </w:tc>
        <w:tc>
          <w:tcPr>
            <w:tcW w:w="6390" w:type="dxa"/>
            <w:tcBorders>
              <w:top w:val="nil"/>
              <w:left w:val="nil"/>
              <w:bottom w:val="single" w:sz="4" w:space="0" w:color="auto"/>
              <w:right w:val="single" w:sz="4" w:space="0" w:color="auto"/>
            </w:tcBorders>
            <w:shd w:val="clear" w:color="auto" w:fill="auto"/>
            <w:hideMark/>
          </w:tcPr>
          <w:p w:rsidR="00E9249A" w:rsidRPr="00E9249A" w:rsidRDefault="00E9249A" w:rsidP="00E9249A">
            <w:pPr>
              <w:spacing w:after="0" w:line="240" w:lineRule="auto"/>
              <w:rPr>
                <w:rFonts w:ascii="Arial" w:eastAsia="Times New Roman" w:hAnsi="Arial" w:cs="Arial"/>
                <w:color w:val="000000"/>
                <w:sz w:val="18"/>
                <w:szCs w:val="18"/>
              </w:rPr>
            </w:pPr>
            <w:r w:rsidRPr="00E9249A">
              <w:rPr>
                <w:rFonts w:ascii="Arial" w:eastAsia="Times New Roman" w:hAnsi="Arial" w:cs="Arial"/>
                <w:color w:val="000000"/>
                <w:sz w:val="18"/>
                <w:szCs w:val="18"/>
              </w:rPr>
              <w:t>Energy Efficiency</w:t>
            </w:r>
          </w:p>
        </w:tc>
      </w:tr>
    </w:tbl>
    <w:p w:rsidR="00E9249A" w:rsidRDefault="00E9249A" w:rsidP="007D4FE2">
      <w:pPr>
        <w:pStyle w:val="Bodycopy1"/>
      </w:pPr>
    </w:p>
    <w:p w:rsidR="00AF10CF" w:rsidRPr="00AF10CF" w:rsidRDefault="00AF10CF" w:rsidP="00AF10CF">
      <w:pPr>
        <w:pStyle w:val="Heading1"/>
      </w:pPr>
      <w:bookmarkStart w:id="8" w:name="_Toc77834378"/>
      <w:r w:rsidRPr="00AF10CF">
        <w:t xml:space="preserve">Changes to </w:t>
      </w:r>
      <w:r w:rsidR="00CB6B1A">
        <w:t>PHASE</w:t>
      </w:r>
      <w:r w:rsidRPr="00AF10CF">
        <w:t xml:space="preserve"> ONE </w:t>
      </w:r>
      <w:r w:rsidR="00B94FA0" w:rsidRPr="00AF10CF">
        <w:t xml:space="preserve">Application </w:t>
      </w:r>
      <w:r w:rsidR="00B94FA0">
        <w:t>(</w:t>
      </w:r>
      <w:r w:rsidRPr="00AF10CF">
        <w:t>Part B</w:t>
      </w:r>
      <w:r w:rsidR="00B94FA0">
        <w:t>)</w:t>
      </w:r>
      <w:bookmarkEnd w:id="8"/>
      <w:r w:rsidRPr="00AF10CF">
        <w:t xml:space="preserve"> </w:t>
      </w:r>
    </w:p>
    <w:tbl>
      <w:tblPr>
        <w:tblStyle w:val="TableGrid"/>
        <w:tblW w:w="0" w:type="auto"/>
        <w:tblLook w:val="04A0" w:firstRow="1" w:lastRow="0" w:firstColumn="1" w:lastColumn="0" w:noHBand="0" w:noVBand="1"/>
      </w:tblPr>
      <w:tblGrid>
        <w:gridCol w:w="895"/>
        <w:gridCol w:w="9895"/>
      </w:tblGrid>
      <w:tr w:rsidR="00AF10CF" w:rsidRPr="00AF10CF" w:rsidTr="00313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left w:val="single" w:sz="4" w:space="0" w:color="555555" w:themeColor="text1"/>
              <w:bottom w:val="single" w:sz="4" w:space="0" w:color="555555" w:themeColor="text1"/>
            </w:tcBorders>
            <w:shd w:val="clear" w:color="auto" w:fill="0A82A0" w:themeFill="accent6"/>
          </w:tcPr>
          <w:p w:rsidR="00AF10CF" w:rsidRPr="00AF10CF" w:rsidRDefault="00AF10CF" w:rsidP="00AF10CF">
            <w:pPr>
              <w:rPr>
                <w:rFonts w:cs="Arial"/>
                <w:b/>
                <w:sz w:val="28"/>
                <w:szCs w:val="28"/>
              </w:rPr>
            </w:pPr>
            <w:r w:rsidRPr="00AF10CF">
              <w:rPr>
                <w:rFonts w:cs="Arial"/>
                <w:b/>
                <w:sz w:val="28"/>
                <w:szCs w:val="28"/>
              </w:rPr>
              <w:t>Q. #</w:t>
            </w:r>
          </w:p>
        </w:tc>
        <w:tc>
          <w:tcPr>
            <w:tcW w:w="9895" w:type="dxa"/>
            <w:tcBorders>
              <w:bottom w:val="single" w:sz="4" w:space="0" w:color="555555" w:themeColor="text1"/>
              <w:right w:val="single" w:sz="4" w:space="0" w:color="555555" w:themeColor="text1"/>
            </w:tcBorders>
            <w:shd w:val="clear" w:color="auto" w:fill="0A82A0" w:themeFill="accent6"/>
          </w:tcPr>
          <w:p w:rsidR="00AF10CF" w:rsidRPr="00AF10CF" w:rsidRDefault="00AF10CF" w:rsidP="00AF10CF">
            <w:pPr>
              <w:cnfStyle w:val="100000000000" w:firstRow="1" w:lastRow="0" w:firstColumn="0" w:lastColumn="0" w:oddVBand="0" w:evenVBand="0" w:oddHBand="0" w:evenHBand="0" w:firstRowFirstColumn="0" w:firstRowLastColumn="0" w:lastRowFirstColumn="0" w:lastRowLastColumn="0"/>
              <w:rPr>
                <w:rFonts w:cs="Arial"/>
                <w:b/>
                <w:sz w:val="28"/>
                <w:szCs w:val="28"/>
              </w:rPr>
            </w:pPr>
            <w:r w:rsidRPr="00AF10CF">
              <w:rPr>
                <w:rFonts w:cs="Arial"/>
                <w:b/>
                <w:sz w:val="28"/>
                <w:szCs w:val="28"/>
              </w:rPr>
              <w:t>QUESTION</w:t>
            </w:r>
          </w:p>
        </w:tc>
      </w:tr>
      <w:tr w:rsidR="00AF10CF" w:rsidRPr="00AF10CF" w:rsidTr="00313A77">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555555" w:themeColor="text1"/>
              <w:left w:val="single" w:sz="4" w:space="0" w:color="555555" w:themeColor="text1"/>
              <w:bottom w:val="single" w:sz="4" w:space="0" w:color="555555" w:themeColor="text1"/>
              <w:right w:val="single" w:sz="12" w:space="0" w:color="0A82A0" w:themeColor="accent6"/>
            </w:tcBorders>
          </w:tcPr>
          <w:p w:rsidR="00AF10CF" w:rsidRPr="00AF10CF" w:rsidRDefault="00AF10CF" w:rsidP="00623C59">
            <w:pPr>
              <w:rPr>
                <w:rFonts w:cs="Arial"/>
                <w:b/>
                <w:color w:val="FFFFFF" w:themeColor="background1"/>
                <w:sz w:val="28"/>
                <w:szCs w:val="28"/>
              </w:rPr>
            </w:pPr>
            <w:r w:rsidRPr="00AF10CF">
              <w:rPr>
                <w:rFonts w:cs="Arial"/>
                <w:b/>
                <w:color w:val="FFFFFF" w:themeColor="background1"/>
                <w:sz w:val="28"/>
                <w:szCs w:val="28"/>
              </w:rPr>
              <w:t>6</w:t>
            </w:r>
            <w:r w:rsidRPr="00AF10CF">
              <w:rPr>
                <w:rFonts w:eastAsia="Times New Roman" w:cs="Times New Roman"/>
                <w:b/>
                <w:bCs/>
                <w:color w:val="555555" w:themeColor="text1"/>
                <w:kern w:val="24"/>
                <w:szCs w:val="28"/>
              </w:rPr>
              <w:t>6</w:t>
            </w:r>
          </w:p>
        </w:tc>
        <w:tc>
          <w:tcPr>
            <w:tcW w:w="9895" w:type="dxa"/>
            <w:tcBorders>
              <w:top w:val="single" w:sz="4" w:space="0" w:color="555555" w:themeColor="text1"/>
              <w:left w:val="single" w:sz="12" w:space="0" w:color="0A82A0" w:themeColor="accent6"/>
              <w:bottom w:val="single" w:sz="4" w:space="0" w:color="555555" w:themeColor="text1"/>
              <w:right w:val="single" w:sz="4" w:space="0" w:color="555555" w:themeColor="text1"/>
            </w:tcBorders>
          </w:tcPr>
          <w:p w:rsidR="00AF10CF" w:rsidRPr="00AF10CF" w:rsidRDefault="00AF10CF" w:rsidP="00AF10CF">
            <w:pPr>
              <w:pStyle w:val="ListParagraph"/>
              <w:spacing w:after="0"/>
              <w:ind w:left="1080"/>
              <w:cnfStyle w:val="000000100000" w:firstRow="0" w:lastRow="0" w:firstColumn="0" w:lastColumn="0" w:oddVBand="0" w:evenVBand="0" w:oddHBand="1" w:evenHBand="0" w:firstRowFirstColumn="0" w:firstRowLastColumn="0" w:lastRowFirstColumn="0" w:lastRowLastColumn="0"/>
              <w:rPr>
                <w:rFonts w:cs="Arial"/>
              </w:rPr>
            </w:pPr>
            <w:r w:rsidRPr="00AF10CF">
              <w:rPr>
                <w:rFonts w:cs="Arial"/>
              </w:rPr>
              <w:t>EQUITY BENEFITS</w:t>
            </w:r>
            <w:r w:rsidRPr="00AF10CF">
              <w:rPr>
                <w:rFonts w:cs="Arial"/>
                <w:color w:val="FF0000"/>
              </w:rPr>
              <w:t xml:space="preserve">, TRL </w:t>
            </w:r>
            <w:r w:rsidRPr="00AF10CF">
              <w:rPr>
                <w:rFonts w:cs="Arial"/>
              </w:rPr>
              <w:t xml:space="preserve">AND BROADER IMPACTS </w:t>
            </w:r>
          </w:p>
          <w:p w:rsidR="00AF10CF" w:rsidRPr="00AF10CF" w:rsidRDefault="00AF10CF" w:rsidP="00623C59">
            <w:pPr>
              <w:cnfStyle w:val="000000100000" w:firstRow="0" w:lastRow="0" w:firstColumn="0" w:lastColumn="0" w:oddVBand="0" w:evenVBand="0" w:oddHBand="1" w:evenHBand="0" w:firstRowFirstColumn="0" w:firstRowLastColumn="0" w:lastRowFirstColumn="0" w:lastRowLastColumn="0"/>
              <w:rPr>
                <w:rFonts w:eastAsia="Calibri" w:cs="Arial"/>
                <w:bCs/>
              </w:rPr>
            </w:pPr>
            <w:r w:rsidRPr="00AF10CF">
              <w:rPr>
                <w:rFonts w:eastAsia="Calibri" w:cs="Arial"/>
                <w:bCs/>
              </w:rPr>
              <w:t>Sections c) and d) (OPTIONAL)</w:t>
            </w:r>
          </w:p>
          <w:p w:rsidR="00AF10CF" w:rsidRPr="00AF10CF" w:rsidRDefault="00AF10CF" w:rsidP="00623C59">
            <w:pPr>
              <w:cnfStyle w:val="000000100000" w:firstRow="0" w:lastRow="0" w:firstColumn="0" w:lastColumn="0" w:oddVBand="0" w:evenVBand="0" w:oddHBand="1" w:evenHBand="0" w:firstRowFirstColumn="0" w:firstRowLastColumn="0" w:lastRowFirstColumn="0" w:lastRowLastColumn="0"/>
              <w:rPr>
                <w:rFonts w:eastAsia="Calibri" w:cs="Arial"/>
                <w:bCs/>
                <w:i/>
              </w:rPr>
            </w:pPr>
            <w:r w:rsidRPr="00AF10CF">
              <w:rPr>
                <w:rFonts w:eastAsia="Calibri" w:cs="Arial"/>
                <w:bCs/>
                <w:i/>
              </w:rPr>
              <w:t xml:space="preserve">Sections c) and d) may not apply to all projects </w:t>
            </w:r>
            <w:r w:rsidRPr="00AF10CF">
              <w:rPr>
                <w:rFonts w:eastAsia="Calibri" w:cs="Arial"/>
                <w:bCs/>
                <w:i/>
                <w:color w:val="FF0000"/>
              </w:rPr>
              <w:t xml:space="preserve">but will be considered as part of the encourage vs discourage evaluation. </w:t>
            </w:r>
            <w:r w:rsidRPr="00AF10CF">
              <w:rPr>
                <w:rFonts w:eastAsia="Calibri" w:cs="Arial"/>
                <w:bCs/>
                <w:i/>
                <w:strike/>
                <w:color w:val="FF0000"/>
              </w:rPr>
              <w:t>and will be evaluated as optional bonus questions.</w:t>
            </w:r>
            <w:r w:rsidRPr="00AF10CF">
              <w:rPr>
                <w:rFonts w:eastAsia="Calibri" w:cs="Arial"/>
                <w:bCs/>
                <w:i/>
              </w:rPr>
              <w:t xml:space="preserve"> Please refer to Section 1.7 “Definitions” in the RFA for definitions of the terms below</w:t>
            </w:r>
            <w:r>
              <w:rPr>
                <w:rFonts w:eastAsia="Calibri" w:cs="Arial"/>
                <w:bCs/>
                <w:i/>
              </w:rPr>
              <w:t>.</w:t>
            </w:r>
          </w:p>
          <w:p w:rsidR="00AF10CF" w:rsidRPr="00AF10CF" w:rsidRDefault="00AF10CF" w:rsidP="00623C59">
            <w:pPr>
              <w:cnfStyle w:val="000000100000" w:firstRow="0" w:lastRow="0" w:firstColumn="0" w:lastColumn="0" w:oddVBand="0" w:evenVBand="0" w:oddHBand="1" w:evenHBand="0" w:firstRowFirstColumn="0" w:firstRowLastColumn="0" w:lastRowFirstColumn="0" w:lastRowLastColumn="0"/>
              <w:rPr>
                <w:rFonts w:cs="Arial"/>
                <w:szCs w:val="20"/>
              </w:rPr>
            </w:pPr>
          </w:p>
        </w:tc>
      </w:tr>
    </w:tbl>
    <w:p w:rsidR="00CB6B1A" w:rsidRDefault="00CB6B1A" w:rsidP="007D4FE2">
      <w:pPr>
        <w:pStyle w:val="Bodycopy1"/>
      </w:pPr>
    </w:p>
    <w:p w:rsidR="00CB6B1A" w:rsidRDefault="00CB6B1A" w:rsidP="00CB6B1A">
      <w:pPr>
        <w:pStyle w:val="Bodycopy1"/>
      </w:pPr>
      <w:r>
        <w:br w:type="page"/>
      </w:r>
    </w:p>
    <w:p w:rsidR="00CB6B1A" w:rsidRDefault="00CB6B1A" w:rsidP="00E37A16">
      <w:pPr>
        <w:pStyle w:val="Heading1"/>
      </w:pPr>
      <w:bookmarkStart w:id="9" w:name="_Toc77834379"/>
      <w:r w:rsidRPr="00AF10CF">
        <w:lastRenderedPageBreak/>
        <w:t xml:space="preserve">Changes to </w:t>
      </w:r>
      <w:r>
        <w:t>PHASE</w:t>
      </w:r>
      <w:r w:rsidRPr="00AF10CF">
        <w:t xml:space="preserve"> </w:t>
      </w:r>
      <w:r>
        <w:t>TWO</w:t>
      </w:r>
      <w:r w:rsidRPr="00AF10CF">
        <w:t xml:space="preserve"> Application</w:t>
      </w:r>
      <w:bookmarkEnd w:id="9"/>
    </w:p>
    <w:tbl>
      <w:tblPr>
        <w:tblStyle w:val="TableGrid"/>
        <w:tblW w:w="0" w:type="auto"/>
        <w:tblLook w:val="04A0" w:firstRow="1" w:lastRow="0" w:firstColumn="1" w:lastColumn="0" w:noHBand="0" w:noVBand="1"/>
      </w:tblPr>
      <w:tblGrid>
        <w:gridCol w:w="1727"/>
        <w:gridCol w:w="9063"/>
      </w:tblGrid>
      <w:tr w:rsidR="00CB6B1A" w:rsidRPr="00AF10CF" w:rsidTr="008A4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left w:val="single" w:sz="4" w:space="0" w:color="555555" w:themeColor="text1"/>
              <w:bottom w:val="single" w:sz="4" w:space="0" w:color="555555" w:themeColor="text1"/>
            </w:tcBorders>
            <w:shd w:val="clear" w:color="auto" w:fill="0A82A0" w:themeFill="accent6"/>
          </w:tcPr>
          <w:p w:rsidR="00CB6B1A" w:rsidRPr="00AF10CF" w:rsidRDefault="00CB6B1A" w:rsidP="008A40BE">
            <w:pPr>
              <w:rPr>
                <w:rFonts w:cs="Arial"/>
                <w:b/>
                <w:sz w:val="28"/>
                <w:szCs w:val="28"/>
              </w:rPr>
            </w:pPr>
            <w:r w:rsidRPr="00AF10CF">
              <w:rPr>
                <w:rFonts w:cs="Arial"/>
                <w:b/>
                <w:sz w:val="28"/>
                <w:szCs w:val="28"/>
              </w:rPr>
              <w:t>Q. #</w:t>
            </w:r>
          </w:p>
        </w:tc>
        <w:tc>
          <w:tcPr>
            <w:tcW w:w="9895" w:type="dxa"/>
            <w:tcBorders>
              <w:bottom w:val="single" w:sz="4" w:space="0" w:color="555555" w:themeColor="text1"/>
              <w:right w:val="single" w:sz="4" w:space="0" w:color="555555" w:themeColor="text1"/>
            </w:tcBorders>
            <w:shd w:val="clear" w:color="auto" w:fill="0A82A0" w:themeFill="accent6"/>
          </w:tcPr>
          <w:p w:rsidR="00CB6B1A" w:rsidRPr="00AF10CF" w:rsidRDefault="00CB6B1A" w:rsidP="008A40BE">
            <w:pPr>
              <w:cnfStyle w:val="100000000000" w:firstRow="1" w:lastRow="0" w:firstColumn="0" w:lastColumn="0" w:oddVBand="0" w:evenVBand="0" w:oddHBand="0" w:evenHBand="0" w:firstRowFirstColumn="0" w:firstRowLastColumn="0" w:lastRowFirstColumn="0" w:lastRowLastColumn="0"/>
              <w:rPr>
                <w:rFonts w:cs="Arial"/>
                <w:b/>
                <w:sz w:val="28"/>
                <w:szCs w:val="28"/>
              </w:rPr>
            </w:pPr>
            <w:r w:rsidRPr="00AF10CF">
              <w:rPr>
                <w:rFonts w:cs="Arial"/>
                <w:b/>
                <w:sz w:val="28"/>
                <w:szCs w:val="28"/>
              </w:rPr>
              <w:t>QUESTION</w:t>
            </w:r>
          </w:p>
        </w:tc>
      </w:tr>
      <w:tr w:rsidR="00CB6B1A" w:rsidRPr="00AF10CF" w:rsidTr="008A40BE">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555555" w:themeColor="text1"/>
              <w:left w:val="single" w:sz="4" w:space="0" w:color="555555" w:themeColor="text1"/>
              <w:bottom w:val="single" w:sz="4" w:space="0" w:color="555555" w:themeColor="text1"/>
              <w:right w:val="single" w:sz="12" w:space="0" w:color="0A82A0" w:themeColor="accent6"/>
            </w:tcBorders>
          </w:tcPr>
          <w:p w:rsidR="00CB6B1A" w:rsidRPr="00AF10CF" w:rsidRDefault="00CB6B1A" w:rsidP="008A40BE">
            <w:pPr>
              <w:rPr>
                <w:rFonts w:cs="Arial"/>
                <w:b/>
                <w:color w:val="FFFFFF" w:themeColor="background1"/>
                <w:sz w:val="28"/>
                <w:szCs w:val="28"/>
              </w:rPr>
            </w:pPr>
            <w:r w:rsidRPr="00CB6B1A">
              <w:rPr>
                <w:rFonts w:cs="Arial"/>
                <w:b/>
                <w:color w:val="555555" w:themeColor="text1"/>
                <w:sz w:val="28"/>
                <w:szCs w:val="28"/>
              </w:rPr>
              <w:t>Instruction</w:t>
            </w:r>
            <w:r w:rsidR="00E37A16">
              <w:rPr>
                <w:rFonts w:cs="Arial"/>
                <w:b/>
                <w:color w:val="555555" w:themeColor="text1"/>
                <w:sz w:val="28"/>
                <w:szCs w:val="28"/>
              </w:rPr>
              <w:t>s</w:t>
            </w:r>
          </w:p>
        </w:tc>
        <w:tc>
          <w:tcPr>
            <w:tcW w:w="9895" w:type="dxa"/>
            <w:tcBorders>
              <w:top w:val="single" w:sz="4" w:space="0" w:color="555555" w:themeColor="text1"/>
              <w:left w:val="single" w:sz="12" w:space="0" w:color="0A82A0" w:themeColor="accent6"/>
              <w:bottom w:val="single" w:sz="4" w:space="0" w:color="555555" w:themeColor="text1"/>
              <w:right w:val="single" w:sz="4" w:space="0" w:color="555555" w:themeColor="text1"/>
            </w:tcBorders>
          </w:tcPr>
          <w:p w:rsidR="00CB6B1A" w:rsidRPr="00250B2A" w:rsidRDefault="00CB6B1A" w:rsidP="00CB6B1A">
            <w:pPr>
              <w:tabs>
                <w:tab w:val="left" w:pos="-720"/>
                <w:tab w:val="left" w:pos="360"/>
                <w:tab w:val="left" w:pos="720"/>
                <w:tab w:val="left" w:pos="1080"/>
                <w:tab w:val="left" w:pos="1440"/>
                <w:tab w:val="left" w:pos="1800"/>
                <w:tab w:val="left" w:pos="2160"/>
                <w:tab w:val="left" w:pos="2520"/>
                <w:tab w:val="left" w:pos="2880"/>
              </w:tabs>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 xml:space="preserve">Proposals must be written in English and submitted electronically to the RFA Coordinator in the order noted below: </w:t>
            </w:r>
          </w:p>
          <w:p w:rsidR="00CB6B1A" w:rsidRPr="00250B2A" w:rsidRDefault="00CB6B1A" w:rsidP="00CB6B1A">
            <w:pPr>
              <w:widowControl/>
              <w:numPr>
                <w:ilvl w:val="0"/>
                <w:numId w:val="33"/>
              </w:numPr>
              <w:tabs>
                <w:tab w:val="left" w:pos="-720"/>
                <w:tab w:val="left" w:pos="360"/>
                <w:tab w:val="left" w:pos="1800"/>
                <w:tab w:val="left" w:pos="2160"/>
                <w:tab w:val="left" w:pos="2520"/>
                <w:tab w:val="left" w:pos="2880"/>
              </w:tabs>
              <w:spacing w:before="120" w:after="160" w:line="259" w:lineRule="auto"/>
              <w:mirrorIndents w:val="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Application Phase Two</w:t>
            </w:r>
          </w:p>
          <w:p w:rsidR="00CB6B1A" w:rsidRPr="00250B2A" w:rsidRDefault="00CB6B1A" w:rsidP="00CB6B1A">
            <w:pPr>
              <w:widowControl/>
              <w:numPr>
                <w:ilvl w:val="1"/>
                <w:numId w:val="33"/>
              </w:numPr>
              <w:tabs>
                <w:tab w:val="left" w:pos="-720"/>
                <w:tab w:val="left" w:pos="360"/>
                <w:tab w:val="num" w:pos="1800"/>
                <w:tab w:val="left" w:pos="2160"/>
                <w:tab w:val="left" w:pos="2520"/>
                <w:tab w:val="left" w:pos="2880"/>
              </w:tabs>
              <w:spacing w:before="120" w:after="160" w:line="259" w:lineRule="auto"/>
              <w:ind w:firstLine="0"/>
              <w:mirrorIndents w:val="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Part A</w:t>
            </w:r>
          </w:p>
          <w:p w:rsidR="00CB6B1A" w:rsidRPr="00250B2A" w:rsidRDefault="00CB6B1A" w:rsidP="00CB6B1A">
            <w:pPr>
              <w:widowControl/>
              <w:numPr>
                <w:ilvl w:val="1"/>
                <w:numId w:val="33"/>
              </w:numPr>
              <w:tabs>
                <w:tab w:val="left" w:pos="-720"/>
                <w:tab w:val="left" w:pos="360"/>
                <w:tab w:val="left" w:pos="1800"/>
                <w:tab w:val="left" w:pos="2160"/>
                <w:tab w:val="left" w:pos="2520"/>
                <w:tab w:val="left" w:pos="2880"/>
              </w:tabs>
              <w:spacing w:before="120" w:after="160" w:line="259" w:lineRule="auto"/>
              <w:ind w:firstLine="0"/>
              <w:mirrorIndents w:val="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Part B</w:t>
            </w:r>
          </w:p>
          <w:p w:rsidR="00CB6B1A" w:rsidRPr="00250B2A" w:rsidRDefault="00CB6B1A" w:rsidP="00CB6B1A">
            <w:pPr>
              <w:widowControl/>
              <w:numPr>
                <w:ilvl w:val="1"/>
                <w:numId w:val="33"/>
              </w:numPr>
              <w:tabs>
                <w:tab w:val="left" w:pos="-720"/>
                <w:tab w:val="left" w:pos="360"/>
                <w:tab w:val="left" w:pos="1800"/>
                <w:tab w:val="left" w:pos="2160"/>
                <w:tab w:val="left" w:pos="2520"/>
                <w:tab w:val="left" w:pos="2880"/>
              </w:tabs>
              <w:spacing w:before="120" w:after="160" w:line="259" w:lineRule="auto"/>
              <w:ind w:firstLine="0"/>
              <w:mirrorIndents w:val="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Part C</w:t>
            </w:r>
          </w:p>
          <w:p w:rsidR="00CB6B1A" w:rsidRPr="00250B2A" w:rsidRDefault="00CB6B1A" w:rsidP="00CB6B1A">
            <w:pPr>
              <w:widowControl/>
              <w:numPr>
                <w:ilvl w:val="0"/>
                <w:numId w:val="33"/>
              </w:numPr>
              <w:tabs>
                <w:tab w:val="left" w:pos="-720"/>
                <w:tab w:val="left" w:pos="360"/>
                <w:tab w:val="left" w:pos="1800"/>
                <w:tab w:val="left" w:pos="2160"/>
                <w:tab w:val="left" w:pos="2520"/>
                <w:tab w:val="left" w:pos="2880"/>
              </w:tabs>
              <w:spacing w:before="120" w:after="160" w:line="259" w:lineRule="auto"/>
              <w:mirrorIndents w:val="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 xml:space="preserve">Diverse Business Inclusion Plan </w:t>
            </w:r>
            <w:r w:rsidRPr="00B94FA0">
              <w:rPr>
                <w:rFonts w:eastAsia="Calibri" w:cs="Arial"/>
                <w:color w:val="FF0000"/>
              </w:rPr>
              <w:t>(Mandatory)</w:t>
            </w:r>
          </w:p>
          <w:p w:rsidR="00CB6B1A" w:rsidRPr="00250B2A" w:rsidRDefault="00CB6B1A" w:rsidP="00CB6B1A">
            <w:pPr>
              <w:widowControl/>
              <w:numPr>
                <w:ilvl w:val="0"/>
                <w:numId w:val="33"/>
              </w:numPr>
              <w:tabs>
                <w:tab w:val="left" w:pos="-720"/>
                <w:tab w:val="left" w:pos="360"/>
                <w:tab w:val="left" w:pos="1800"/>
                <w:tab w:val="left" w:pos="2160"/>
                <w:tab w:val="left" w:pos="2520"/>
                <w:tab w:val="left" w:pos="2880"/>
              </w:tabs>
              <w:spacing w:before="120" w:after="160" w:line="259" w:lineRule="auto"/>
              <w:mirrorIndents w:val="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Workers’ Rights Certification (Mandatory, Scored)</w:t>
            </w:r>
          </w:p>
          <w:p w:rsidR="00CB6B1A" w:rsidRPr="00250B2A" w:rsidRDefault="00CB6B1A" w:rsidP="00CB6B1A">
            <w:pPr>
              <w:widowControl/>
              <w:numPr>
                <w:ilvl w:val="0"/>
                <w:numId w:val="33"/>
              </w:numPr>
              <w:tabs>
                <w:tab w:val="left" w:pos="-720"/>
                <w:tab w:val="left" w:pos="360"/>
                <w:tab w:val="left" w:pos="1800"/>
                <w:tab w:val="left" w:pos="2160"/>
                <w:tab w:val="left" w:pos="2520"/>
                <w:tab w:val="left" w:pos="2880"/>
              </w:tabs>
              <w:spacing w:before="120" w:after="160" w:line="259" w:lineRule="auto"/>
              <w:mirrorIndents w:val="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Risk Assessment Form (Optional)</w:t>
            </w:r>
          </w:p>
          <w:p w:rsidR="00CB6B1A" w:rsidRPr="00250B2A" w:rsidRDefault="00CB6B1A" w:rsidP="00CB6B1A">
            <w:pPr>
              <w:widowControl/>
              <w:numPr>
                <w:ilvl w:val="0"/>
                <w:numId w:val="33"/>
              </w:numPr>
              <w:tabs>
                <w:tab w:val="left" w:pos="-720"/>
                <w:tab w:val="left" w:pos="360"/>
                <w:tab w:val="left" w:pos="1800"/>
                <w:tab w:val="left" w:pos="2160"/>
                <w:tab w:val="left" w:pos="2520"/>
                <w:tab w:val="left" w:pos="2880"/>
              </w:tabs>
              <w:spacing w:before="120" w:after="160" w:line="259" w:lineRule="auto"/>
              <w:mirrorIndents w:val="0"/>
              <w:cnfStyle w:val="000000100000" w:firstRow="0" w:lastRow="0" w:firstColumn="0" w:lastColumn="0" w:oddVBand="0" w:evenVBand="0" w:oddHBand="1" w:evenHBand="0" w:firstRowFirstColumn="0" w:firstRowLastColumn="0" w:lastRowFirstColumn="0" w:lastRowLastColumn="0"/>
              <w:rPr>
                <w:rFonts w:eastAsia="Calibri" w:cs="Arial"/>
                <w:b/>
              </w:rPr>
            </w:pPr>
            <w:r w:rsidRPr="00250B2A">
              <w:rPr>
                <w:rFonts w:eastAsia="Calibri" w:cs="Arial"/>
              </w:rPr>
              <w:t>Matching Funds Documentation for SECURED Matching Funds Only (Optional, Scored)</w:t>
            </w:r>
          </w:p>
          <w:p w:rsidR="00CB6B1A" w:rsidRPr="00AF10CF" w:rsidRDefault="00CB6B1A" w:rsidP="00CB6B1A">
            <w:pPr>
              <w:cnfStyle w:val="000000100000" w:firstRow="0" w:lastRow="0" w:firstColumn="0" w:lastColumn="0" w:oddVBand="0" w:evenVBand="0" w:oddHBand="1" w:evenHBand="0" w:firstRowFirstColumn="0" w:firstRowLastColumn="0" w:lastRowFirstColumn="0" w:lastRowLastColumn="0"/>
              <w:rPr>
                <w:rFonts w:cs="Arial"/>
                <w:szCs w:val="20"/>
              </w:rPr>
            </w:pPr>
            <w:r w:rsidRPr="00250B2A">
              <w:rPr>
                <w:rFonts w:eastAsia="Calibri" w:cs="Arial"/>
              </w:rPr>
              <w:t>Partnership letter(s) (Optional, Scored)</w:t>
            </w:r>
          </w:p>
        </w:tc>
      </w:tr>
    </w:tbl>
    <w:p w:rsidR="00CB6B1A" w:rsidRDefault="00CB6B1A" w:rsidP="007D4FE2">
      <w:pPr>
        <w:pStyle w:val="Bodycopy1"/>
      </w:pPr>
    </w:p>
    <w:p w:rsidR="000300D8" w:rsidRPr="00B94FA0" w:rsidRDefault="00EE184A" w:rsidP="00B94FA0">
      <w:pPr>
        <w:pStyle w:val="Heading1"/>
      </w:pPr>
      <w:bookmarkStart w:id="10" w:name="_Toc77834380"/>
      <w:r w:rsidRPr="00B94FA0">
        <w:t>Commonly Missed Mandatory Sections</w:t>
      </w:r>
      <w:r w:rsidR="00B94FA0">
        <w:t xml:space="preserve"> - </w:t>
      </w:r>
      <w:r w:rsidR="00E77077" w:rsidRPr="00B94FA0">
        <w:t xml:space="preserve">PHASE ONE </w:t>
      </w:r>
      <w:r w:rsidR="00B94FA0" w:rsidRPr="00B94FA0">
        <w:t>Application (</w:t>
      </w:r>
      <w:r w:rsidRPr="00B94FA0">
        <w:t>Part</w:t>
      </w:r>
      <w:r w:rsidR="00240A3E" w:rsidRPr="00B94FA0">
        <w:t xml:space="preserve"> </w:t>
      </w:r>
      <w:r w:rsidR="00E77077" w:rsidRPr="00B94FA0">
        <w:t>A</w:t>
      </w:r>
      <w:r w:rsidR="00B94FA0" w:rsidRPr="00B94FA0">
        <w:t>)</w:t>
      </w:r>
      <w:bookmarkEnd w:id="10"/>
    </w:p>
    <w:tbl>
      <w:tblPr>
        <w:tblStyle w:val="COMMTableBLUE"/>
        <w:tblW w:w="0" w:type="auto"/>
        <w:tblLook w:val="04A0" w:firstRow="1" w:lastRow="0" w:firstColumn="1" w:lastColumn="0" w:noHBand="0" w:noVBand="1"/>
      </w:tblPr>
      <w:tblGrid>
        <w:gridCol w:w="805"/>
        <w:gridCol w:w="3038"/>
        <w:gridCol w:w="4702"/>
        <w:gridCol w:w="2245"/>
      </w:tblGrid>
      <w:tr w:rsidR="00F9590C" w:rsidTr="00196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left w:val="single" w:sz="4" w:space="0" w:color="555555" w:themeColor="text1"/>
            </w:tcBorders>
          </w:tcPr>
          <w:p w:rsidR="00F9590C" w:rsidRPr="00250B2A" w:rsidRDefault="00F9590C" w:rsidP="002238E6">
            <w:pPr>
              <w:jc w:val="center"/>
              <w:rPr>
                <w:rFonts w:eastAsia="Times New Roman" w:cs="Arial"/>
                <w:color w:val="auto"/>
                <w:sz w:val="28"/>
                <w:szCs w:val="36"/>
              </w:rPr>
            </w:pPr>
            <w:r>
              <w:rPr>
                <w:rFonts w:eastAsia="Times New Roman" w:cs="Arial"/>
                <w:b/>
                <w:bCs/>
                <w:color w:val="FFFFFF" w:themeColor="light1"/>
                <w:kern w:val="24"/>
                <w:sz w:val="28"/>
                <w:szCs w:val="36"/>
              </w:rPr>
              <w:t xml:space="preserve">Q. </w:t>
            </w:r>
            <w:r w:rsidRPr="00250B2A">
              <w:rPr>
                <w:rFonts w:eastAsia="Times New Roman" w:cs="Arial"/>
                <w:b/>
                <w:bCs/>
                <w:color w:val="FFFFFF" w:themeColor="light1"/>
                <w:kern w:val="24"/>
                <w:sz w:val="28"/>
                <w:szCs w:val="36"/>
              </w:rPr>
              <w:t>#</w:t>
            </w:r>
          </w:p>
        </w:tc>
        <w:tc>
          <w:tcPr>
            <w:tcW w:w="3038" w:type="dxa"/>
            <w:tcBorders>
              <w:bottom w:val="single" w:sz="4" w:space="0" w:color="555555" w:themeColor="text1"/>
            </w:tcBorders>
          </w:tcPr>
          <w:p w:rsidR="00F9590C" w:rsidRPr="00250B2A" w:rsidRDefault="00F9590C" w:rsidP="002238E6">
            <w:pPr>
              <w:cnfStyle w:val="100000000000" w:firstRow="1" w:lastRow="0" w:firstColumn="0" w:lastColumn="0" w:oddVBand="0" w:evenVBand="0" w:oddHBand="0" w:evenHBand="0" w:firstRowFirstColumn="0" w:firstRowLastColumn="0" w:lastRowFirstColumn="0" w:lastRowLastColumn="0"/>
              <w:rPr>
                <w:rFonts w:eastAsia="Times New Roman" w:cs="Arial"/>
                <w:color w:val="auto"/>
                <w:sz w:val="28"/>
                <w:szCs w:val="36"/>
              </w:rPr>
            </w:pPr>
            <w:r w:rsidRPr="00575051">
              <w:rPr>
                <w:rFonts w:cs="Arial"/>
                <w:b/>
                <w:sz w:val="28"/>
                <w:szCs w:val="28"/>
              </w:rPr>
              <w:t>QUESTION</w:t>
            </w:r>
          </w:p>
        </w:tc>
        <w:tc>
          <w:tcPr>
            <w:tcW w:w="4702" w:type="dxa"/>
            <w:tcBorders>
              <w:bottom w:val="single" w:sz="4" w:space="0" w:color="555555" w:themeColor="text1"/>
              <w:right w:val="single" w:sz="4" w:space="0" w:color="555555" w:themeColor="text1"/>
            </w:tcBorders>
          </w:tcPr>
          <w:p w:rsidR="00F9590C" w:rsidRPr="00250B2A" w:rsidRDefault="00F9590C" w:rsidP="002238E6">
            <w:pPr>
              <w:cnfStyle w:val="100000000000" w:firstRow="1" w:lastRow="0" w:firstColumn="0" w:lastColumn="0" w:oddVBand="0" w:evenVBand="0" w:oddHBand="0" w:evenHBand="0" w:firstRowFirstColumn="0" w:firstRowLastColumn="0" w:lastRowFirstColumn="0" w:lastRowLastColumn="0"/>
              <w:rPr>
                <w:rFonts w:eastAsia="Times New Roman" w:cs="Arial"/>
                <w:color w:val="auto"/>
                <w:sz w:val="28"/>
                <w:szCs w:val="36"/>
              </w:rPr>
            </w:pPr>
            <w:r w:rsidRPr="00250B2A">
              <w:rPr>
                <w:rFonts w:eastAsia="Times New Roman" w:cs="Arial"/>
                <w:b/>
                <w:bCs/>
                <w:color w:val="FFFFFF" w:themeColor="light1"/>
                <w:kern w:val="24"/>
                <w:sz w:val="28"/>
                <w:szCs w:val="36"/>
              </w:rPr>
              <w:t xml:space="preserve">FAIL JUSTIFICATION </w:t>
            </w:r>
          </w:p>
        </w:tc>
        <w:tc>
          <w:tcPr>
            <w:tcW w:w="2245" w:type="dxa"/>
            <w:tcBorders>
              <w:bottom w:val="single" w:sz="4" w:space="0" w:color="555555" w:themeColor="text1"/>
              <w:right w:val="single" w:sz="4" w:space="0" w:color="555555" w:themeColor="text1"/>
            </w:tcBorders>
          </w:tcPr>
          <w:p w:rsidR="00F9590C" w:rsidRPr="00250B2A" w:rsidRDefault="00F9590C" w:rsidP="002238E6">
            <w:pP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light1"/>
                <w:kern w:val="24"/>
                <w:sz w:val="28"/>
                <w:szCs w:val="36"/>
              </w:rPr>
            </w:pPr>
            <w:r>
              <w:rPr>
                <w:rFonts w:eastAsia="Times New Roman" w:cs="Arial"/>
                <w:b/>
                <w:bCs/>
                <w:color w:val="FFFFFF" w:themeColor="light1"/>
                <w:kern w:val="24"/>
                <w:sz w:val="28"/>
                <w:szCs w:val="36"/>
              </w:rPr>
              <w:t>Notes</w:t>
            </w:r>
          </w:p>
        </w:tc>
      </w:tr>
      <w:tr w:rsidR="00F9590C" w:rsidTr="00B94FA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805" w:type="dxa"/>
            <w:tcBorders>
              <w:left w:val="single" w:sz="4" w:space="0" w:color="555555" w:themeColor="text1"/>
            </w:tcBorders>
          </w:tcPr>
          <w:p w:rsidR="00F9590C" w:rsidRPr="002238E6" w:rsidRDefault="00F9590C" w:rsidP="002238E6">
            <w:pPr>
              <w:jc w:val="center"/>
              <w:rPr>
                <w:rFonts w:eastAsia="Times New Roman" w:cs="Arial"/>
                <w:color w:val="555555" w:themeColor="text1"/>
                <w:szCs w:val="36"/>
              </w:rPr>
            </w:pPr>
            <w:r w:rsidRPr="002238E6">
              <w:rPr>
                <w:rFonts w:eastAsia="Times New Roman" w:cs="Times New Roman"/>
                <w:b/>
                <w:bCs/>
                <w:color w:val="555555" w:themeColor="text1"/>
                <w:kern w:val="24"/>
                <w:szCs w:val="28"/>
              </w:rPr>
              <w:t>1b</w:t>
            </w:r>
          </w:p>
        </w:tc>
        <w:tc>
          <w:tcPr>
            <w:tcW w:w="3038" w:type="dxa"/>
            <w:tcBorders>
              <w:top w:val="single" w:sz="4" w:space="0" w:color="555555" w:themeColor="text1"/>
              <w:bottom w:val="single" w:sz="4" w:space="0" w:color="555555" w:themeColor="text1"/>
              <w:right w:val="single" w:sz="4" w:space="0" w:color="555555" w:themeColor="text1"/>
            </w:tcBorders>
          </w:tcPr>
          <w:p w:rsidR="00F9590C" w:rsidRPr="00250B2A" w:rsidRDefault="00F9590C" w:rsidP="002238E6">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rPr>
            </w:pPr>
            <w:r w:rsidRPr="00250B2A">
              <w:rPr>
                <w:rFonts w:eastAsia="Times New Roman" w:cs="Times New Roman"/>
                <w:color w:val="555555" w:themeColor="dark1"/>
                <w:kern w:val="24"/>
                <w:szCs w:val="20"/>
              </w:rPr>
              <w:t>Legislative District for this project</w:t>
            </w:r>
          </w:p>
        </w:tc>
        <w:tc>
          <w:tcPr>
            <w:tcW w:w="4702"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F9590C" w:rsidRPr="00250B2A" w:rsidRDefault="00F9590C" w:rsidP="00E77077">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rPr>
            </w:pPr>
            <w:r w:rsidRPr="00250B2A">
              <w:rPr>
                <w:rFonts w:eastAsia="Times New Roman" w:cs="Times New Roman"/>
                <w:color w:val="555555" w:themeColor="dark1"/>
                <w:kern w:val="24"/>
                <w:szCs w:val="20"/>
              </w:rPr>
              <w:t xml:space="preserve">No </w:t>
            </w:r>
            <w:r w:rsidR="00E77077">
              <w:rPr>
                <w:rFonts w:eastAsia="Times New Roman" w:cs="Times New Roman"/>
                <w:color w:val="555555" w:themeColor="dark1"/>
                <w:kern w:val="24"/>
                <w:szCs w:val="20"/>
              </w:rPr>
              <w:t>response</w:t>
            </w:r>
          </w:p>
        </w:tc>
        <w:tc>
          <w:tcPr>
            <w:tcW w:w="2245"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F9590C" w:rsidRPr="00250B2A" w:rsidRDefault="00F9590C" w:rsidP="002238E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55555" w:themeColor="dark1"/>
                <w:kern w:val="24"/>
                <w:szCs w:val="20"/>
              </w:rPr>
            </w:pPr>
          </w:p>
        </w:tc>
      </w:tr>
      <w:tr w:rsidR="00F9590C" w:rsidTr="00B94FA0">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805" w:type="dxa"/>
            <w:tcBorders>
              <w:left w:val="single" w:sz="4" w:space="0" w:color="555555" w:themeColor="text1"/>
              <w:bottom w:val="single" w:sz="4" w:space="0" w:color="555555" w:themeColor="text1"/>
            </w:tcBorders>
          </w:tcPr>
          <w:p w:rsidR="00F9590C" w:rsidRPr="002238E6" w:rsidRDefault="00F9590C" w:rsidP="002238E6">
            <w:pPr>
              <w:jc w:val="center"/>
              <w:rPr>
                <w:rFonts w:eastAsia="Times New Roman" w:cs="Arial"/>
                <w:color w:val="555555" w:themeColor="text1"/>
                <w:szCs w:val="36"/>
              </w:rPr>
            </w:pPr>
            <w:r w:rsidRPr="002238E6">
              <w:rPr>
                <w:rFonts w:eastAsia="Times New Roman" w:cs="Times New Roman"/>
                <w:b/>
                <w:bCs/>
                <w:color w:val="555555" w:themeColor="text1"/>
                <w:kern w:val="24"/>
                <w:szCs w:val="28"/>
              </w:rPr>
              <w:t>2</w:t>
            </w:r>
          </w:p>
        </w:tc>
        <w:tc>
          <w:tcPr>
            <w:tcW w:w="3038" w:type="dxa"/>
            <w:tcBorders>
              <w:top w:val="single" w:sz="4" w:space="0" w:color="555555" w:themeColor="text1"/>
              <w:bottom w:val="single" w:sz="4" w:space="0" w:color="555555" w:themeColor="text1"/>
              <w:right w:val="single" w:sz="4" w:space="0" w:color="555555" w:themeColor="text1"/>
            </w:tcBorders>
          </w:tcPr>
          <w:p w:rsidR="00F9590C" w:rsidRPr="00250B2A" w:rsidRDefault="00F9590C" w:rsidP="002238E6">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0"/>
              </w:rPr>
            </w:pPr>
            <w:r w:rsidRPr="00250B2A">
              <w:rPr>
                <w:rFonts w:eastAsia="Times New Roman" w:cs="Times New Roman"/>
                <w:color w:val="555555" w:themeColor="dark1"/>
                <w:kern w:val="24"/>
                <w:szCs w:val="20"/>
              </w:rPr>
              <w:t>The RDD funding requested will be used to develop or acquire a capital asset with a 13+ year lifespan to be located in the State of WA</w:t>
            </w:r>
          </w:p>
        </w:tc>
        <w:tc>
          <w:tcPr>
            <w:tcW w:w="4702"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F9590C" w:rsidRPr="00250B2A" w:rsidRDefault="00F9590C" w:rsidP="002238E6">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0"/>
              </w:rPr>
            </w:pPr>
            <w:r w:rsidRPr="00250B2A">
              <w:rPr>
                <w:rFonts w:eastAsia="Times New Roman" w:cs="Times New Roman"/>
                <w:color w:val="555555" w:themeColor="dark1"/>
                <w:kern w:val="24"/>
                <w:szCs w:val="20"/>
              </w:rPr>
              <w:t>Capital Asset does not have 13 year lifespan</w:t>
            </w:r>
          </w:p>
        </w:tc>
        <w:tc>
          <w:tcPr>
            <w:tcW w:w="2245"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F9590C" w:rsidRPr="00250B2A" w:rsidRDefault="00F9590C" w:rsidP="002238E6">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55555" w:themeColor="dark1"/>
                <w:kern w:val="24"/>
                <w:szCs w:val="20"/>
              </w:rPr>
            </w:pPr>
          </w:p>
        </w:tc>
      </w:tr>
      <w:tr w:rsidR="00F9590C" w:rsidTr="00B94FA0">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805" w:type="dxa"/>
            <w:tcBorders>
              <w:left w:val="single" w:sz="4" w:space="0" w:color="555555" w:themeColor="text1"/>
              <w:bottom w:val="single" w:sz="4" w:space="0" w:color="555555" w:themeColor="text1"/>
            </w:tcBorders>
            <w:shd w:val="clear" w:color="auto" w:fill="D9D9D9" w:themeFill="background1" w:themeFillShade="D9"/>
          </w:tcPr>
          <w:p w:rsidR="00F9590C" w:rsidRPr="002238E6" w:rsidRDefault="00F9590C" w:rsidP="002238E6">
            <w:pPr>
              <w:jc w:val="center"/>
              <w:rPr>
                <w:rFonts w:eastAsia="Times New Roman" w:cs="Arial"/>
                <w:color w:val="555555" w:themeColor="text1"/>
                <w:szCs w:val="36"/>
              </w:rPr>
            </w:pPr>
            <w:r w:rsidRPr="002238E6">
              <w:rPr>
                <w:rFonts w:eastAsia="Times New Roman" w:cs="Times New Roman"/>
                <w:b/>
                <w:bCs/>
                <w:color w:val="555555" w:themeColor="text1"/>
                <w:kern w:val="24"/>
                <w:szCs w:val="28"/>
              </w:rPr>
              <w:t>3</w:t>
            </w:r>
            <w:r w:rsidR="009A71E1">
              <w:rPr>
                <w:rFonts w:eastAsia="Times New Roman" w:cs="Times New Roman"/>
                <w:b/>
                <w:bCs/>
                <w:color w:val="555555" w:themeColor="text1"/>
                <w:kern w:val="24"/>
                <w:szCs w:val="28"/>
              </w:rPr>
              <w:t>a</w:t>
            </w:r>
          </w:p>
        </w:tc>
        <w:tc>
          <w:tcPr>
            <w:tcW w:w="3038" w:type="dxa"/>
            <w:tcBorders>
              <w:top w:val="single" w:sz="4" w:space="0" w:color="555555" w:themeColor="text1"/>
              <w:right w:val="single" w:sz="4" w:space="0" w:color="555555" w:themeColor="text1"/>
            </w:tcBorders>
            <w:shd w:val="clear" w:color="auto" w:fill="D9D9D9" w:themeFill="background1" w:themeFillShade="D9"/>
          </w:tcPr>
          <w:p w:rsidR="00F9590C" w:rsidRPr="00250B2A" w:rsidRDefault="00F9590C" w:rsidP="002238E6">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rPr>
            </w:pPr>
            <w:r w:rsidRPr="00250B2A">
              <w:rPr>
                <w:rFonts w:eastAsia="Times New Roman" w:cs="Times New Roman"/>
                <w:color w:val="555555" w:themeColor="dark1"/>
                <w:kern w:val="24"/>
                <w:szCs w:val="20"/>
              </w:rPr>
              <w:t>Screenshot of DOR and SOS status</w:t>
            </w:r>
            <w:r w:rsidRPr="0070606D">
              <w:rPr>
                <w:rFonts w:eastAsia="Times New Roman" w:cs="Times New Roman"/>
                <w:b/>
                <w:color w:val="EA5F14" w:themeColor="accent2"/>
                <w:kern w:val="24"/>
                <w:szCs w:val="20"/>
              </w:rPr>
              <w:t xml:space="preserve">* </w:t>
            </w:r>
            <w:r w:rsidRPr="00250B2A">
              <w:rPr>
                <w:rFonts w:eastAsia="Times New Roman" w:cs="Times New Roman"/>
                <w:color w:val="555555" w:themeColor="dark1"/>
                <w:kern w:val="24"/>
                <w:szCs w:val="20"/>
              </w:rPr>
              <w:t>or equivalent illustrating eligibility to do business in WA</w:t>
            </w:r>
          </w:p>
        </w:tc>
        <w:tc>
          <w:tcPr>
            <w:tcW w:w="4702" w:type="dxa"/>
            <w:tcBorders>
              <w:top w:val="single" w:sz="4" w:space="0" w:color="555555" w:themeColor="text1"/>
              <w:left w:val="single" w:sz="4" w:space="0" w:color="555555" w:themeColor="text1"/>
              <w:bottom w:val="single" w:sz="4" w:space="0" w:color="555555" w:themeColor="text1"/>
              <w:right w:val="single" w:sz="4" w:space="0" w:color="555555" w:themeColor="text1"/>
            </w:tcBorders>
            <w:shd w:val="clear" w:color="auto" w:fill="D9D9D9" w:themeFill="background1" w:themeFillShade="D9"/>
          </w:tcPr>
          <w:p w:rsidR="00F9590C" w:rsidRPr="00250B2A" w:rsidRDefault="00F9590C" w:rsidP="00F9590C">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rPr>
            </w:pPr>
            <w:r w:rsidRPr="00F9590C">
              <w:rPr>
                <w:rFonts w:eastAsia="Times New Roman" w:cs="Times New Roman"/>
                <w:color w:val="555555" w:themeColor="dark1"/>
                <w:kern w:val="24"/>
                <w:szCs w:val="20"/>
              </w:rPr>
              <w:t>Missing screenshot</w:t>
            </w:r>
          </w:p>
        </w:tc>
        <w:tc>
          <w:tcPr>
            <w:tcW w:w="2245" w:type="dxa"/>
            <w:tcBorders>
              <w:top w:val="single" w:sz="4" w:space="0" w:color="555555" w:themeColor="text1"/>
              <w:left w:val="single" w:sz="4" w:space="0" w:color="555555" w:themeColor="text1"/>
              <w:bottom w:val="single" w:sz="4" w:space="0" w:color="555555" w:themeColor="text1"/>
              <w:right w:val="single" w:sz="4" w:space="0" w:color="555555" w:themeColor="text1"/>
            </w:tcBorders>
            <w:shd w:val="clear" w:color="auto" w:fill="D9D9D9" w:themeFill="background1" w:themeFillShade="D9"/>
          </w:tcPr>
          <w:p w:rsidR="00F9590C" w:rsidRPr="00F9590C" w:rsidRDefault="00F9590C" w:rsidP="00F9590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55555" w:themeColor="dark1"/>
                <w:kern w:val="24"/>
                <w:szCs w:val="20"/>
              </w:rPr>
            </w:pPr>
            <w:r w:rsidRPr="00F9590C">
              <w:rPr>
                <w:rFonts w:eastAsia="Times New Roman" w:cs="Times New Roman"/>
                <w:color w:val="555555" w:themeColor="dark1"/>
                <w:kern w:val="24"/>
                <w:szCs w:val="20"/>
              </w:rPr>
              <w:t>No longer a requirement</w:t>
            </w:r>
          </w:p>
        </w:tc>
      </w:tr>
      <w:tr w:rsidR="009A71E1" w:rsidTr="00196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left w:val="single" w:sz="4" w:space="0" w:color="555555" w:themeColor="text1"/>
              <w:bottom w:val="single" w:sz="4" w:space="0" w:color="555555" w:themeColor="text1"/>
            </w:tcBorders>
            <w:shd w:val="clear" w:color="auto" w:fill="D9D9D9" w:themeFill="background1" w:themeFillShade="D9"/>
          </w:tcPr>
          <w:p w:rsidR="009A71E1" w:rsidRPr="00F9590C" w:rsidRDefault="009A71E1" w:rsidP="009A71E1">
            <w:pPr>
              <w:jc w:val="center"/>
              <w:rPr>
                <w:rFonts w:eastAsia="Times New Roman" w:cs="Times New Roman"/>
                <w:b/>
                <w:bCs/>
                <w:color w:val="555555" w:themeColor="text1"/>
                <w:kern w:val="24"/>
                <w:szCs w:val="28"/>
              </w:rPr>
            </w:pPr>
            <w:r w:rsidRPr="00F9590C">
              <w:rPr>
                <w:rFonts w:eastAsia="Times New Roman" w:cs="Times New Roman"/>
                <w:b/>
                <w:bCs/>
                <w:color w:val="555555" w:themeColor="text1"/>
                <w:kern w:val="24"/>
                <w:szCs w:val="28"/>
              </w:rPr>
              <w:t>3</w:t>
            </w:r>
            <w:r>
              <w:rPr>
                <w:rFonts w:eastAsia="Times New Roman" w:cs="Times New Roman"/>
                <w:b/>
                <w:bCs/>
                <w:color w:val="555555" w:themeColor="text1"/>
                <w:kern w:val="24"/>
                <w:szCs w:val="28"/>
              </w:rPr>
              <w:t>b</w:t>
            </w:r>
          </w:p>
        </w:tc>
        <w:tc>
          <w:tcPr>
            <w:tcW w:w="3038" w:type="dxa"/>
            <w:tcBorders>
              <w:top w:val="single" w:sz="4" w:space="0" w:color="555555" w:themeColor="text1"/>
              <w:right w:val="single" w:sz="4" w:space="0" w:color="555555" w:themeColor="text1"/>
            </w:tcBorders>
            <w:shd w:val="clear" w:color="auto" w:fill="D9D9D9" w:themeFill="background1" w:themeFillShade="D9"/>
          </w:tcPr>
          <w:p w:rsidR="009A71E1" w:rsidRPr="00F9590C"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55555" w:themeColor="dark1"/>
                <w:kern w:val="24"/>
                <w:szCs w:val="20"/>
              </w:rPr>
            </w:pPr>
            <w:r w:rsidRPr="00F9590C">
              <w:rPr>
                <w:rFonts w:eastAsia="Times New Roman" w:cs="Times New Roman"/>
                <w:color w:val="555555" w:themeColor="dark1"/>
                <w:kern w:val="24"/>
                <w:szCs w:val="20"/>
              </w:rPr>
              <w:t>Debarment Certification</w:t>
            </w:r>
          </w:p>
        </w:tc>
        <w:tc>
          <w:tcPr>
            <w:tcW w:w="4702" w:type="dxa"/>
            <w:tcBorders>
              <w:top w:val="single" w:sz="4" w:space="0" w:color="555555" w:themeColor="text1"/>
              <w:left w:val="single" w:sz="4" w:space="0" w:color="555555" w:themeColor="text1"/>
              <w:bottom w:val="single" w:sz="4" w:space="0" w:color="555555" w:themeColor="text1"/>
              <w:right w:val="single" w:sz="4" w:space="0" w:color="555555" w:themeColor="text1"/>
            </w:tcBorders>
            <w:shd w:val="clear" w:color="auto" w:fill="D9D9D9" w:themeFill="background1" w:themeFillShade="D9"/>
          </w:tcPr>
          <w:p w:rsidR="009A71E1" w:rsidRPr="00F9590C"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55555" w:themeColor="dark1"/>
                <w:kern w:val="24"/>
                <w:szCs w:val="20"/>
              </w:rPr>
            </w:pPr>
            <w:r>
              <w:rPr>
                <w:rFonts w:eastAsia="Times New Roman" w:cs="Times New Roman"/>
                <w:color w:val="555555" w:themeColor="dark1"/>
                <w:kern w:val="24"/>
                <w:szCs w:val="20"/>
              </w:rPr>
              <w:t>Missing Debarment Certification</w:t>
            </w:r>
          </w:p>
        </w:tc>
        <w:tc>
          <w:tcPr>
            <w:tcW w:w="2245" w:type="dxa"/>
            <w:tcBorders>
              <w:top w:val="single" w:sz="4" w:space="0" w:color="555555" w:themeColor="text1"/>
              <w:left w:val="single" w:sz="4" w:space="0" w:color="555555" w:themeColor="text1"/>
              <w:bottom w:val="single" w:sz="4" w:space="0" w:color="555555" w:themeColor="text1"/>
              <w:right w:val="single" w:sz="4" w:space="0" w:color="555555" w:themeColor="text1"/>
            </w:tcBorders>
            <w:shd w:val="clear" w:color="auto" w:fill="D9D9D9" w:themeFill="background1" w:themeFillShade="D9"/>
          </w:tcPr>
          <w:p w:rsidR="009A71E1" w:rsidRPr="00F9590C"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55555" w:themeColor="dark1"/>
                <w:kern w:val="24"/>
                <w:szCs w:val="20"/>
              </w:rPr>
            </w:pPr>
            <w:r w:rsidRPr="00F9590C">
              <w:rPr>
                <w:rFonts w:eastAsia="Times New Roman" w:cs="Times New Roman"/>
                <w:color w:val="555555" w:themeColor="dark1"/>
                <w:kern w:val="24"/>
                <w:szCs w:val="20"/>
              </w:rPr>
              <w:t>No longer a requirement</w:t>
            </w:r>
          </w:p>
        </w:tc>
      </w:tr>
      <w:tr w:rsidR="009A71E1" w:rsidTr="00196463">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805" w:type="dxa"/>
            <w:tcBorders>
              <w:left w:val="single" w:sz="4" w:space="0" w:color="555555" w:themeColor="text1"/>
              <w:bottom w:val="single" w:sz="4" w:space="0" w:color="555555" w:themeColor="text1"/>
            </w:tcBorders>
            <w:shd w:val="clear" w:color="auto" w:fill="FFFFFF" w:themeFill="background1"/>
          </w:tcPr>
          <w:p w:rsidR="009A71E1" w:rsidRPr="002238E6" w:rsidRDefault="009A71E1" w:rsidP="009A71E1">
            <w:pPr>
              <w:jc w:val="center"/>
              <w:rPr>
                <w:rFonts w:eastAsia="Times New Roman" w:cs="Times New Roman"/>
                <w:b/>
                <w:bCs/>
                <w:color w:val="555555" w:themeColor="text1"/>
                <w:kern w:val="24"/>
                <w:szCs w:val="28"/>
              </w:rPr>
            </w:pPr>
            <w:r>
              <w:rPr>
                <w:rFonts w:eastAsia="Times New Roman" w:cs="Times New Roman"/>
                <w:b/>
                <w:bCs/>
                <w:color w:val="555555" w:themeColor="text1"/>
                <w:kern w:val="24"/>
                <w:szCs w:val="28"/>
              </w:rPr>
              <w:t>3</w:t>
            </w:r>
          </w:p>
        </w:tc>
        <w:tc>
          <w:tcPr>
            <w:tcW w:w="3038" w:type="dxa"/>
            <w:tcBorders>
              <w:top w:val="single" w:sz="4" w:space="0" w:color="555555" w:themeColor="text1"/>
              <w:right w:val="single" w:sz="4" w:space="0" w:color="555555" w:themeColor="text1"/>
            </w:tcBorders>
            <w:shd w:val="clear" w:color="auto" w:fill="FFFFFF" w:themeFill="background1"/>
          </w:tcPr>
          <w:p w:rsidR="009A71E1" w:rsidRPr="00250B2A" w:rsidRDefault="009A71E1" w:rsidP="009A71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55555" w:themeColor="dark1"/>
                <w:kern w:val="24"/>
                <w:szCs w:val="20"/>
              </w:rPr>
            </w:pPr>
            <w:r>
              <w:rPr>
                <w:rFonts w:eastAsia="Times New Roman" w:cs="Times New Roman"/>
                <w:color w:val="555555" w:themeColor="dark1"/>
                <w:kern w:val="24"/>
                <w:szCs w:val="20"/>
              </w:rPr>
              <w:t xml:space="preserve">DOR and SOS registration </w:t>
            </w:r>
          </w:p>
        </w:tc>
        <w:tc>
          <w:tcPr>
            <w:tcW w:w="4702" w:type="dxa"/>
            <w:tcBorders>
              <w:top w:val="single" w:sz="4" w:space="0" w:color="555555" w:themeColor="text1"/>
              <w:left w:val="single" w:sz="4" w:space="0" w:color="555555" w:themeColor="text1"/>
              <w:bottom w:val="single" w:sz="4" w:space="0" w:color="555555" w:themeColor="text1"/>
              <w:right w:val="single" w:sz="4" w:space="0" w:color="555555" w:themeColor="text1"/>
            </w:tcBorders>
            <w:shd w:val="clear" w:color="auto" w:fill="FFFFFF" w:themeFill="background1"/>
          </w:tcPr>
          <w:p w:rsidR="009A71E1" w:rsidRDefault="009A71E1" w:rsidP="009A71E1">
            <w:pPr>
              <w:widowControl/>
              <w:numPr>
                <w:ilvl w:val="0"/>
                <w:numId w:val="28"/>
              </w:numPr>
              <w:spacing w:after="160" w:line="259" w:lineRule="auto"/>
              <w:ind w:left="256" w:hanging="280"/>
              <w:contextualSpacing/>
              <w:mirrorIndents w:val="0"/>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rPr>
            </w:pPr>
            <w:r w:rsidRPr="00250B2A">
              <w:rPr>
                <w:rFonts w:eastAsia="Times New Roman" w:cs="Times New Roman"/>
                <w:color w:val="555555" w:themeColor="dark1"/>
                <w:kern w:val="24"/>
                <w:szCs w:val="20"/>
              </w:rPr>
              <w:t xml:space="preserve">Not registered </w:t>
            </w:r>
          </w:p>
          <w:p w:rsidR="009A71E1" w:rsidRPr="00F9590C" w:rsidRDefault="009A71E1" w:rsidP="009A71E1">
            <w:pPr>
              <w:widowControl/>
              <w:numPr>
                <w:ilvl w:val="0"/>
                <w:numId w:val="28"/>
              </w:numPr>
              <w:spacing w:after="160" w:line="259" w:lineRule="auto"/>
              <w:ind w:left="256" w:hanging="280"/>
              <w:contextualSpacing/>
              <w:mirrorIndents w:val="0"/>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rPr>
            </w:pPr>
            <w:r w:rsidRPr="00F9590C">
              <w:rPr>
                <w:rFonts w:eastAsia="Times New Roman" w:cs="Times New Roman"/>
                <w:color w:val="555555" w:themeColor="dark1"/>
                <w:kern w:val="24"/>
                <w:szCs w:val="20"/>
              </w:rPr>
              <w:t>Not registered at least 6 months before application due date</w:t>
            </w:r>
          </w:p>
        </w:tc>
        <w:tc>
          <w:tcPr>
            <w:tcW w:w="2245" w:type="dxa"/>
            <w:tcBorders>
              <w:top w:val="single" w:sz="4" w:space="0" w:color="555555" w:themeColor="text1"/>
              <w:left w:val="single" w:sz="4" w:space="0" w:color="555555" w:themeColor="text1"/>
              <w:bottom w:val="single" w:sz="4" w:space="0" w:color="555555" w:themeColor="text1"/>
              <w:right w:val="single" w:sz="4" w:space="0" w:color="555555" w:themeColor="text1"/>
            </w:tcBorders>
            <w:shd w:val="clear" w:color="auto" w:fill="FFFFFF" w:themeFill="background1"/>
          </w:tcPr>
          <w:p w:rsidR="009A71E1" w:rsidRPr="00196463" w:rsidRDefault="009A71E1" w:rsidP="009A71E1">
            <w:pPr>
              <w:pStyle w:val="Bodycopy1"/>
              <w:cnfStyle w:val="000000100000" w:firstRow="0" w:lastRow="0" w:firstColumn="0" w:lastColumn="0" w:oddVBand="0" w:evenVBand="0" w:oddHBand="1" w:evenHBand="0" w:firstRowFirstColumn="0" w:firstRowLastColumn="0" w:lastRowFirstColumn="0" w:lastRowLastColumn="0"/>
            </w:pPr>
            <w:r>
              <w:t xml:space="preserve">Please see </w:t>
            </w:r>
            <w:hyperlink w:anchor="_Changes_to_RDD2021" w:history="1">
              <w:r w:rsidRPr="001F33D5">
                <w:rPr>
                  <w:rStyle w:val="Hyperlink"/>
                </w:rPr>
                <w:t>RFA SECTION 1.3</w:t>
              </w:r>
            </w:hyperlink>
            <w:r>
              <w:t xml:space="preserve"> for details on updated requirements for registration with Department of Revenue and Secretary of State</w:t>
            </w:r>
          </w:p>
        </w:tc>
      </w:tr>
      <w:tr w:rsidR="009A71E1" w:rsidTr="00196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top w:val="single" w:sz="4" w:space="0" w:color="555555" w:themeColor="text1"/>
              <w:left w:val="single" w:sz="4" w:space="0" w:color="555555" w:themeColor="text1"/>
              <w:bottom w:val="single" w:sz="4" w:space="0" w:color="555555" w:themeColor="text1"/>
            </w:tcBorders>
          </w:tcPr>
          <w:p w:rsidR="009A71E1" w:rsidRPr="002238E6" w:rsidRDefault="009A71E1" w:rsidP="009A71E1">
            <w:pPr>
              <w:jc w:val="center"/>
              <w:rPr>
                <w:rFonts w:eastAsia="Times New Roman" w:cs="Arial"/>
                <w:color w:val="555555" w:themeColor="text1"/>
                <w:szCs w:val="36"/>
              </w:rPr>
            </w:pPr>
            <w:r w:rsidRPr="002238E6">
              <w:rPr>
                <w:rFonts w:eastAsia="Times New Roman" w:cs="Times New Roman"/>
                <w:b/>
                <w:bCs/>
                <w:color w:val="555555" w:themeColor="text1"/>
                <w:kern w:val="24"/>
                <w:szCs w:val="28"/>
              </w:rPr>
              <w:t>4a</w:t>
            </w:r>
          </w:p>
        </w:tc>
        <w:tc>
          <w:tcPr>
            <w:tcW w:w="3038" w:type="dxa"/>
            <w:tcBorders>
              <w:top w:val="single" w:sz="4" w:space="0" w:color="555555" w:themeColor="text1"/>
              <w:bottom w:val="single" w:sz="4" w:space="0" w:color="auto"/>
              <w:right w:val="single" w:sz="4" w:space="0" w:color="auto"/>
            </w:tcBorders>
          </w:tcPr>
          <w:p w:rsidR="009A71E1" w:rsidRPr="00250B2A"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0"/>
              </w:rPr>
            </w:pPr>
            <w:r w:rsidRPr="00250B2A">
              <w:rPr>
                <w:rFonts w:eastAsia="Times New Roman" w:cs="Times New Roman"/>
                <w:color w:val="555555" w:themeColor="dark1"/>
                <w:kern w:val="24"/>
                <w:szCs w:val="20"/>
              </w:rPr>
              <w:t>Tax Identification Number (TIN)</w:t>
            </w:r>
          </w:p>
        </w:tc>
        <w:tc>
          <w:tcPr>
            <w:tcW w:w="4702" w:type="dxa"/>
            <w:tcBorders>
              <w:top w:val="single" w:sz="4" w:space="0" w:color="555555" w:themeColor="text1"/>
              <w:left w:val="single" w:sz="4" w:space="0" w:color="auto"/>
              <w:bottom w:val="single" w:sz="4" w:space="0" w:color="auto"/>
              <w:right w:val="single" w:sz="4" w:space="0" w:color="555555" w:themeColor="text1"/>
            </w:tcBorders>
          </w:tcPr>
          <w:p w:rsidR="009A71E1" w:rsidRPr="00250B2A"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0"/>
              </w:rPr>
            </w:pPr>
            <w:r w:rsidRPr="00250B2A">
              <w:rPr>
                <w:rFonts w:eastAsia="Times New Roman" w:cs="Times New Roman"/>
                <w:color w:val="555555" w:themeColor="dark1"/>
                <w:kern w:val="24"/>
                <w:szCs w:val="20"/>
              </w:rPr>
              <w:t>No Tax ID number</w:t>
            </w:r>
          </w:p>
        </w:tc>
        <w:tc>
          <w:tcPr>
            <w:tcW w:w="2245" w:type="dxa"/>
            <w:tcBorders>
              <w:top w:val="single" w:sz="4" w:space="0" w:color="555555" w:themeColor="text1"/>
              <w:left w:val="single" w:sz="4" w:space="0" w:color="auto"/>
              <w:bottom w:val="single" w:sz="4" w:space="0" w:color="auto"/>
              <w:right w:val="single" w:sz="4" w:space="0" w:color="555555" w:themeColor="text1"/>
            </w:tcBorders>
          </w:tcPr>
          <w:p w:rsidR="009A71E1" w:rsidRPr="00250B2A"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55555" w:themeColor="dark1"/>
                <w:kern w:val="24"/>
                <w:szCs w:val="20"/>
              </w:rPr>
            </w:pPr>
          </w:p>
        </w:tc>
      </w:tr>
      <w:tr w:rsidR="009A71E1" w:rsidTr="00B94FA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805" w:type="dxa"/>
            <w:tcBorders>
              <w:top w:val="single" w:sz="4" w:space="0" w:color="555555" w:themeColor="text1"/>
              <w:left w:val="single" w:sz="4" w:space="0" w:color="555555" w:themeColor="text1"/>
              <w:bottom w:val="single" w:sz="4" w:space="0" w:color="555555" w:themeColor="text1"/>
            </w:tcBorders>
          </w:tcPr>
          <w:p w:rsidR="009A71E1" w:rsidRPr="002238E6" w:rsidRDefault="009A71E1" w:rsidP="009A71E1">
            <w:pPr>
              <w:jc w:val="center"/>
              <w:rPr>
                <w:rFonts w:eastAsia="Times New Roman" w:cs="Arial"/>
                <w:color w:val="555555" w:themeColor="text1"/>
                <w:szCs w:val="36"/>
              </w:rPr>
            </w:pPr>
            <w:r w:rsidRPr="002238E6">
              <w:rPr>
                <w:rFonts w:eastAsia="Times New Roman" w:cs="Times New Roman"/>
                <w:b/>
                <w:bCs/>
                <w:color w:val="555555" w:themeColor="text1"/>
                <w:kern w:val="24"/>
                <w:szCs w:val="28"/>
              </w:rPr>
              <w:lastRenderedPageBreak/>
              <w:t>6</w:t>
            </w:r>
          </w:p>
        </w:tc>
        <w:tc>
          <w:tcPr>
            <w:tcW w:w="3038" w:type="dxa"/>
            <w:tcBorders>
              <w:top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rPr>
            </w:pPr>
            <w:r w:rsidRPr="00250B2A">
              <w:rPr>
                <w:rFonts w:eastAsia="Times New Roman" w:cs="Times New Roman"/>
                <w:color w:val="555555" w:themeColor="dark1"/>
                <w:kern w:val="24"/>
                <w:szCs w:val="20"/>
              </w:rPr>
              <w:t>If you apply to fund a technology or research that is not included in the table in RFA Section 1.2, please provide an explanation for how it supports state clean energy policy</w:t>
            </w:r>
          </w:p>
        </w:tc>
        <w:tc>
          <w:tcPr>
            <w:tcW w:w="4702"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rPr>
            </w:pPr>
            <w:r w:rsidRPr="00250B2A">
              <w:rPr>
                <w:rFonts w:eastAsia="Times New Roman" w:cs="Times New Roman"/>
                <w:color w:val="555555" w:themeColor="dark1"/>
                <w:kern w:val="24"/>
                <w:szCs w:val="20"/>
              </w:rPr>
              <w:t>No or insufficient explanation for 6d</w:t>
            </w:r>
          </w:p>
        </w:tc>
        <w:tc>
          <w:tcPr>
            <w:tcW w:w="2245"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55555" w:themeColor="dark1"/>
                <w:kern w:val="24"/>
                <w:szCs w:val="20"/>
              </w:rPr>
            </w:pPr>
          </w:p>
        </w:tc>
      </w:tr>
      <w:tr w:rsidR="009A71E1" w:rsidTr="00B94FA0">
        <w:trPr>
          <w:cnfStyle w:val="000000010000" w:firstRow="0" w:lastRow="0" w:firstColumn="0" w:lastColumn="0" w:oddVBand="0" w:evenVBand="0" w:oddHBand="0" w:evenHBand="1"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805" w:type="dxa"/>
            <w:tcBorders>
              <w:top w:val="single" w:sz="4" w:space="0" w:color="555555" w:themeColor="text1"/>
              <w:left w:val="single" w:sz="4" w:space="0" w:color="555555" w:themeColor="text1"/>
              <w:bottom w:val="single" w:sz="4" w:space="0" w:color="555555" w:themeColor="text1"/>
            </w:tcBorders>
          </w:tcPr>
          <w:p w:rsidR="009A71E1" w:rsidRPr="002238E6" w:rsidRDefault="009A71E1" w:rsidP="009A71E1">
            <w:pPr>
              <w:jc w:val="center"/>
              <w:rPr>
                <w:rFonts w:eastAsia="Times New Roman" w:cs="Arial"/>
                <w:color w:val="555555" w:themeColor="text1"/>
                <w:szCs w:val="36"/>
              </w:rPr>
            </w:pPr>
            <w:r w:rsidRPr="002238E6">
              <w:rPr>
                <w:rFonts w:eastAsia="Times New Roman" w:cs="Times New Roman"/>
                <w:b/>
                <w:bCs/>
                <w:color w:val="555555" w:themeColor="text1"/>
                <w:kern w:val="24"/>
                <w:szCs w:val="28"/>
              </w:rPr>
              <w:t>7</w:t>
            </w:r>
            <w:r>
              <w:rPr>
                <w:rFonts w:eastAsia="Times New Roman" w:cs="Times New Roman"/>
                <w:b/>
                <w:bCs/>
                <w:color w:val="555555" w:themeColor="text1"/>
                <w:kern w:val="24"/>
                <w:szCs w:val="28"/>
              </w:rPr>
              <w:t>a</w:t>
            </w:r>
          </w:p>
        </w:tc>
        <w:tc>
          <w:tcPr>
            <w:tcW w:w="3038" w:type="dxa"/>
            <w:tcBorders>
              <w:top w:val="single" w:sz="4" w:space="0" w:color="555555" w:themeColor="text1"/>
              <w:bottom w:val="single" w:sz="4" w:space="0" w:color="555555" w:themeColor="text1"/>
              <w:right w:val="single" w:sz="4" w:space="0" w:color="555555" w:themeColor="text1"/>
            </w:tcBorders>
          </w:tcPr>
          <w:p w:rsidR="009A71E1" w:rsidRPr="00745D10"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55555" w:themeColor="dark1"/>
                <w:kern w:val="24"/>
                <w:szCs w:val="20"/>
              </w:rPr>
            </w:pPr>
            <w:r w:rsidRPr="00250B2A">
              <w:rPr>
                <w:rFonts w:eastAsia="Times New Roman" w:cs="Times New Roman"/>
                <w:color w:val="555555" w:themeColor="dark1"/>
                <w:kern w:val="24"/>
                <w:szCs w:val="20"/>
              </w:rPr>
              <w:t>The proposed project is primarily (select ONE that best fits)</w:t>
            </w:r>
          </w:p>
        </w:tc>
        <w:tc>
          <w:tcPr>
            <w:tcW w:w="4702"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Pr="00745D10"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55555" w:themeColor="dark1"/>
                <w:kern w:val="24"/>
                <w:szCs w:val="20"/>
              </w:rPr>
            </w:pPr>
            <w:r w:rsidRPr="00250B2A">
              <w:rPr>
                <w:rFonts w:eastAsia="Times New Roman" w:cs="Times New Roman"/>
                <w:color w:val="555555" w:themeColor="dark1"/>
                <w:kern w:val="24"/>
                <w:szCs w:val="20"/>
              </w:rPr>
              <w:t>Selected multiple categories (Research, Development and Demonstration)</w:t>
            </w:r>
          </w:p>
        </w:tc>
        <w:tc>
          <w:tcPr>
            <w:tcW w:w="2245"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55555" w:themeColor="dark1"/>
                <w:kern w:val="24"/>
                <w:szCs w:val="20"/>
              </w:rPr>
            </w:pPr>
          </w:p>
        </w:tc>
      </w:tr>
      <w:tr w:rsidR="009A71E1" w:rsidTr="00B94FA0">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805" w:type="dxa"/>
            <w:tcBorders>
              <w:top w:val="single" w:sz="4" w:space="0" w:color="555555" w:themeColor="text1"/>
              <w:left w:val="single" w:sz="4" w:space="0" w:color="555555" w:themeColor="text1"/>
              <w:bottom w:val="single" w:sz="4" w:space="0" w:color="555555" w:themeColor="text1"/>
            </w:tcBorders>
          </w:tcPr>
          <w:p w:rsidR="009A71E1" w:rsidRPr="002238E6" w:rsidRDefault="009A71E1" w:rsidP="009A71E1">
            <w:pPr>
              <w:jc w:val="center"/>
              <w:rPr>
                <w:rFonts w:eastAsia="Times New Roman" w:cs="Arial"/>
                <w:color w:val="555555" w:themeColor="text1"/>
                <w:szCs w:val="36"/>
              </w:rPr>
            </w:pPr>
            <w:r w:rsidRPr="002238E6">
              <w:rPr>
                <w:rFonts w:eastAsia="Times New Roman" w:cs="Times New Roman"/>
                <w:b/>
                <w:bCs/>
                <w:color w:val="555555" w:themeColor="text1"/>
                <w:kern w:val="24"/>
                <w:szCs w:val="28"/>
              </w:rPr>
              <w:t>7</w:t>
            </w:r>
            <w:r>
              <w:rPr>
                <w:rFonts w:eastAsia="Times New Roman" w:cs="Times New Roman"/>
                <w:b/>
                <w:bCs/>
                <w:color w:val="555555" w:themeColor="text1"/>
                <w:kern w:val="24"/>
                <w:szCs w:val="28"/>
              </w:rPr>
              <w:t>b</w:t>
            </w:r>
          </w:p>
        </w:tc>
        <w:tc>
          <w:tcPr>
            <w:tcW w:w="3038" w:type="dxa"/>
            <w:tcBorders>
              <w:top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36"/>
              </w:rPr>
            </w:pPr>
            <w:r w:rsidRPr="00250B2A">
              <w:rPr>
                <w:rFonts w:eastAsia="Times New Roman" w:cs="Times New Roman"/>
                <w:color w:val="555555" w:themeColor="dark1"/>
                <w:kern w:val="24"/>
                <w:szCs w:val="28"/>
              </w:rPr>
              <w:t>Explain how the project best aligns with the selected category</w:t>
            </w:r>
          </w:p>
        </w:tc>
        <w:tc>
          <w:tcPr>
            <w:tcW w:w="4702"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36"/>
              </w:rPr>
            </w:pPr>
            <w:r w:rsidRPr="00250B2A">
              <w:rPr>
                <w:rFonts w:eastAsia="Times New Roman" w:cs="Times New Roman"/>
                <w:color w:val="555555" w:themeColor="dark1"/>
                <w:kern w:val="24"/>
                <w:szCs w:val="28"/>
              </w:rPr>
              <w:t>No or insufficient explanation for 7b</w:t>
            </w:r>
          </w:p>
        </w:tc>
        <w:tc>
          <w:tcPr>
            <w:tcW w:w="2245"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55555" w:themeColor="dark1"/>
                <w:kern w:val="24"/>
                <w:szCs w:val="28"/>
              </w:rPr>
            </w:pPr>
          </w:p>
        </w:tc>
      </w:tr>
      <w:tr w:rsidR="009A71E1" w:rsidTr="00B94FA0">
        <w:trPr>
          <w:cnfStyle w:val="000000010000" w:firstRow="0" w:lastRow="0" w:firstColumn="0" w:lastColumn="0" w:oddVBand="0" w:evenVBand="0" w:oddHBand="0" w:evenHBand="1" w:firstRowFirstColumn="0" w:firstRowLastColumn="0" w:lastRowFirstColumn="0" w:lastRowLastColumn="0"/>
          <w:trHeight w:val="1781"/>
        </w:trPr>
        <w:tc>
          <w:tcPr>
            <w:cnfStyle w:val="001000000000" w:firstRow="0" w:lastRow="0" w:firstColumn="1" w:lastColumn="0" w:oddVBand="0" w:evenVBand="0" w:oddHBand="0" w:evenHBand="0" w:firstRowFirstColumn="0" w:firstRowLastColumn="0" w:lastRowFirstColumn="0" w:lastRowLastColumn="0"/>
            <w:tcW w:w="805" w:type="dxa"/>
            <w:tcBorders>
              <w:top w:val="single" w:sz="4" w:space="0" w:color="555555" w:themeColor="text1"/>
              <w:left w:val="single" w:sz="4" w:space="0" w:color="555555" w:themeColor="text1"/>
              <w:bottom w:val="single" w:sz="4" w:space="0" w:color="555555" w:themeColor="text1"/>
            </w:tcBorders>
          </w:tcPr>
          <w:p w:rsidR="009A71E1" w:rsidRPr="002238E6" w:rsidRDefault="009A71E1" w:rsidP="009A71E1">
            <w:pPr>
              <w:jc w:val="center"/>
              <w:rPr>
                <w:rFonts w:eastAsia="Times New Roman" w:cs="Arial"/>
                <w:color w:val="555555" w:themeColor="text1"/>
                <w:szCs w:val="36"/>
              </w:rPr>
            </w:pPr>
            <w:r w:rsidRPr="002238E6">
              <w:rPr>
                <w:rFonts w:eastAsia="Times New Roman" w:cs="Times New Roman"/>
                <w:b/>
                <w:bCs/>
                <w:color w:val="555555" w:themeColor="text1"/>
                <w:kern w:val="24"/>
                <w:szCs w:val="28"/>
              </w:rPr>
              <w:t>8</w:t>
            </w:r>
          </w:p>
        </w:tc>
        <w:tc>
          <w:tcPr>
            <w:tcW w:w="3038" w:type="dxa"/>
            <w:tcBorders>
              <w:top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36"/>
              </w:rPr>
            </w:pPr>
            <w:r w:rsidRPr="00250B2A">
              <w:rPr>
                <w:rFonts w:eastAsia="Times New Roman" w:cs="Times New Roman"/>
                <w:color w:val="555555" w:themeColor="dark1"/>
                <w:kern w:val="24"/>
                <w:szCs w:val="28"/>
              </w:rPr>
              <w:t>Life-Cycle Cost Analysis (LCCA): Briefly describe the process that your organization will use to ensure the most cost-effective use of grant funds in the development of the capital asset</w:t>
            </w:r>
            <w:r w:rsidRPr="009851D4">
              <w:rPr>
                <w:rFonts w:eastAsia="Times New Roman" w:cs="Times New Roman"/>
                <w:color w:val="555555" w:themeColor="dark1"/>
                <w:kern w:val="24"/>
                <w:szCs w:val="28"/>
              </w:rPr>
              <w:t>.</w:t>
            </w:r>
          </w:p>
        </w:tc>
        <w:tc>
          <w:tcPr>
            <w:tcW w:w="4702"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36"/>
              </w:rPr>
            </w:pPr>
            <w:r w:rsidRPr="00250B2A">
              <w:rPr>
                <w:rFonts w:eastAsia="Times New Roman" w:cs="Times New Roman"/>
                <w:color w:val="555555" w:themeColor="dark1"/>
                <w:kern w:val="24"/>
                <w:szCs w:val="28"/>
              </w:rPr>
              <w:t>No or insufficient explanation</w:t>
            </w:r>
          </w:p>
        </w:tc>
        <w:tc>
          <w:tcPr>
            <w:tcW w:w="2245"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55555" w:themeColor="dark1"/>
                <w:kern w:val="24"/>
                <w:szCs w:val="28"/>
              </w:rPr>
            </w:pPr>
          </w:p>
        </w:tc>
      </w:tr>
      <w:tr w:rsidR="009A71E1" w:rsidTr="00B94FA0">
        <w:trPr>
          <w:cnfStyle w:val="000000100000" w:firstRow="0" w:lastRow="0" w:firstColumn="0" w:lastColumn="0" w:oddVBand="0" w:evenVBand="0" w:oddHBand="1" w:evenHBand="0" w:firstRowFirstColumn="0" w:firstRowLastColumn="0" w:lastRowFirstColumn="0" w:lastRowLastColumn="0"/>
          <w:trHeight w:val="2519"/>
        </w:trPr>
        <w:tc>
          <w:tcPr>
            <w:cnfStyle w:val="001000000000" w:firstRow="0" w:lastRow="0" w:firstColumn="1" w:lastColumn="0" w:oddVBand="0" w:evenVBand="0" w:oddHBand="0" w:evenHBand="0" w:firstRowFirstColumn="0" w:firstRowLastColumn="0" w:lastRowFirstColumn="0" w:lastRowLastColumn="0"/>
            <w:tcW w:w="805" w:type="dxa"/>
            <w:tcBorders>
              <w:top w:val="single" w:sz="4" w:space="0" w:color="555555" w:themeColor="text1"/>
              <w:left w:val="single" w:sz="4" w:space="0" w:color="555555" w:themeColor="text1"/>
              <w:bottom w:val="single" w:sz="4" w:space="0" w:color="555555" w:themeColor="text1"/>
            </w:tcBorders>
          </w:tcPr>
          <w:p w:rsidR="009A71E1" w:rsidRPr="002238E6" w:rsidRDefault="009A71E1" w:rsidP="009A71E1">
            <w:pPr>
              <w:jc w:val="center"/>
              <w:rPr>
                <w:rFonts w:eastAsia="Times New Roman" w:cs="Arial"/>
                <w:color w:val="555555" w:themeColor="text1"/>
                <w:szCs w:val="36"/>
              </w:rPr>
            </w:pPr>
            <w:r w:rsidRPr="002238E6">
              <w:rPr>
                <w:rFonts w:eastAsia="Times New Roman" w:cs="Times New Roman"/>
                <w:b/>
                <w:bCs/>
                <w:color w:val="555555" w:themeColor="text1"/>
                <w:kern w:val="24"/>
                <w:szCs w:val="28"/>
              </w:rPr>
              <w:t>9</w:t>
            </w:r>
          </w:p>
        </w:tc>
        <w:tc>
          <w:tcPr>
            <w:tcW w:w="3038" w:type="dxa"/>
            <w:tcBorders>
              <w:top w:val="single" w:sz="4" w:space="0" w:color="555555" w:themeColor="text1"/>
              <w:bottom w:val="single" w:sz="4" w:space="0" w:color="555555" w:themeColor="text1"/>
              <w:right w:val="single" w:sz="4" w:space="0" w:color="555555" w:themeColor="text1"/>
            </w:tcBorders>
          </w:tcPr>
          <w:p w:rsidR="009A71E1" w:rsidRPr="00250B2A" w:rsidRDefault="009A71E1" w:rsidP="00400E90">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36"/>
              </w:rPr>
            </w:pPr>
            <w:r w:rsidRPr="00250B2A">
              <w:rPr>
                <w:rFonts w:eastAsia="Times New Roman" w:cs="Times New Roman"/>
                <w:color w:val="555555" w:themeColor="dark1"/>
                <w:kern w:val="24"/>
                <w:szCs w:val="28"/>
              </w:rPr>
              <w:t>Can your organization demonstrate partnership through continuous and intensive engagement with the research community through relevant, development and/or demonstration projects</w:t>
            </w:r>
            <w:r w:rsidR="0041428D">
              <w:rPr>
                <w:rFonts w:eastAsia="Times New Roman" w:cs="Times New Roman"/>
                <w:color w:val="555555" w:themeColor="dark1"/>
                <w:kern w:val="24"/>
                <w:szCs w:val="28"/>
              </w:rPr>
              <w:t xml:space="preserve"> </w:t>
            </w:r>
            <w:r w:rsidR="0041428D" w:rsidRPr="0041428D">
              <w:rPr>
                <w:rFonts w:eastAsia="Times New Roman" w:cs="Times New Roman"/>
                <w:color w:val="555555" w:themeColor="dark1"/>
                <w:kern w:val="24"/>
                <w:szCs w:val="28"/>
              </w:rPr>
              <w:t xml:space="preserve">or for other entities, </w:t>
            </w:r>
            <w:r w:rsidR="00400E90">
              <w:rPr>
                <w:rFonts w:eastAsia="Times New Roman" w:cs="Times New Roman"/>
                <w:color w:val="555555" w:themeColor="dark1"/>
                <w:kern w:val="24"/>
                <w:szCs w:val="28"/>
              </w:rPr>
              <w:t xml:space="preserve">connection </w:t>
            </w:r>
            <w:r w:rsidR="0041428D" w:rsidRPr="0041428D">
              <w:rPr>
                <w:rFonts w:eastAsia="Times New Roman" w:cs="Times New Roman"/>
                <w:color w:val="555555" w:themeColor="dark1"/>
                <w:kern w:val="24"/>
                <w:szCs w:val="28"/>
              </w:rPr>
              <w:t>with or connection with larger research institutions</w:t>
            </w:r>
            <w:r w:rsidRPr="00250B2A">
              <w:rPr>
                <w:rFonts w:eastAsia="Times New Roman" w:cs="Times New Roman"/>
                <w:color w:val="555555" w:themeColor="dark1"/>
                <w:kern w:val="24"/>
                <w:szCs w:val="28"/>
              </w:rPr>
              <w:t xml:space="preserve">? </w:t>
            </w:r>
          </w:p>
        </w:tc>
        <w:tc>
          <w:tcPr>
            <w:tcW w:w="4702"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36"/>
              </w:rPr>
            </w:pPr>
            <w:r w:rsidRPr="00250B2A">
              <w:rPr>
                <w:rFonts w:eastAsia="Times New Roman" w:cs="Times New Roman"/>
                <w:color w:val="555555" w:themeColor="dark1"/>
                <w:kern w:val="24"/>
                <w:szCs w:val="28"/>
              </w:rPr>
              <w:t xml:space="preserve">No </w:t>
            </w:r>
            <w:r>
              <w:rPr>
                <w:rFonts w:eastAsia="Times New Roman" w:cs="Times New Roman"/>
                <w:color w:val="555555" w:themeColor="dark1"/>
                <w:kern w:val="24"/>
                <w:szCs w:val="28"/>
              </w:rPr>
              <w:t>response</w:t>
            </w:r>
            <w:r w:rsidRPr="00250B2A">
              <w:rPr>
                <w:rFonts w:eastAsia="Times New Roman" w:cs="Times New Roman"/>
                <w:color w:val="555555" w:themeColor="dark1"/>
                <w:kern w:val="24"/>
                <w:szCs w:val="28"/>
              </w:rPr>
              <w:t xml:space="preserve"> or explanation</w:t>
            </w:r>
          </w:p>
        </w:tc>
        <w:tc>
          <w:tcPr>
            <w:tcW w:w="2245"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55555" w:themeColor="dark1"/>
                <w:kern w:val="24"/>
                <w:szCs w:val="28"/>
              </w:rPr>
            </w:pPr>
          </w:p>
        </w:tc>
      </w:tr>
      <w:tr w:rsidR="009A71E1" w:rsidTr="00B94FA0">
        <w:trPr>
          <w:cnfStyle w:val="000000010000" w:firstRow="0" w:lastRow="0" w:firstColumn="0" w:lastColumn="0" w:oddVBand="0" w:evenVBand="0" w:oddHBand="0" w:evenHBand="1"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805" w:type="dxa"/>
            <w:tcBorders>
              <w:top w:val="single" w:sz="4" w:space="0" w:color="555555" w:themeColor="text1"/>
              <w:left w:val="single" w:sz="4" w:space="0" w:color="555555" w:themeColor="text1"/>
              <w:bottom w:val="single" w:sz="4" w:space="0" w:color="555555" w:themeColor="text1"/>
            </w:tcBorders>
          </w:tcPr>
          <w:p w:rsidR="009A71E1" w:rsidRPr="002238E6" w:rsidRDefault="009A71E1" w:rsidP="009A71E1">
            <w:pPr>
              <w:jc w:val="center"/>
              <w:rPr>
                <w:rFonts w:eastAsia="Times New Roman" w:cs="Arial"/>
                <w:color w:val="555555" w:themeColor="text1"/>
                <w:szCs w:val="36"/>
              </w:rPr>
            </w:pPr>
            <w:r w:rsidRPr="002238E6">
              <w:rPr>
                <w:rFonts w:eastAsia="Times New Roman" w:cs="Times New Roman"/>
                <w:b/>
                <w:bCs/>
                <w:color w:val="555555" w:themeColor="text1"/>
                <w:kern w:val="24"/>
                <w:szCs w:val="28"/>
              </w:rPr>
              <w:t>10</w:t>
            </w:r>
          </w:p>
        </w:tc>
        <w:tc>
          <w:tcPr>
            <w:tcW w:w="3038" w:type="dxa"/>
            <w:tcBorders>
              <w:top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36"/>
              </w:rPr>
            </w:pPr>
            <w:r w:rsidRPr="00250B2A">
              <w:rPr>
                <w:rFonts w:eastAsia="Times New Roman" w:cs="Times New Roman"/>
                <w:color w:val="555555" w:themeColor="dark1"/>
                <w:kern w:val="24"/>
                <w:szCs w:val="28"/>
              </w:rPr>
              <w:t xml:space="preserve">Does your organization have any employees or governing board members that are currently employed by or have been employed by the State of Washington within the past 24 months? </w:t>
            </w:r>
          </w:p>
          <w:p w:rsidR="009A71E1" w:rsidRPr="00250B2A"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36"/>
              </w:rPr>
            </w:pPr>
            <w:r w:rsidRPr="00250B2A">
              <w:rPr>
                <w:rFonts w:eastAsia="Times New Roman" w:cs="Times New Roman"/>
                <w:color w:val="555555" w:themeColor="dark1"/>
                <w:kern w:val="24"/>
                <w:szCs w:val="28"/>
              </w:rPr>
              <w:t>If “Yes”, provide name, title/position held, agency name, and separation date.</w:t>
            </w:r>
          </w:p>
        </w:tc>
        <w:tc>
          <w:tcPr>
            <w:tcW w:w="4702"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Pr="00250B2A"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Arial"/>
                <w:color w:val="auto"/>
                <w:sz w:val="36"/>
                <w:szCs w:val="36"/>
              </w:rPr>
            </w:pPr>
            <w:r>
              <w:rPr>
                <w:rFonts w:eastAsia="Times New Roman" w:cs="Times New Roman"/>
                <w:color w:val="555555" w:themeColor="dark1"/>
                <w:kern w:val="24"/>
                <w:szCs w:val="28"/>
              </w:rPr>
              <w:t>Answered “Y</w:t>
            </w:r>
            <w:r w:rsidRPr="00250B2A">
              <w:rPr>
                <w:rFonts w:eastAsia="Times New Roman" w:cs="Times New Roman"/>
                <w:color w:val="555555" w:themeColor="dark1"/>
                <w:kern w:val="24"/>
                <w:szCs w:val="28"/>
              </w:rPr>
              <w:t>es</w:t>
            </w:r>
            <w:r>
              <w:rPr>
                <w:rFonts w:eastAsia="Times New Roman" w:cs="Times New Roman"/>
                <w:color w:val="555555" w:themeColor="dark1"/>
                <w:kern w:val="24"/>
                <w:szCs w:val="28"/>
              </w:rPr>
              <w:t>”</w:t>
            </w:r>
            <w:r w:rsidRPr="00250B2A">
              <w:rPr>
                <w:rFonts w:eastAsia="Times New Roman" w:cs="Times New Roman"/>
                <w:color w:val="555555" w:themeColor="dark1"/>
                <w:kern w:val="24"/>
                <w:szCs w:val="28"/>
              </w:rPr>
              <w:t>, but did not provide names or explanation</w:t>
            </w:r>
          </w:p>
        </w:tc>
        <w:tc>
          <w:tcPr>
            <w:tcW w:w="2245" w:type="dxa"/>
            <w:tcBorders>
              <w:top w:val="single" w:sz="4" w:space="0" w:color="555555" w:themeColor="text1"/>
              <w:left w:val="single" w:sz="4" w:space="0" w:color="555555" w:themeColor="text1"/>
              <w:bottom w:val="single" w:sz="4" w:space="0" w:color="555555" w:themeColor="text1"/>
              <w:right w:val="single" w:sz="4" w:space="0" w:color="555555" w:themeColor="text1"/>
            </w:tcBorders>
          </w:tcPr>
          <w:p w:rsidR="009A71E1" w:rsidRDefault="009A71E1" w:rsidP="009A71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55555" w:themeColor="dark1"/>
                <w:kern w:val="24"/>
                <w:szCs w:val="28"/>
              </w:rPr>
            </w:pPr>
          </w:p>
        </w:tc>
      </w:tr>
    </w:tbl>
    <w:p w:rsidR="000300D8" w:rsidRPr="00925297" w:rsidRDefault="009A71E1" w:rsidP="007D4FE2">
      <w:pPr>
        <w:pStyle w:val="Bodycopy1"/>
      </w:pPr>
      <w:r>
        <w:rPr>
          <w:b/>
          <w:color w:val="EA5F14" w:themeColor="accent2"/>
        </w:rPr>
        <w:br/>
      </w:r>
      <w:r w:rsidR="0070606D" w:rsidRPr="0070606D">
        <w:rPr>
          <w:b/>
          <w:color w:val="EA5F14" w:themeColor="accent2"/>
        </w:rPr>
        <w:t>*</w:t>
      </w:r>
      <w:r w:rsidR="0070606D">
        <w:t xml:space="preserve">The screenshot is no longer a requirement, but registration is. Please see RFA SECTION 1.3 for details on </w:t>
      </w:r>
      <w:r w:rsidR="00BA38B4">
        <w:t xml:space="preserve">updated </w:t>
      </w:r>
      <w:r w:rsidR="0070606D">
        <w:t>requirements</w:t>
      </w:r>
      <w:r w:rsidR="00BA38B4">
        <w:t xml:space="preserve"> for registration with Department of Revenue and Secretary of State.</w:t>
      </w:r>
      <w:r w:rsidR="001F33D5">
        <w:t xml:space="preserve"> The updated requirements are also listed in this document under the section, “Changes to RDD2021 RFA”.</w:t>
      </w:r>
    </w:p>
    <w:sectPr w:rsidR="000300D8" w:rsidRPr="00925297" w:rsidSect="00CB6B1A">
      <w:headerReference w:type="even" r:id="rId16"/>
      <w:headerReference w:type="default" r:id="rId17"/>
      <w:footerReference w:type="even" r:id="rId18"/>
      <w:footerReference w:type="default" r:id="rId19"/>
      <w:headerReference w:type="first" r:id="rId20"/>
      <w:footerReference w:type="first" r:id="rId21"/>
      <w:pgSz w:w="12240" w:h="15840"/>
      <w:pgMar w:top="630" w:right="720" w:bottom="1627" w:left="720" w:header="5" w:footer="99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575" w:rsidRPr="00A7765E" w:rsidRDefault="00102575" w:rsidP="000A4439">
      <w:pPr>
        <w:rPr>
          <w:color w:val="6E767D" w:themeColor="accent5"/>
        </w:rPr>
      </w:pPr>
      <w:r w:rsidRPr="00A7765E">
        <w:rPr>
          <w:color w:val="6E767D" w:themeColor="accent5"/>
        </w:rPr>
        <w:separator/>
      </w:r>
    </w:p>
  </w:endnote>
  <w:endnote w:type="continuationSeparator" w:id="0">
    <w:p w:rsidR="00102575" w:rsidRPr="000A4439" w:rsidRDefault="00102575" w:rsidP="000A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E00002FF" w:usb1="5000205B" w:usb2="00000020" w:usb3="00000000" w:csb0="0000019F" w:csb1="00000000"/>
    <w:embedRegular r:id="rId1" w:fontKey="{4647E5F3-49EC-485A-AC6E-2EE3B45AA26B}"/>
    <w:embedBold r:id="rId2" w:fontKey="{C87B1044-41D8-4954-BE90-676AE3673C2B}"/>
    <w:embedItalic r:id="rId3" w:fontKey="{2A3CC043-2DB9-4B40-88AD-8FD6B78A8C51}"/>
  </w:font>
  <w:font w:name="Calibri">
    <w:panose1 w:val="020F0502020204030204"/>
    <w:charset w:val="00"/>
    <w:family w:val="swiss"/>
    <w:pitch w:val="variable"/>
    <w:sig w:usb0="E00002FF" w:usb1="4000ACFF" w:usb2="00000001" w:usb3="00000000" w:csb0="0000019F" w:csb1="00000000"/>
    <w:embedRegular r:id="rId4" w:fontKey="{287101DA-6B9B-42F6-B1A8-F9BFCACAE4A2}"/>
    <w:embedBold r:id="rId5" w:fontKey="{54461884-22DC-4D39-843D-E5613C40E4C6}"/>
    <w:embedItalic r:id="rId6" w:fontKey="{503937DF-E829-49EE-BCCF-DEA0ED9FDB56}"/>
  </w:font>
  <w:font w:name="Roboto Light">
    <w:altName w:val="Times New Roman"/>
    <w:charset w:val="00"/>
    <w:family w:val="auto"/>
    <w:pitch w:val="variable"/>
    <w:sig w:usb0="E00002FF" w:usb1="5000205B" w:usb2="00000020" w:usb3="00000000" w:csb0="0000019F" w:csb1="00000000"/>
    <w:embedRegular r:id="rId7" w:fontKey="{1843B742-4455-4A65-A065-1E337E23F480}"/>
    <w:embedBold r:id="rId8" w:fontKey="{55AD8514-8EC2-472A-BB30-5DD7D29066E2}"/>
  </w:font>
  <w:font w:name="Segoe UI">
    <w:panose1 w:val="020B0502040204020203"/>
    <w:charset w:val="00"/>
    <w:family w:val="swiss"/>
    <w:pitch w:val="variable"/>
    <w:sig w:usb0="E4002EFF" w:usb1="C000E47F" w:usb2="00000009" w:usb3="00000000" w:csb0="000001FF" w:csb1="00000000"/>
    <w:embedRegular r:id="rId9" w:fontKey="{8A8011D7-D571-4CF0-B666-A5AA7C9B6474}"/>
  </w:font>
  <w:font w:name="Abril Fatface">
    <w:altName w:val="Times New Roman"/>
    <w:charset w:val="00"/>
    <w:family w:val="auto"/>
    <w:pitch w:val="variable"/>
    <w:sig w:usb0="A00000A7" w:usb1="4000204B" w:usb2="00000000" w:usb3="00000000" w:csb0="00000093" w:csb1="00000000"/>
    <w:embedRegular r:id="rId10" w:fontKey="{6C3A46FB-8623-4DB3-9D0B-338406D8F586}"/>
  </w:font>
  <w:font w:name="Wingdings 2">
    <w:panose1 w:val="05020102010507070707"/>
    <w:charset w:val="02"/>
    <w:family w:val="roman"/>
    <w:pitch w:val="variable"/>
    <w:sig w:usb0="00000000" w:usb1="10000000" w:usb2="00000000" w:usb3="00000000" w:csb0="80000000" w:csb1="00000000"/>
    <w:embedRegular r:id="rId11" w:fontKey="{DDDD7387-FF8A-4FD5-B85B-7FB26871B084}"/>
  </w:font>
  <w:font w:name="Wingdings 3">
    <w:panose1 w:val="05040102010807070707"/>
    <w:charset w:val="02"/>
    <w:family w:val="roman"/>
    <w:pitch w:val="variable"/>
    <w:sig w:usb0="00000000" w:usb1="10000000" w:usb2="00000000" w:usb3="00000000" w:csb0="80000000" w:csb1="00000000"/>
    <w:embedRegular r:id="rId12" w:fontKey="{67891F3C-0AA7-4F27-BBE7-64883AD177BD}"/>
  </w:font>
  <w:font w:name="Calibri Light">
    <w:panose1 w:val="020F0302020204030204"/>
    <w:charset w:val="00"/>
    <w:family w:val="swiss"/>
    <w:pitch w:val="variable"/>
    <w:sig w:usb0="E0002AFF" w:usb1="C000247B" w:usb2="00000009" w:usb3="00000000" w:csb0="000001FF" w:csb1="00000000"/>
    <w:embedRegular r:id="rId13" w:fontKey="{112AC6AF-A8A6-4CD4-995D-10321DE453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72" w:rsidRDefault="00F12D72">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642" w:rsidRPr="000A4439" w:rsidRDefault="00F12D72" w:rsidP="000A4439">
    <w:r w:rsidRPr="00F12D72">
      <w:rPr>
        <w:noProof/>
      </w:rPr>
      <mc:AlternateContent>
        <mc:Choice Requires="wps">
          <w:drawing>
            <wp:anchor distT="0" distB="0" distL="114300" distR="114300" simplePos="0" relativeHeight="251722752" behindDoc="0" locked="0" layoutInCell="1" allowOverlap="1" wp14:anchorId="630A4F6F" wp14:editId="1D962DD1">
              <wp:simplePos x="0" y="0"/>
              <wp:positionH relativeFrom="margin">
                <wp:align>left</wp:align>
              </wp:positionH>
              <wp:positionV relativeFrom="page">
                <wp:posOffset>9565005</wp:posOffset>
              </wp:positionV>
              <wp:extent cx="566420" cy="3409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566420" cy="340995"/>
                      </a:xfrm>
                      <a:prstGeom prst="rect">
                        <a:avLst/>
                      </a:prstGeom>
                      <a:noFill/>
                      <a:ln w="6350">
                        <a:noFill/>
                      </a:ln>
                    </wps:spPr>
                    <wps:txbx>
                      <w:txbxContent>
                        <w:p w:rsidR="00F12D72" w:rsidRPr="00583B21" w:rsidRDefault="002A763E" w:rsidP="00F12D72">
                          <w:pPr>
                            <w:pStyle w:val="BylineSourceFootnotes"/>
                          </w:pPr>
                          <w:r>
                            <w:t>V3.0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A4F6F" id="_x0000_t202" coordsize="21600,21600" o:spt="202" path="m,l,21600r21600,l21600,xe">
              <v:stroke joinstyle="miter"/>
              <v:path gradientshapeok="t" o:connecttype="rect"/>
            </v:shapetype>
            <v:shape id="Text Box 2" o:spid="_x0000_s1029" type="#_x0000_t202" style="position:absolute;margin-left:0;margin-top:753.15pt;width:44.6pt;height:26.8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" filled="f" stroked="f" strokeweight=".5pt">
              <v:textbox>
                <w:txbxContent>
                  <w:p w:rsidR="00F12D72" w:rsidRPr="00583B21" w:rsidRDefault="002A763E" w:rsidP="00F12D72">
                    <w:pPr>
                      <w:pStyle w:val="BylineSourceFootnotes"/>
                    </w:pPr>
                    <w:r>
                      <w:t>V3.0</w:t>
                    </w:r>
                  </w:p>
                </w:txbxContent>
              </v:textbox>
              <w10:wrap anchorx="margin" anchory="page"/>
            </v:shape>
          </w:pict>
        </mc:Fallback>
      </mc:AlternateContent>
    </w:r>
    <w:r w:rsidR="00394629" w:rsidRPr="00341C62">
      <w:rPr>
        <w:noProof/>
      </w:rPr>
      <mc:AlternateContent>
        <mc:Choice Requires="wps">
          <w:drawing>
            <wp:anchor distT="0" distB="0" distL="114300" distR="114300" simplePos="0" relativeHeight="251720704" behindDoc="0" locked="0" layoutInCell="1" allowOverlap="1" wp14:anchorId="41A9C402" wp14:editId="28D14CC8">
              <wp:simplePos x="0" y="0"/>
              <wp:positionH relativeFrom="margin">
                <wp:align>right</wp:align>
              </wp:positionH>
              <wp:positionV relativeFrom="page">
                <wp:posOffset>9314815</wp:posOffset>
              </wp:positionV>
              <wp:extent cx="706120" cy="3962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706120" cy="396240"/>
                      </a:xfrm>
                      <a:prstGeom prst="rect">
                        <a:avLst/>
                      </a:prstGeom>
                      <a:solidFill>
                        <a:schemeClr val="lt1"/>
                      </a:solidFill>
                      <a:ln w="6350">
                        <a:noFill/>
                      </a:ln>
                    </wps:spPr>
                    <wps:txbx>
                      <w:txbxContent>
                        <w:p w:rsidR="00341C62" w:rsidRPr="00115961" w:rsidRDefault="004D4927" w:rsidP="00341C62">
                          <w:pPr>
                            <w:pStyle w:val="TableContentAlignRight"/>
                          </w:pPr>
                          <w:r w:rsidRPr="00115961">
                            <w:fldChar w:fldCharType="begin"/>
                          </w:r>
                          <w:r w:rsidRPr="00115961">
                            <w:instrText xml:space="preserve"> PAGE   \* MERGEFORMAT </w:instrText>
                          </w:r>
                          <w:r w:rsidRPr="00115961">
                            <w:fldChar w:fldCharType="separate"/>
                          </w:r>
                          <w:r w:rsidR="00AC6B9A">
                            <w:rPr>
                              <w:noProof/>
                            </w:rPr>
                            <w:t>3</w:t>
                          </w:r>
                          <w:r w:rsidRPr="0011596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9C402" id="Text Box 27" o:spid="_x0000_s1030" type="#_x0000_t202" style="position:absolute;margin-left:4.4pt;margin-top:733.45pt;width:55.6pt;height:31.2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" fillcolor="white [3201]" stroked="f" strokeweight=".5pt">
              <v:textbox>
                <w:txbxContent>
                  <w:p w:rsidR="00341C62" w:rsidRPr="00115961" w:rsidRDefault="004D4927" w:rsidP="00341C62">
                    <w:pPr>
                      <w:pStyle w:val="TableContentAlignRight"/>
                    </w:pPr>
                    <w:r w:rsidRPr="00115961">
                      <w:fldChar w:fldCharType="begin"/>
                    </w:r>
                    <w:r w:rsidRPr="00115961">
                      <w:instrText xml:space="preserve"> PAGE   \* MERGEFORMAT </w:instrText>
                    </w:r>
                    <w:r w:rsidRPr="00115961">
                      <w:fldChar w:fldCharType="separate"/>
                    </w:r>
                    <w:r w:rsidR="00AC6B9A">
                      <w:rPr>
                        <w:noProof/>
                      </w:rPr>
                      <w:t>3</w:t>
                    </w:r>
                    <w:r w:rsidRPr="00115961">
                      <w:fldChar w:fldCharType="end"/>
                    </w:r>
                  </w:p>
                </w:txbxContent>
              </v:textbox>
              <w10:wrap anchorx="margin" anchory="page"/>
            </v:shape>
          </w:pict>
        </mc:Fallback>
      </mc:AlternateContent>
    </w:r>
    <w:r w:rsidR="004D4927" w:rsidRPr="00341C62">
      <w:rPr>
        <w:noProof/>
      </w:rPr>
      <mc:AlternateContent>
        <mc:Choice Requires="wps">
          <w:drawing>
            <wp:anchor distT="0" distB="0" distL="114300" distR="114300" simplePos="0" relativeHeight="251718656" behindDoc="0" locked="0" layoutInCell="1" allowOverlap="1" wp14:anchorId="06E6F4C8" wp14:editId="65495ED1">
              <wp:simplePos x="0" y="0"/>
              <wp:positionH relativeFrom="margin">
                <wp:posOffset>0</wp:posOffset>
              </wp:positionH>
              <wp:positionV relativeFrom="page">
                <wp:posOffset>9311640</wp:posOffset>
              </wp:positionV>
              <wp:extent cx="5219700" cy="4876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sdt>
                          <w:sdtPr>
                            <w:alias w:val="Document title"/>
                            <w:tag w:val="Document title"/>
                            <w:id w:val="1660652132"/>
                          </w:sdtPr>
                          <w:sdtEndPr/>
                          <w:sdtContent>
                            <w:p w:rsidR="00341C62" w:rsidRPr="00E3072F" w:rsidRDefault="009F6A19" w:rsidP="00341C62">
                              <w:pPr>
                                <w:pStyle w:val="JobTitleDescription"/>
                              </w:pPr>
                              <w:r>
                                <w:t xml:space="preserve">RD&amp;D </w:t>
                              </w:r>
                              <w:r w:rsidR="002238E6">
                                <w:t>RFA SUmmary of Changes and COmmon Errors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6F4C8" id="Text Box 26" o:spid="_x0000_s1031" type="#_x0000_t202" style="position:absolute;margin-left:0;margin-top:733.2pt;width:411pt;height:38.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" fillcolor="white [3201]" stroked="f" strokeweight=".5pt">
              <v:textbox>
                <w:txbxContent>
                  <w:sdt>
                    <w:sdtPr>
                      <w:alias w:val="Document title"/>
                      <w:tag w:val="Document title"/>
                      <w:id w:val="1660652132"/>
                    </w:sdtPr>
                    <w:sdtEndPr/>
                    <w:sdtContent>
                      <w:p w:rsidR="00341C62" w:rsidRPr="00E3072F" w:rsidRDefault="009F6A19" w:rsidP="00341C62">
                        <w:pPr>
                          <w:pStyle w:val="JobTitleDescription"/>
                        </w:pPr>
                        <w:r>
                          <w:t xml:space="preserve">RD&amp;D </w:t>
                        </w:r>
                        <w:r w:rsidR="002238E6">
                          <w:t>RFA SUmmary of Changes and COmmon Errors</w:t>
                        </w:r>
                      </w:p>
                    </w:sdtContent>
                  </w:sdt>
                </w:txbxContent>
              </v:textbox>
              <w10:wrap anchorx="margin" anchory="page"/>
            </v:shape>
          </w:pict>
        </mc:Fallback>
      </mc:AlternateContent>
    </w:r>
    <w:r w:rsidR="004D4927" w:rsidRPr="00341C62">
      <w:rPr>
        <w:noProof/>
      </w:rPr>
      <mc:AlternateContent>
        <mc:Choice Requires="wps">
          <w:drawing>
            <wp:anchor distT="0" distB="0" distL="114300" distR="114300" simplePos="0" relativeHeight="251719680" behindDoc="0" locked="0" layoutInCell="1" allowOverlap="1" wp14:anchorId="4AC760AD" wp14:editId="5DD4A423">
              <wp:simplePos x="0" y="0"/>
              <wp:positionH relativeFrom="margin">
                <wp:posOffset>20782</wp:posOffset>
              </wp:positionH>
              <wp:positionV relativeFrom="page">
                <wp:posOffset>9157855</wp:posOffset>
              </wp:positionV>
              <wp:extent cx="6858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D116D" id="Straight Connector 1"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65pt,721.1pt" to="541.65pt,7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" strokecolor="#ea5f14 [3205]" strokeweight=".5pt">
              <v:stroke joinstyle="miter"/>
              <w10:wrap anchorx="margin"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72" w:rsidRDefault="00F12D72">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575" w:rsidRPr="00A60AB0" w:rsidRDefault="00102575" w:rsidP="0052277D">
      <w:pPr>
        <w:pStyle w:val="Bodycopy1"/>
      </w:pPr>
      <w:r w:rsidRPr="00A60AB0">
        <w:separator/>
      </w:r>
    </w:p>
  </w:footnote>
  <w:footnote w:type="continuationSeparator" w:id="0">
    <w:p w:rsidR="00102575" w:rsidRPr="000A4439" w:rsidRDefault="00102575" w:rsidP="000A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72" w:rsidRDefault="00F12D72">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98" w:rsidRDefault="002D0998">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72" w:rsidRDefault="00F12D72">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8" type="#_x0000_t75" style="width:30.65pt;height:29.95pt" o:bullet="t">
        <v:imagedata r:id="rId1" o:title="Bullet_Custom1"/>
      </v:shape>
    </w:pict>
  </w:numPicBullet>
  <w:numPicBullet w:numPicBulletId="1">
    <w:pict>
      <v:shape id="_x0000_i1369" type="#_x0000_t75" style="width:15.7pt;height:15.7pt" o:bullet="t">
        <v:imagedata r:id="rId2" o:title="Bullet_Custom-01"/>
      </v:shape>
    </w:pict>
  </w:numPicBullet>
  <w:numPicBullet w:numPicBulletId="2">
    <w:pict>
      <v:shape id="_x0000_i1370" type="#_x0000_t75" style="width:24.25pt;height:24.25pt" o:bullet="t">
        <v:imagedata r:id="rId3" o:title="Bullet_Custom_White"/>
      </v:shape>
    </w:pict>
  </w:numPicBullet>
  <w:abstractNum w:abstractNumId="0" w15:restartNumberingAfterBreak="0">
    <w:nsid w:val="FFFFFF7C"/>
    <w:multiLevelType w:val="singleLevel"/>
    <w:tmpl w:val="BA6680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B4B8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6C20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54D1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5"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6"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8" w15:restartNumberingAfterBreak="0">
    <w:nsid w:val="FFFFFF88"/>
    <w:multiLevelType w:val="singleLevel"/>
    <w:tmpl w:val="3A1A55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10"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11" w15:restartNumberingAfterBreak="0">
    <w:nsid w:val="056658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761261"/>
    <w:multiLevelType w:val="hybridMultilevel"/>
    <w:tmpl w:val="90FA4648"/>
    <w:lvl w:ilvl="0" w:tplc="9B881FC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2E4566C"/>
    <w:multiLevelType w:val="hybridMultilevel"/>
    <w:tmpl w:val="8DC8D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4388A"/>
    <w:multiLevelType w:val="multilevel"/>
    <w:tmpl w:val="18AAA60C"/>
    <w:numStyleLink w:val="ListNumberAlpha2"/>
  </w:abstractNum>
  <w:abstractNum w:abstractNumId="15" w15:restartNumberingAfterBreak="0">
    <w:nsid w:val="24783846"/>
    <w:multiLevelType w:val="hybridMultilevel"/>
    <w:tmpl w:val="918C1854"/>
    <w:lvl w:ilvl="0" w:tplc="9894FA28">
      <w:start w:val="1"/>
      <w:numFmt w:val="bullet"/>
      <w:lvlText w:val="•"/>
      <w:lvlJc w:val="left"/>
      <w:pPr>
        <w:tabs>
          <w:tab w:val="num" w:pos="462"/>
        </w:tabs>
        <w:ind w:left="462" w:hanging="360"/>
      </w:pPr>
      <w:rPr>
        <w:rFonts w:ascii="Arial" w:hAnsi="Arial" w:hint="default"/>
      </w:rPr>
    </w:lvl>
    <w:lvl w:ilvl="1" w:tplc="9460AA98" w:tentative="1">
      <w:start w:val="1"/>
      <w:numFmt w:val="bullet"/>
      <w:lvlText w:val="•"/>
      <w:lvlJc w:val="left"/>
      <w:pPr>
        <w:tabs>
          <w:tab w:val="num" w:pos="1182"/>
        </w:tabs>
        <w:ind w:left="1182" w:hanging="360"/>
      </w:pPr>
      <w:rPr>
        <w:rFonts w:ascii="Arial" w:hAnsi="Arial" w:hint="default"/>
      </w:rPr>
    </w:lvl>
    <w:lvl w:ilvl="2" w:tplc="0324DE30" w:tentative="1">
      <w:start w:val="1"/>
      <w:numFmt w:val="bullet"/>
      <w:lvlText w:val="•"/>
      <w:lvlJc w:val="left"/>
      <w:pPr>
        <w:tabs>
          <w:tab w:val="num" w:pos="1902"/>
        </w:tabs>
        <w:ind w:left="1902" w:hanging="360"/>
      </w:pPr>
      <w:rPr>
        <w:rFonts w:ascii="Arial" w:hAnsi="Arial" w:hint="default"/>
      </w:rPr>
    </w:lvl>
    <w:lvl w:ilvl="3" w:tplc="646AC30E" w:tentative="1">
      <w:start w:val="1"/>
      <w:numFmt w:val="bullet"/>
      <w:lvlText w:val="•"/>
      <w:lvlJc w:val="left"/>
      <w:pPr>
        <w:tabs>
          <w:tab w:val="num" w:pos="2622"/>
        </w:tabs>
        <w:ind w:left="2622" w:hanging="360"/>
      </w:pPr>
      <w:rPr>
        <w:rFonts w:ascii="Arial" w:hAnsi="Arial" w:hint="default"/>
      </w:rPr>
    </w:lvl>
    <w:lvl w:ilvl="4" w:tplc="87A410B4" w:tentative="1">
      <w:start w:val="1"/>
      <w:numFmt w:val="bullet"/>
      <w:lvlText w:val="•"/>
      <w:lvlJc w:val="left"/>
      <w:pPr>
        <w:tabs>
          <w:tab w:val="num" w:pos="3342"/>
        </w:tabs>
        <w:ind w:left="3342" w:hanging="360"/>
      </w:pPr>
      <w:rPr>
        <w:rFonts w:ascii="Arial" w:hAnsi="Arial" w:hint="default"/>
      </w:rPr>
    </w:lvl>
    <w:lvl w:ilvl="5" w:tplc="1832917A" w:tentative="1">
      <w:start w:val="1"/>
      <w:numFmt w:val="bullet"/>
      <w:lvlText w:val="•"/>
      <w:lvlJc w:val="left"/>
      <w:pPr>
        <w:tabs>
          <w:tab w:val="num" w:pos="4062"/>
        </w:tabs>
        <w:ind w:left="4062" w:hanging="360"/>
      </w:pPr>
      <w:rPr>
        <w:rFonts w:ascii="Arial" w:hAnsi="Arial" w:hint="default"/>
      </w:rPr>
    </w:lvl>
    <w:lvl w:ilvl="6" w:tplc="7C3ED00E" w:tentative="1">
      <w:start w:val="1"/>
      <w:numFmt w:val="bullet"/>
      <w:lvlText w:val="•"/>
      <w:lvlJc w:val="left"/>
      <w:pPr>
        <w:tabs>
          <w:tab w:val="num" w:pos="4782"/>
        </w:tabs>
        <w:ind w:left="4782" w:hanging="360"/>
      </w:pPr>
      <w:rPr>
        <w:rFonts w:ascii="Arial" w:hAnsi="Arial" w:hint="default"/>
      </w:rPr>
    </w:lvl>
    <w:lvl w:ilvl="7" w:tplc="42DEC5AC" w:tentative="1">
      <w:start w:val="1"/>
      <w:numFmt w:val="bullet"/>
      <w:lvlText w:val="•"/>
      <w:lvlJc w:val="left"/>
      <w:pPr>
        <w:tabs>
          <w:tab w:val="num" w:pos="5502"/>
        </w:tabs>
        <w:ind w:left="5502" w:hanging="360"/>
      </w:pPr>
      <w:rPr>
        <w:rFonts w:ascii="Arial" w:hAnsi="Arial" w:hint="default"/>
      </w:rPr>
    </w:lvl>
    <w:lvl w:ilvl="8" w:tplc="E91EB59E" w:tentative="1">
      <w:start w:val="1"/>
      <w:numFmt w:val="bullet"/>
      <w:lvlText w:val="•"/>
      <w:lvlJc w:val="left"/>
      <w:pPr>
        <w:tabs>
          <w:tab w:val="num" w:pos="6222"/>
        </w:tabs>
        <w:ind w:left="6222" w:hanging="360"/>
      </w:pPr>
      <w:rPr>
        <w:rFonts w:ascii="Arial" w:hAnsi="Arial" w:hint="default"/>
      </w:rPr>
    </w:lvl>
  </w:abstractNum>
  <w:abstractNum w:abstractNumId="16" w15:restartNumberingAfterBreak="0">
    <w:nsid w:val="341E2559"/>
    <w:multiLevelType w:val="hybridMultilevel"/>
    <w:tmpl w:val="EDD22192"/>
    <w:lvl w:ilvl="0" w:tplc="8E4A1E3C">
      <w:start w:val="1"/>
      <w:numFmt w:val="bullet"/>
      <w:lvlText w:val=""/>
      <w:lvlJc w:val="left"/>
      <w:pPr>
        <w:tabs>
          <w:tab w:val="num" w:pos="360"/>
        </w:tabs>
        <w:ind w:left="360" w:hanging="360"/>
      </w:pPr>
      <w:rPr>
        <w:rFonts w:ascii="Symbol" w:hAnsi="Symbol" w:hint="default"/>
        <w:color w:val="6E767D"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18"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19" w15:restartNumberingAfterBreak="0">
    <w:nsid w:val="3DCA3E32"/>
    <w:multiLevelType w:val="hybridMultilevel"/>
    <w:tmpl w:val="90FA4648"/>
    <w:lvl w:ilvl="0" w:tplc="9B881FC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21" w15:restartNumberingAfterBreak="0">
    <w:nsid w:val="4EF262E6"/>
    <w:multiLevelType w:val="hybridMultilevel"/>
    <w:tmpl w:val="E5E8AAB2"/>
    <w:lvl w:ilvl="0" w:tplc="04090003">
      <w:start w:val="1"/>
      <w:numFmt w:val="bullet"/>
      <w:lvlText w:val="o"/>
      <w:lvlJc w:val="left"/>
      <w:pPr>
        <w:ind w:left="360" w:hanging="360"/>
      </w:pPr>
      <w:rPr>
        <w:rFonts w:ascii="Courier New" w:hAnsi="Courier New" w:cs="Courier New" w:hint="default"/>
      </w:rPr>
    </w:lvl>
    <w:lvl w:ilvl="1" w:tplc="41A604AE">
      <w:numFmt w:val="bullet"/>
      <w:lvlText w:val=""/>
      <w:lvlJc w:val="left"/>
      <w:pPr>
        <w:ind w:left="250" w:firstLine="47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F34DB2"/>
    <w:multiLevelType w:val="hybridMultilevel"/>
    <w:tmpl w:val="5B4A8696"/>
    <w:lvl w:ilvl="0" w:tplc="C08A1218">
      <w:start w:val="6"/>
      <w:numFmt w:val="decimal"/>
      <w:lvlText w:val="%1."/>
      <w:lvlJc w:val="left"/>
      <w:pPr>
        <w:ind w:left="1080" w:hanging="360"/>
      </w:pPr>
      <w:rPr>
        <w:rFonts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C57F7"/>
    <w:multiLevelType w:val="hybridMultilevel"/>
    <w:tmpl w:val="D19A7F84"/>
    <w:lvl w:ilvl="0" w:tplc="79BEF72A">
      <w:start w:val="1"/>
      <w:numFmt w:val="bullet"/>
      <w:lvlText w:val=""/>
      <w:lvlJc w:val="left"/>
      <w:pPr>
        <w:tabs>
          <w:tab w:val="num" w:pos="720"/>
        </w:tabs>
        <w:ind w:left="720" w:hanging="360"/>
      </w:pPr>
      <w:rPr>
        <w:rFonts w:ascii="Symbol" w:hAnsi="Symbol" w:hint="default"/>
        <w:color w:val="EA5F14"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D31AAF"/>
    <w:multiLevelType w:val="hybridMultilevel"/>
    <w:tmpl w:val="90FA4648"/>
    <w:lvl w:ilvl="0" w:tplc="9B881FC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27" w15:restartNumberingAfterBreak="0">
    <w:nsid w:val="6F2E743E"/>
    <w:multiLevelType w:val="multilevel"/>
    <w:tmpl w:val="38407432"/>
    <w:numStyleLink w:val="COMMBullets"/>
  </w:abstractNum>
  <w:abstractNum w:abstractNumId="28" w15:restartNumberingAfterBreak="0">
    <w:nsid w:val="7373652F"/>
    <w:multiLevelType w:val="multilevel"/>
    <w:tmpl w:val="0409001D"/>
    <w:numStyleLink w:val="ListNumberAlpha1"/>
  </w:abstractNum>
  <w:abstractNum w:abstractNumId="29" w15:restartNumberingAfterBreak="0">
    <w:nsid w:val="7CE47896"/>
    <w:multiLevelType w:val="hybridMultilevel"/>
    <w:tmpl w:val="D394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E4449C"/>
    <w:multiLevelType w:val="hybridMultilevel"/>
    <w:tmpl w:val="A308D6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FF4522"/>
    <w:multiLevelType w:val="multilevel"/>
    <w:tmpl w:val="DDB64250"/>
    <w:numStyleLink w:val="OrangeCircle"/>
  </w:abstractNum>
  <w:num w:numId="1">
    <w:abstractNumId w:val="9"/>
  </w:num>
  <w:num w:numId="2">
    <w:abstractNumId w:val="16"/>
  </w:num>
  <w:num w:numId="3">
    <w:abstractNumId w:val="7"/>
  </w:num>
  <w:num w:numId="4">
    <w:abstractNumId w:val="24"/>
  </w:num>
  <w:num w:numId="5">
    <w:abstractNumId w:val="6"/>
  </w:num>
  <w:num w:numId="6">
    <w:abstractNumId w:val="16"/>
  </w:num>
  <w:num w:numId="7">
    <w:abstractNumId w:val="18"/>
  </w:num>
  <w:num w:numId="8">
    <w:abstractNumId w:val="11"/>
  </w:num>
  <w:num w:numId="9">
    <w:abstractNumId w:val="20"/>
  </w:num>
  <w:num w:numId="10">
    <w:abstractNumId w:val="27"/>
  </w:num>
  <w:num w:numId="11">
    <w:abstractNumId w:val="26"/>
  </w:num>
  <w:num w:numId="12">
    <w:abstractNumId w:val="31"/>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0"/>
  </w:num>
  <w:num w:numId="21">
    <w:abstractNumId w:val="17"/>
  </w:num>
  <w:num w:numId="22">
    <w:abstractNumId w:val="28"/>
  </w:num>
  <w:num w:numId="23">
    <w:abstractNumId w:val="14"/>
  </w:num>
  <w:num w:numId="24">
    <w:abstractNumId w:val="23"/>
  </w:num>
  <w:num w:numId="25">
    <w:abstractNumId w:val="25"/>
  </w:num>
  <w:num w:numId="26">
    <w:abstractNumId w:val="13"/>
  </w:num>
  <w:num w:numId="27">
    <w:abstractNumId w:val="12"/>
  </w:num>
  <w:num w:numId="28">
    <w:abstractNumId w:val="15"/>
  </w:num>
  <w:num w:numId="29">
    <w:abstractNumId w:val="21"/>
  </w:num>
  <w:num w:numId="30">
    <w:abstractNumId w:val="30"/>
  </w:num>
  <w:num w:numId="31">
    <w:abstractNumId w:val="22"/>
  </w:num>
  <w:num w:numId="32">
    <w:abstractNumId w:val="29"/>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0"/>
  <w:styleLockTheme/>
  <w:styleLockQFSet/>
  <w:defaultTabStop w:val="720"/>
  <w:defaultTableStyle w:val="COMMTab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yMDExMjC0NDG2tDRU0lEKTi0uzszPAykwrgUAW+Sw2SwAAAA="/>
  </w:docVars>
  <w:rsids>
    <w:rsidRoot w:val="00A8249A"/>
    <w:rsid w:val="000005D9"/>
    <w:rsid w:val="00005D4C"/>
    <w:rsid w:val="0001059B"/>
    <w:rsid w:val="00014BB7"/>
    <w:rsid w:val="00015998"/>
    <w:rsid w:val="0002372F"/>
    <w:rsid w:val="00025A0B"/>
    <w:rsid w:val="00030083"/>
    <w:rsid w:val="000300D8"/>
    <w:rsid w:val="00033DDB"/>
    <w:rsid w:val="0003536C"/>
    <w:rsid w:val="000404DB"/>
    <w:rsid w:val="000516D1"/>
    <w:rsid w:val="00053086"/>
    <w:rsid w:val="00053588"/>
    <w:rsid w:val="00057B7F"/>
    <w:rsid w:val="00061044"/>
    <w:rsid w:val="00061ECA"/>
    <w:rsid w:val="00063164"/>
    <w:rsid w:val="000660DA"/>
    <w:rsid w:val="00070685"/>
    <w:rsid w:val="00070E16"/>
    <w:rsid w:val="0007319D"/>
    <w:rsid w:val="000736D0"/>
    <w:rsid w:val="0007535D"/>
    <w:rsid w:val="00081835"/>
    <w:rsid w:val="00093F4F"/>
    <w:rsid w:val="00096418"/>
    <w:rsid w:val="000A3800"/>
    <w:rsid w:val="000A3B79"/>
    <w:rsid w:val="000A4156"/>
    <w:rsid w:val="000A4439"/>
    <w:rsid w:val="000A6A13"/>
    <w:rsid w:val="000B7675"/>
    <w:rsid w:val="000C29CD"/>
    <w:rsid w:val="000C6E16"/>
    <w:rsid w:val="000D038B"/>
    <w:rsid w:val="000D4E2D"/>
    <w:rsid w:val="000D73DF"/>
    <w:rsid w:val="000F04CB"/>
    <w:rsid w:val="000F0839"/>
    <w:rsid w:val="00101F48"/>
    <w:rsid w:val="00102575"/>
    <w:rsid w:val="001036E5"/>
    <w:rsid w:val="00106749"/>
    <w:rsid w:val="0011522C"/>
    <w:rsid w:val="00115961"/>
    <w:rsid w:val="001213E7"/>
    <w:rsid w:val="0012522D"/>
    <w:rsid w:val="00130B96"/>
    <w:rsid w:val="00140E4F"/>
    <w:rsid w:val="001460C6"/>
    <w:rsid w:val="00155BAB"/>
    <w:rsid w:val="00163FE1"/>
    <w:rsid w:val="00177CD5"/>
    <w:rsid w:val="00182335"/>
    <w:rsid w:val="00191563"/>
    <w:rsid w:val="00196463"/>
    <w:rsid w:val="001A0DDB"/>
    <w:rsid w:val="001E2F55"/>
    <w:rsid w:val="001E41C4"/>
    <w:rsid w:val="001E7909"/>
    <w:rsid w:val="001F33D5"/>
    <w:rsid w:val="001F3976"/>
    <w:rsid w:val="001F3D29"/>
    <w:rsid w:val="00201225"/>
    <w:rsid w:val="00202279"/>
    <w:rsid w:val="00205BC2"/>
    <w:rsid w:val="002238E6"/>
    <w:rsid w:val="002316D7"/>
    <w:rsid w:val="00237396"/>
    <w:rsid w:val="00240A3E"/>
    <w:rsid w:val="002439D9"/>
    <w:rsid w:val="00243B6E"/>
    <w:rsid w:val="00243DDC"/>
    <w:rsid w:val="00247284"/>
    <w:rsid w:val="00247677"/>
    <w:rsid w:val="00256E16"/>
    <w:rsid w:val="0026282D"/>
    <w:rsid w:val="00266068"/>
    <w:rsid w:val="00271430"/>
    <w:rsid w:val="00275B8F"/>
    <w:rsid w:val="00286FD7"/>
    <w:rsid w:val="0029604E"/>
    <w:rsid w:val="002977E4"/>
    <w:rsid w:val="002A5B25"/>
    <w:rsid w:val="002A6783"/>
    <w:rsid w:val="002A6B0B"/>
    <w:rsid w:val="002A763E"/>
    <w:rsid w:val="002B29BC"/>
    <w:rsid w:val="002D0998"/>
    <w:rsid w:val="002D61E6"/>
    <w:rsid w:val="002E13CF"/>
    <w:rsid w:val="002E56AF"/>
    <w:rsid w:val="002F0729"/>
    <w:rsid w:val="002F2D41"/>
    <w:rsid w:val="0030301B"/>
    <w:rsid w:val="0030404B"/>
    <w:rsid w:val="003050FA"/>
    <w:rsid w:val="00313A77"/>
    <w:rsid w:val="003246BF"/>
    <w:rsid w:val="0032505D"/>
    <w:rsid w:val="00333E72"/>
    <w:rsid w:val="003354C9"/>
    <w:rsid w:val="0033594B"/>
    <w:rsid w:val="00344056"/>
    <w:rsid w:val="00350511"/>
    <w:rsid w:val="00350EE0"/>
    <w:rsid w:val="00361738"/>
    <w:rsid w:val="00386603"/>
    <w:rsid w:val="00387C62"/>
    <w:rsid w:val="00387D21"/>
    <w:rsid w:val="00394629"/>
    <w:rsid w:val="003965F1"/>
    <w:rsid w:val="00396960"/>
    <w:rsid w:val="003A0A63"/>
    <w:rsid w:val="003A0D2E"/>
    <w:rsid w:val="003B48DA"/>
    <w:rsid w:val="003B792A"/>
    <w:rsid w:val="003C2053"/>
    <w:rsid w:val="003C22CD"/>
    <w:rsid w:val="003C537C"/>
    <w:rsid w:val="003C69D5"/>
    <w:rsid w:val="003D1A90"/>
    <w:rsid w:val="003D4F78"/>
    <w:rsid w:val="003E4D2C"/>
    <w:rsid w:val="003E7291"/>
    <w:rsid w:val="003F514E"/>
    <w:rsid w:val="00400E90"/>
    <w:rsid w:val="00401634"/>
    <w:rsid w:val="004016AA"/>
    <w:rsid w:val="0040232B"/>
    <w:rsid w:val="00403749"/>
    <w:rsid w:val="00413037"/>
    <w:rsid w:val="0041428D"/>
    <w:rsid w:val="0041557E"/>
    <w:rsid w:val="004178A4"/>
    <w:rsid w:val="0042248E"/>
    <w:rsid w:val="004259C8"/>
    <w:rsid w:val="0043734E"/>
    <w:rsid w:val="0044028F"/>
    <w:rsid w:val="0044232E"/>
    <w:rsid w:val="00465FE3"/>
    <w:rsid w:val="0047116B"/>
    <w:rsid w:val="00471628"/>
    <w:rsid w:val="00471F38"/>
    <w:rsid w:val="00474AD3"/>
    <w:rsid w:val="0047592F"/>
    <w:rsid w:val="004822AF"/>
    <w:rsid w:val="00482A15"/>
    <w:rsid w:val="00482C4F"/>
    <w:rsid w:val="004834C3"/>
    <w:rsid w:val="00496F79"/>
    <w:rsid w:val="00497191"/>
    <w:rsid w:val="004A2AA1"/>
    <w:rsid w:val="004B3408"/>
    <w:rsid w:val="004B6196"/>
    <w:rsid w:val="004C4249"/>
    <w:rsid w:val="004C6A9D"/>
    <w:rsid w:val="004D4927"/>
    <w:rsid w:val="004E7B09"/>
    <w:rsid w:val="004F078B"/>
    <w:rsid w:val="004F2ABA"/>
    <w:rsid w:val="004F3935"/>
    <w:rsid w:val="00505A41"/>
    <w:rsid w:val="0051533A"/>
    <w:rsid w:val="005179C6"/>
    <w:rsid w:val="0052277D"/>
    <w:rsid w:val="00522903"/>
    <w:rsid w:val="00526F5E"/>
    <w:rsid w:val="00534B7E"/>
    <w:rsid w:val="00544A34"/>
    <w:rsid w:val="00544C15"/>
    <w:rsid w:val="005451BD"/>
    <w:rsid w:val="005515EB"/>
    <w:rsid w:val="00555099"/>
    <w:rsid w:val="00560053"/>
    <w:rsid w:val="005607FF"/>
    <w:rsid w:val="00562E7B"/>
    <w:rsid w:val="005655BA"/>
    <w:rsid w:val="0057051F"/>
    <w:rsid w:val="0057340E"/>
    <w:rsid w:val="00574B4F"/>
    <w:rsid w:val="00575051"/>
    <w:rsid w:val="00583B21"/>
    <w:rsid w:val="0059195C"/>
    <w:rsid w:val="00591B65"/>
    <w:rsid w:val="0059221D"/>
    <w:rsid w:val="005953E7"/>
    <w:rsid w:val="005B4D47"/>
    <w:rsid w:val="005B5DF7"/>
    <w:rsid w:val="005B61E6"/>
    <w:rsid w:val="005B77DD"/>
    <w:rsid w:val="005C3D9C"/>
    <w:rsid w:val="005C58F1"/>
    <w:rsid w:val="005C6677"/>
    <w:rsid w:val="005E35EF"/>
    <w:rsid w:val="005E7883"/>
    <w:rsid w:val="005F02FD"/>
    <w:rsid w:val="005F06F1"/>
    <w:rsid w:val="005F2755"/>
    <w:rsid w:val="00601B84"/>
    <w:rsid w:val="00603C7D"/>
    <w:rsid w:val="006068BE"/>
    <w:rsid w:val="00607868"/>
    <w:rsid w:val="00607D45"/>
    <w:rsid w:val="00610A12"/>
    <w:rsid w:val="006118FA"/>
    <w:rsid w:val="00623451"/>
    <w:rsid w:val="00625B75"/>
    <w:rsid w:val="006278A9"/>
    <w:rsid w:val="006466FD"/>
    <w:rsid w:val="006556CC"/>
    <w:rsid w:val="00656509"/>
    <w:rsid w:val="00657481"/>
    <w:rsid w:val="00661163"/>
    <w:rsid w:val="006648E5"/>
    <w:rsid w:val="00666921"/>
    <w:rsid w:val="00672DD1"/>
    <w:rsid w:val="006830E0"/>
    <w:rsid w:val="00687ED3"/>
    <w:rsid w:val="00690A21"/>
    <w:rsid w:val="00690C89"/>
    <w:rsid w:val="006923C0"/>
    <w:rsid w:val="006A3298"/>
    <w:rsid w:val="006A38E2"/>
    <w:rsid w:val="006A5837"/>
    <w:rsid w:val="006A6FD0"/>
    <w:rsid w:val="006B426B"/>
    <w:rsid w:val="006C477D"/>
    <w:rsid w:val="006D6B8C"/>
    <w:rsid w:val="006E035D"/>
    <w:rsid w:val="006E5B28"/>
    <w:rsid w:val="006E601E"/>
    <w:rsid w:val="006E68AB"/>
    <w:rsid w:val="006F2332"/>
    <w:rsid w:val="006F470F"/>
    <w:rsid w:val="006F4AFF"/>
    <w:rsid w:val="00702E10"/>
    <w:rsid w:val="007045ED"/>
    <w:rsid w:val="0070606D"/>
    <w:rsid w:val="007220BE"/>
    <w:rsid w:val="00723362"/>
    <w:rsid w:val="00724CDD"/>
    <w:rsid w:val="0073419D"/>
    <w:rsid w:val="00734E78"/>
    <w:rsid w:val="00736045"/>
    <w:rsid w:val="00742845"/>
    <w:rsid w:val="00745D10"/>
    <w:rsid w:val="0075137E"/>
    <w:rsid w:val="00751D30"/>
    <w:rsid w:val="00753758"/>
    <w:rsid w:val="00775DFB"/>
    <w:rsid w:val="00776A29"/>
    <w:rsid w:val="0077784E"/>
    <w:rsid w:val="00783AD2"/>
    <w:rsid w:val="00787642"/>
    <w:rsid w:val="007876ED"/>
    <w:rsid w:val="00790589"/>
    <w:rsid w:val="00790CD8"/>
    <w:rsid w:val="00790EE2"/>
    <w:rsid w:val="00791B38"/>
    <w:rsid w:val="00797B42"/>
    <w:rsid w:val="007A05CD"/>
    <w:rsid w:val="007A48E3"/>
    <w:rsid w:val="007A6975"/>
    <w:rsid w:val="007A770C"/>
    <w:rsid w:val="007B048F"/>
    <w:rsid w:val="007B1B6E"/>
    <w:rsid w:val="007B4FAF"/>
    <w:rsid w:val="007B780C"/>
    <w:rsid w:val="007B7BF1"/>
    <w:rsid w:val="007C576C"/>
    <w:rsid w:val="007D029E"/>
    <w:rsid w:val="007D4FE2"/>
    <w:rsid w:val="007D64B6"/>
    <w:rsid w:val="007D7941"/>
    <w:rsid w:val="007E0018"/>
    <w:rsid w:val="007E1F70"/>
    <w:rsid w:val="007F0185"/>
    <w:rsid w:val="007F0AFE"/>
    <w:rsid w:val="0080122B"/>
    <w:rsid w:val="008025D0"/>
    <w:rsid w:val="00802CD9"/>
    <w:rsid w:val="008048E9"/>
    <w:rsid w:val="008146DF"/>
    <w:rsid w:val="00821122"/>
    <w:rsid w:val="0082295C"/>
    <w:rsid w:val="008239CD"/>
    <w:rsid w:val="008402E4"/>
    <w:rsid w:val="00840B4A"/>
    <w:rsid w:val="00851BA9"/>
    <w:rsid w:val="00852B8E"/>
    <w:rsid w:val="00854CD3"/>
    <w:rsid w:val="00860DA6"/>
    <w:rsid w:val="00866A64"/>
    <w:rsid w:val="00875072"/>
    <w:rsid w:val="00882CBF"/>
    <w:rsid w:val="008A1A30"/>
    <w:rsid w:val="008A21CC"/>
    <w:rsid w:val="008B04B1"/>
    <w:rsid w:val="008B11AD"/>
    <w:rsid w:val="008B2C6C"/>
    <w:rsid w:val="008C5FB6"/>
    <w:rsid w:val="008D7EC7"/>
    <w:rsid w:val="008E0E38"/>
    <w:rsid w:val="008E7BDA"/>
    <w:rsid w:val="008F1103"/>
    <w:rsid w:val="008F458E"/>
    <w:rsid w:val="0090592C"/>
    <w:rsid w:val="009104B2"/>
    <w:rsid w:val="00911B02"/>
    <w:rsid w:val="00923FDE"/>
    <w:rsid w:val="00924282"/>
    <w:rsid w:val="00925297"/>
    <w:rsid w:val="009300BD"/>
    <w:rsid w:val="0093201A"/>
    <w:rsid w:val="0093345C"/>
    <w:rsid w:val="009404DC"/>
    <w:rsid w:val="0094339F"/>
    <w:rsid w:val="00963A6A"/>
    <w:rsid w:val="0097173E"/>
    <w:rsid w:val="00975639"/>
    <w:rsid w:val="00975756"/>
    <w:rsid w:val="00981596"/>
    <w:rsid w:val="00984C31"/>
    <w:rsid w:val="00986400"/>
    <w:rsid w:val="00990E00"/>
    <w:rsid w:val="00993045"/>
    <w:rsid w:val="009A37DE"/>
    <w:rsid w:val="009A498D"/>
    <w:rsid w:val="009A71E1"/>
    <w:rsid w:val="009B2B24"/>
    <w:rsid w:val="009B6848"/>
    <w:rsid w:val="009C4DBC"/>
    <w:rsid w:val="009C4E85"/>
    <w:rsid w:val="009D488A"/>
    <w:rsid w:val="009E099D"/>
    <w:rsid w:val="009E0C52"/>
    <w:rsid w:val="009E4279"/>
    <w:rsid w:val="009E4EED"/>
    <w:rsid w:val="009E501C"/>
    <w:rsid w:val="009E777A"/>
    <w:rsid w:val="009F2907"/>
    <w:rsid w:val="009F6A19"/>
    <w:rsid w:val="00A00BF7"/>
    <w:rsid w:val="00A03300"/>
    <w:rsid w:val="00A03779"/>
    <w:rsid w:val="00A06BEF"/>
    <w:rsid w:val="00A13CAB"/>
    <w:rsid w:val="00A20D57"/>
    <w:rsid w:val="00A2272E"/>
    <w:rsid w:val="00A272FA"/>
    <w:rsid w:val="00A3128D"/>
    <w:rsid w:val="00A31DF3"/>
    <w:rsid w:val="00A32908"/>
    <w:rsid w:val="00A3721C"/>
    <w:rsid w:val="00A41966"/>
    <w:rsid w:val="00A4543F"/>
    <w:rsid w:val="00A4663F"/>
    <w:rsid w:val="00A53EDD"/>
    <w:rsid w:val="00A55043"/>
    <w:rsid w:val="00A609E2"/>
    <w:rsid w:val="00A60AB0"/>
    <w:rsid w:val="00A726CE"/>
    <w:rsid w:val="00A75E16"/>
    <w:rsid w:val="00A7765E"/>
    <w:rsid w:val="00A8249A"/>
    <w:rsid w:val="00A82BF5"/>
    <w:rsid w:val="00AA1136"/>
    <w:rsid w:val="00AA1E1B"/>
    <w:rsid w:val="00AA348B"/>
    <w:rsid w:val="00AA590E"/>
    <w:rsid w:val="00AB2801"/>
    <w:rsid w:val="00AB306E"/>
    <w:rsid w:val="00AB5FB0"/>
    <w:rsid w:val="00AB6608"/>
    <w:rsid w:val="00AC0507"/>
    <w:rsid w:val="00AC6B9A"/>
    <w:rsid w:val="00AC6DB4"/>
    <w:rsid w:val="00AD344E"/>
    <w:rsid w:val="00AE3D2E"/>
    <w:rsid w:val="00AE4E76"/>
    <w:rsid w:val="00AF0FE5"/>
    <w:rsid w:val="00AF10CF"/>
    <w:rsid w:val="00AF302C"/>
    <w:rsid w:val="00AF4B1C"/>
    <w:rsid w:val="00AF5B2E"/>
    <w:rsid w:val="00AF5D2C"/>
    <w:rsid w:val="00B00CAD"/>
    <w:rsid w:val="00B14C7D"/>
    <w:rsid w:val="00B17235"/>
    <w:rsid w:val="00B22606"/>
    <w:rsid w:val="00B25A40"/>
    <w:rsid w:val="00B25FE8"/>
    <w:rsid w:val="00B275EE"/>
    <w:rsid w:val="00B32164"/>
    <w:rsid w:val="00B35182"/>
    <w:rsid w:val="00B432F3"/>
    <w:rsid w:val="00B50FA5"/>
    <w:rsid w:val="00B547E2"/>
    <w:rsid w:val="00B55B44"/>
    <w:rsid w:val="00B61554"/>
    <w:rsid w:val="00B63133"/>
    <w:rsid w:val="00B64E53"/>
    <w:rsid w:val="00B724D8"/>
    <w:rsid w:val="00B72FCE"/>
    <w:rsid w:val="00B82E9E"/>
    <w:rsid w:val="00B87B2F"/>
    <w:rsid w:val="00B94FA0"/>
    <w:rsid w:val="00BA1277"/>
    <w:rsid w:val="00BA38B4"/>
    <w:rsid w:val="00BB7F0A"/>
    <w:rsid w:val="00BD62FB"/>
    <w:rsid w:val="00BE3285"/>
    <w:rsid w:val="00BF4C13"/>
    <w:rsid w:val="00C077C3"/>
    <w:rsid w:val="00C2470A"/>
    <w:rsid w:val="00C3346B"/>
    <w:rsid w:val="00C42607"/>
    <w:rsid w:val="00C427A9"/>
    <w:rsid w:val="00C44306"/>
    <w:rsid w:val="00C44391"/>
    <w:rsid w:val="00C51464"/>
    <w:rsid w:val="00C5441D"/>
    <w:rsid w:val="00C64ABC"/>
    <w:rsid w:val="00C651CD"/>
    <w:rsid w:val="00C71B43"/>
    <w:rsid w:val="00C72AC0"/>
    <w:rsid w:val="00C751A6"/>
    <w:rsid w:val="00CA4125"/>
    <w:rsid w:val="00CA5FE9"/>
    <w:rsid w:val="00CB1448"/>
    <w:rsid w:val="00CB6B1A"/>
    <w:rsid w:val="00CC1F86"/>
    <w:rsid w:val="00CE749C"/>
    <w:rsid w:val="00CF3E80"/>
    <w:rsid w:val="00D01195"/>
    <w:rsid w:val="00D04B80"/>
    <w:rsid w:val="00D05950"/>
    <w:rsid w:val="00D076A5"/>
    <w:rsid w:val="00D123FA"/>
    <w:rsid w:val="00D14E9D"/>
    <w:rsid w:val="00D165A9"/>
    <w:rsid w:val="00D31B49"/>
    <w:rsid w:val="00D35190"/>
    <w:rsid w:val="00D361CA"/>
    <w:rsid w:val="00D36D3B"/>
    <w:rsid w:val="00D4730E"/>
    <w:rsid w:val="00D477AF"/>
    <w:rsid w:val="00D50FD5"/>
    <w:rsid w:val="00D51B3D"/>
    <w:rsid w:val="00D51F46"/>
    <w:rsid w:val="00D65573"/>
    <w:rsid w:val="00D7540C"/>
    <w:rsid w:val="00D75D1B"/>
    <w:rsid w:val="00D76326"/>
    <w:rsid w:val="00D76352"/>
    <w:rsid w:val="00D76596"/>
    <w:rsid w:val="00D76F2A"/>
    <w:rsid w:val="00D91F11"/>
    <w:rsid w:val="00D92746"/>
    <w:rsid w:val="00D940BC"/>
    <w:rsid w:val="00DA5071"/>
    <w:rsid w:val="00DB3861"/>
    <w:rsid w:val="00DB7A44"/>
    <w:rsid w:val="00DB7B04"/>
    <w:rsid w:val="00DC0E70"/>
    <w:rsid w:val="00DC1978"/>
    <w:rsid w:val="00DC2733"/>
    <w:rsid w:val="00DD4CC3"/>
    <w:rsid w:val="00DF1AF3"/>
    <w:rsid w:val="00DF3207"/>
    <w:rsid w:val="00E0054F"/>
    <w:rsid w:val="00E050C3"/>
    <w:rsid w:val="00E07B77"/>
    <w:rsid w:val="00E17E49"/>
    <w:rsid w:val="00E208B1"/>
    <w:rsid w:val="00E3129F"/>
    <w:rsid w:val="00E3218B"/>
    <w:rsid w:val="00E37A16"/>
    <w:rsid w:val="00E37E77"/>
    <w:rsid w:val="00E40050"/>
    <w:rsid w:val="00E54D68"/>
    <w:rsid w:val="00E6386B"/>
    <w:rsid w:val="00E67BF5"/>
    <w:rsid w:val="00E77077"/>
    <w:rsid w:val="00E77687"/>
    <w:rsid w:val="00E80624"/>
    <w:rsid w:val="00E8463B"/>
    <w:rsid w:val="00E9249A"/>
    <w:rsid w:val="00EA6400"/>
    <w:rsid w:val="00EC1547"/>
    <w:rsid w:val="00EC49EF"/>
    <w:rsid w:val="00ED2523"/>
    <w:rsid w:val="00ED5369"/>
    <w:rsid w:val="00EE184A"/>
    <w:rsid w:val="00EE20FA"/>
    <w:rsid w:val="00EE6DE0"/>
    <w:rsid w:val="00EE717E"/>
    <w:rsid w:val="00EE72BB"/>
    <w:rsid w:val="00EF2F51"/>
    <w:rsid w:val="00EF6B1D"/>
    <w:rsid w:val="00F12D72"/>
    <w:rsid w:val="00F133B8"/>
    <w:rsid w:val="00F1526F"/>
    <w:rsid w:val="00F321CD"/>
    <w:rsid w:val="00F3223B"/>
    <w:rsid w:val="00F33157"/>
    <w:rsid w:val="00F40529"/>
    <w:rsid w:val="00F42130"/>
    <w:rsid w:val="00F433A6"/>
    <w:rsid w:val="00F44E5D"/>
    <w:rsid w:val="00F5530B"/>
    <w:rsid w:val="00F56BEC"/>
    <w:rsid w:val="00F67D04"/>
    <w:rsid w:val="00F70C27"/>
    <w:rsid w:val="00F70E3F"/>
    <w:rsid w:val="00F9258F"/>
    <w:rsid w:val="00F9590C"/>
    <w:rsid w:val="00FB1ABC"/>
    <w:rsid w:val="00FB2F04"/>
    <w:rsid w:val="00FB5BB4"/>
    <w:rsid w:val="00FC36B6"/>
    <w:rsid w:val="00FC38C2"/>
    <w:rsid w:val="00FC54A3"/>
    <w:rsid w:val="00FC7AFA"/>
    <w:rsid w:val="00FD6888"/>
    <w:rsid w:val="00FE04C1"/>
    <w:rsid w:val="00FE43F8"/>
    <w:rsid w:val="00FE6050"/>
    <w:rsid w:val="00FF0A9D"/>
    <w:rsid w:val="00FF4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A194C1"/>
  <w14:discardImageEditingData/>
  <w14:defaultImageDpi w14:val="330"/>
  <w15:chartTrackingRefBased/>
  <w15:docId w15:val="{77741FE9-C33B-4574-AB9B-5DA890C5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semiHidden="1"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unhideWhenUsed/>
    <w:qFormat/>
    <w:rsid w:val="00CB6B1A"/>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paragraph" w:styleId="Heading4">
    <w:name w:val="heading 4"/>
    <w:basedOn w:val="Normal"/>
    <w:next w:val="Normal"/>
    <w:link w:val="Heading4Char"/>
    <w:uiPriority w:val="1"/>
    <w:qFormat/>
    <w:rsid w:val="00925297"/>
    <w:pPr>
      <w:keepNext/>
      <w:keepLines/>
      <w:spacing w:before="40" w:after="0"/>
      <w:outlineLvl w:val="3"/>
    </w:pPr>
    <w:rPr>
      <w:rFonts w:eastAsiaTheme="majorEastAsia" w:cstheme="majorBidi"/>
      <w:b/>
      <w:iCs/>
      <w:color w:val="EA5F14"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E0054F"/>
    <w:pPr>
      <w:spacing w:after="240"/>
    </w:pPr>
    <w:rPr>
      <w:color w:val="555555" w:themeColor="text1"/>
    </w:rPr>
  </w:style>
  <w:style w:type="character" w:customStyle="1" w:styleId="Bodycopy1Char">
    <w:name w:val="Body copy 1 Char"/>
    <w:basedOn w:val="DefaultParagraphFont"/>
    <w:link w:val="Bodycopy1"/>
    <w:uiPriority w:val="2"/>
    <w:rsid w:val="00E0054F"/>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qFormat/>
    <w:locked/>
    <w:rsid w:val="007B4FAF"/>
    <w:pPr>
      <w:ind w:left="720"/>
      <w:contextualSpacing/>
    </w:pPr>
    <w:rPr>
      <w:sz w:val="24"/>
    </w:rPr>
  </w:style>
  <w:style w:type="character" w:customStyle="1" w:styleId="ListParagraphChar">
    <w:name w:val="List Paragraph Char"/>
    <w:basedOn w:val="Bodycopy1Char"/>
    <w:link w:val="ListParagraph"/>
    <w:uiPriority w:val="34"/>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semiHidden/>
    <w:qFormat/>
    <w:locked/>
    <w:rsid w:val="007B4FAF"/>
    <w:pPr>
      <w:spacing w:after="0" w:line="240" w:lineRule="auto"/>
    </w:pPr>
  </w:style>
  <w:style w:type="character" w:customStyle="1" w:styleId="NoSpacingChar">
    <w:name w:val="No Spacing Char"/>
    <w:basedOn w:val="DefaultParagraphFont"/>
    <w:link w:val="NoSpacing"/>
    <w:uiPriority w:val="99"/>
    <w:semiHidden/>
    <w:rsid w:val="00350511"/>
  </w:style>
  <w:style w:type="character" w:styleId="PlaceholderText">
    <w:name w:val="Placeholder Text"/>
    <w:basedOn w:val="DefaultParagraphFont"/>
    <w:uiPriority w:val="99"/>
    <w:semiHidden/>
    <w:locked/>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053086"/>
    <w:pPr>
      <w:keepNext/>
      <w:spacing w:before="240" w:after="60"/>
    </w:pPr>
    <w:rPr>
      <w:rFonts w:ascii="Roboto" w:hAnsi="Roboto" w:cstheme="minorHAnsi"/>
      <w:b/>
      <w:bCs/>
      <w:sz w:val="22"/>
    </w:rPr>
  </w:style>
  <w:style w:type="paragraph" w:styleId="TOC2">
    <w:name w:val="toc 2"/>
    <w:basedOn w:val="Heading1"/>
    <w:next w:val="Normal"/>
    <w:uiPriority w:val="39"/>
    <w:rsid w:val="00053086"/>
    <w:pPr>
      <w:spacing w:before="60"/>
      <w:ind w:left="216"/>
    </w:pPr>
    <w:rPr>
      <w:rFonts w:ascii="Roboto" w:hAnsi="Roboto" w:cstheme="minorHAnsi"/>
      <w:bCs/>
      <w:color w:val="6E767D" w:themeColor="accent5"/>
      <w:sz w:val="22"/>
    </w:rPr>
  </w:style>
  <w:style w:type="paragraph" w:styleId="TOC3">
    <w:name w:val="toc 3"/>
    <w:basedOn w:val="Subheading1"/>
    <w:next w:val="Normal"/>
    <w:uiPriority w:val="39"/>
    <w:rsid w:val="00053086"/>
    <w:pPr>
      <w:spacing w:before="60"/>
      <w:ind w:left="360"/>
    </w:pPr>
    <w:rPr>
      <w:rFonts w:ascii="Roboto Light" w:hAnsi="Roboto Light" w:cstheme="minorHAnsi"/>
      <w:b w:val="0"/>
    </w:rPr>
  </w:style>
  <w:style w:type="paragraph" w:styleId="TOC4">
    <w:name w:val="toc 4"/>
    <w:basedOn w:val="Bodycopy1"/>
    <w:next w:val="Normal"/>
    <w:uiPriority w:val="39"/>
    <w:locked/>
    <w:rsid w:val="005B4D47"/>
    <w:pPr>
      <w:keepNext/>
      <w:spacing w:before="160"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3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9"/>
      </w:numPr>
    </w:pPr>
  </w:style>
  <w:style w:type="numbering" w:customStyle="1" w:styleId="OrangeCircle">
    <w:name w:val="Orange Circle"/>
    <w:basedOn w:val="NoList"/>
    <w:uiPriority w:val="99"/>
    <w:rsid w:val="0012522D"/>
    <w:pPr>
      <w:numPr>
        <w:numId w:val="11"/>
      </w:numPr>
    </w:pPr>
  </w:style>
  <w:style w:type="paragraph" w:customStyle="1" w:styleId="CircleOrange">
    <w:name w:val="Circle Orange"/>
    <w:basedOn w:val="Bodycopy1"/>
    <w:uiPriority w:val="13"/>
    <w:qFormat/>
    <w:rsid w:val="0012522D"/>
    <w:pPr>
      <w:numPr>
        <w:numId w:val="12"/>
      </w:numPr>
    </w:pPr>
    <w:rPr>
      <w:color w:val="6E767D" w:themeColor="accent5"/>
      <w:szCs w:val="24"/>
    </w:rPr>
  </w:style>
  <w:style w:type="numbering" w:customStyle="1" w:styleId="NumberedList">
    <w:name w:val="Numbered List"/>
    <w:uiPriority w:val="99"/>
    <w:rsid w:val="007B4FAF"/>
    <w:pPr>
      <w:numPr>
        <w:numId w:val="7"/>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semiHidden/>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semiHidden/>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UNITNAMEWHITE">
    <w:name w:val="UNIT NAME WHITE"/>
    <w:basedOn w:val="Normal"/>
    <w:uiPriority w:val="5"/>
    <w:qFormat/>
    <w:rsid w:val="002D0998"/>
    <w:pPr>
      <w:spacing w:after="0" w:line="192" w:lineRule="auto"/>
      <w:textboxTightWrap w:val="allLines"/>
    </w:pPr>
    <w:rPr>
      <w:caps/>
      <w:color w:val="FFFFFF" w:themeColor="background1"/>
      <w:sz w:val="20"/>
    </w:rPr>
  </w:style>
  <w:style w:type="table" w:styleId="TableGridLight">
    <w:name w:val="Grid Table Light"/>
    <w:basedOn w:val="TableNormal"/>
    <w:uiPriority w:val="40"/>
    <w:locked/>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3"/>
      </w:numPr>
      <w:contextualSpacing/>
    </w:pPr>
    <w:rPr>
      <w:color w:val="555555" w:themeColor="text2"/>
    </w:rPr>
  </w:style>
  <w:style w:type="paragraph" w:styleId="ListBullet3">
    <w:name w:val="List Bullet 3"/>
    <w:basedOn w:val="Normal"/>
    <w:uiPriority w:val="10"/>
    <w:qFormat/>
    <w:rsid w:val="00140E4F"/>
    <w:pPr>
      <w:numPr>
        <w:numId w:val="5"/>
      </w:numPr>
      <w:contextualSpacing/>
    </w:pPr>
    <w:rPr>
      <w:color w:val="555555" w:themeColor="text2"/>
    </w:rPr>
  </w:style>
  <w:style w:type="paragraph" w:styleId="ListBullet4">
    <w:name w:val="List Bullet 4"/>
    <w:basedOn w:val="Normal"/>
    <w:uiPriority w:val="10"/>
    <w:rsid w:val="00D76352"/>
    <w:pPr>
      <w:numPr>
        <w:numId w:val="13"/>
      </w:numPr>
      <w:contextualSpacing/>
    </w:pPr>
    <w:rPr>
      <w:color w:val="555555" w:themeColor="text2"/>
    </w:rPr>
  </w:style>
  <w:style w:type="paragraph" w:styleId="ListBullet5">
    <w:name w:val="List Bullet 5"/>
    <w:basedOn w:val="Normal"/>
    <w:uiPriority w:val="10"/>
    <w:rsid w:val="00D76352"/>
    <w:pPr>
      <w:numPr>
        <w:numId w:val="14"/>
      </w:numPr>
      <w:contextualSpacing/>
    </w:pPr>
    <w:rPr>
      <w:color w:val="555555" w:themeColor="text2"/>
    </w:rPr>
  </w:style>
  <w:style w:type="paragraph" w:customStyle="1" w:styleId="ProgramNameWhite">
    <w:name w:val="Program Name White"/>
    <w:uiPriority w:val="5"/>
    <w:qFormat/>
    <w:rsid w:val="002D0998"/>
    <w:pPr>
      <w:spacing w:after="0" w:line="192" w:lineRule="auto"/>
      <w:textboxTightWrap w:val="allLines"/>
    </w:pPr>
    <w:rPr>
      <w:b/>
      <w:caps/>
      <w:color w:val="FFFFFF" w:themeColor="background1"/>
      <w:sz w:val="20"/>
    </w:rPr>
  </w:style>
  <w:style w:type="paragraph" w:customStyle="1" w:styleId="Bodycopy1Indent">
    <w:name w:val="Body copy 1 Indent"/>
    <w:basedOn w:val="Bodycopy1"/>
    <w:uiPriority w:val="2"/>
    <w:qFormat/>
    <w:rsid w:val="00AF302C"/>
    <w:pPr>
      <w:ind w:left="432"/>
    </w:pPr>
  </w:style>
  <w:style w:type="paragraph" w:customStyle="1" w:styleId="Bodycopy2Indent">
    <w:name w:val="Body copy 2 Indent"/>
    <w:basedOn w:val="Normal"/>
    <w:uiPriority w:val="2"/>
    <w:qFormat/>
    <w:rsid w:val="00AF302C"/>
    <w:pPr>
      <w:ind w:left="432"/>
    </w:pPr>
    <w:rPr>
      <w:color w:val="555555" w:themeColor="text1"/>
      <w:sz w:val="20"/>
      <w:szCs w:val="20"/>
    </w:rPr>
  </w:style>
  <w:style w:type="numbering" w:customStyle="1" w:styleId="ListNumberAlpha1">
    <w:name w:val="List Number/Alpha 1"/>
    <w:uiPriority w:val="99"/>
    <w:rsid w:val="00AF302C"/>
    <w:pPr>
      <w:numPr>
        <w:numId w:val="20"/>
      </w:numPr>
    </w:pPr>
  </w:style>
  <w:style w:type="numbering" w:customStyle="1" w:styleId="ListNumberAlpha2">
    <w:name w:val="List Number/Alpha 2"/>
    <w:uiPriority w:val="99"/>
    <w:rsid w:val="00AF302C"/>
    <w:pPr>
      <w:numPr>
        <w:numId w:val="21"/>
      </w:numPr>
    </w:pPr>
  </w:style>
  <w:style w:type="character" w:styleId="FollowedHyperlink">
    <w:name w:val="FollowedHyperlink"/>
    <w:basedOn w:val="DefaultParagraphFont"/>
    <w:uiPriority w:val="99"/>
    <w:semiHidden/>
    <w:locked/>
    <w:rsid w:val="00E0054F"/>
    <w:rPr>
      <w:color w:val="9B0059" w:themeColor="accent4"/>
      <w:u w:val="single"/>
    </w:rPr>
  </w:style>
  <w:style w:type="paragraph" w:customStyle="1" w:styleId="TableContentSmall">
    <w:name w:val="Table Content (Small)"/>
    <w:basedOn w:val="Normal"/>
    <w:uiPriority w:val="7"/>
    <w:qFormat/>
    <w:rsid w:val="006F2332"/>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6F2332"/>
    <w:pPr>
      <w:spacing w:line="240" w:lineRule="auto"/>
      <w:jc w:val="center"/>
    </w:pPr>
  </w:style>
  <w:style w:type="paragraph" w:customStyle="1" w:styleId="TableContentSmallAlignRight">
    <w:name w:val="Table Content (Small Align Right)"/>
    <w:basedOn w:val="TableContentSmallAlignCentered"/>
    <w:uiPriority w:val="7"/>
    <w:qFormat/>
    <w:rsid w:val="006F2332"/>
    <w:pPr>
      <w:jc w:val="right"/>
    </w:pPr>
  </w:style>
  <w:style w:type="paragraph" w:customStyle="1" w:styleId="TableContentWhiteSmallAlignRight">
    <w:name w:val="Table Content White (Small Align Right)"/>
    <w:basedOn w:val="TableContentSmallAlignRight"/>
    <w:uiPriority w:val="7"/>
    <w:qFormat/>
    <w:rsid w:val="006F2332"/>
    <w:rPr>
      <w:color w:val="FFFFFF" w:themeColor="background1"/>
    </w:rPr>
  </w:style>
  <w:style w:type="paragraph" w:customStyle="1" w:styleId="TableContentWhiteSmallAlignCentered">
    <w:name w:val="Table Content White (Small Align Centered)"/>
    <w:basedOn w:val="TableContentSmallAlignCentered"/>
    <w:uiPriority w:val="7"/>
    <w:qFormat/>
    <w:rsid w:val="006F2332"/>
    <w:rPr>
      <w:color w:val="FFFFFF" w:themeColor="background1"/>
    </w:rPr>
  </w:style>
  <w:style w:type="paragraph" w:customStyle="1" w:styleId="TableContentWhiteSmall">
    <w:name w:val="Table Content White (Small)"/>
    <w:basedOn w:val="TableContentSmall"/>
    <w:uiPriority w:val="7"/>
    <w:qFormat/>
    <w:rsid w:val="006F2332"/>
    <w:rPr>
      <w:color w:val="FFFFFF" w:themeColor="background1"/>
    </w:rPr>
  </w:style>
  <w:style w:type="paragraph" w:customStyle="1" w:styleId="Wingdings">
    <w:name w:val="Wingdings"/>
    <w:basedOn w:val="Normal"/>
    <w:uiPriority w:val="13"/>
    <w:qFormat/>
    <w:rsid w:val="006F2332"/>
    <w:rPr>
      <w:rFonts w:ascii="Wingdings" w:hAnsi="Wingdings"/>
      <w:color w:val="555555" w:themeColor="text2"/>
      <w:sz w:val="24"/>
    </w:rPr>
  </w:style>
  <w:style w:type="paragraph" w:customStyle="1" w:styleId="Wingdings2">
    <w:name w:val="Wingdings 2"/>
    <w:basedOn w:val="Wingdings"/>
    <w:uiPriority w:val="13"/>
    <w:qFormat/>
    <w:rsid w:val="006F2332"/>
    <w:rPr>
      <w:rFonts w:ascii="Wingdings 2" w:hAnsi="Wingdings 2"/>
    </w:rPr>
  </w:style>
  <w:style w:type="paragraph" w:customStyle="1" w:styleId="Wingdings3">
    <w:name w:val="Wingdings 3"/>
    <w:basedOn w:val="Wingdings2"/>
    <w:uiPriority w:val="13"/>
    <w:qFormat/>
    <w:rsid w:val="006F2332"/>
    <w:rPr>
      <w:rFonts w:ascii="Wingdings 3" w:hAnsi="Wingdings 3"/>
    </w:rPr>
  </w:style>
  <w:style w:type="paragraph" w:customStyle="1" w:styleId="WingdingsCentered">
    <w:name w:val="Wingdings Centered"/>
    <w:basedOn w:val="Wingdings"/>
    <w:uiPriority w:val="13"/>
    <w:qFormat/>
    <w:rsid w:val="006F2332"/>
    <w:pPr>
      <w:jc w:val="center"/>
    </w:pPr>
  </w:style>
  <w:style w:type="paragraph" w:customStyle="1" w:styleId="Wingdings2Centered">
    <w:name w:val="Wingdings 2 Centered"/>
    <w:basedOn w:val="Wingdings2"/>
    <w:uiPriority w:val="13"/>
    <w:qFormat/>
    <w:rsid w:val="006F2332"/>
    <w:pPr>
      <w:jc w:val="center"/>
    </w:pPr>
  </w:style>
  <w:style w:type="paragraph" w:customStyle="1" w:styleId="Wingdings3Centered">
    <w:name w:val="Wingdings 3 Centered"/>
    <w:basedOn w:val="Wingdings3"/>
    <w:uiPriority w:val="13"/>
    <w:qFormat/>
    <w:rsid w:val="006F2332"/>
    <w:pPr>
      <w:jc w:val="center"/>
    </w:pPr>
  </w:style>
  <w:style w:type="paragraph" w:customStyle="1" w:styleId="ListBulletWhite">
    <w:name w:val="List Bullet (White)"/>
    <w:basedOn w:val="ListBullet"/>
    <w:uiPriority w:val="11"/>
    <w:qFormat/>
    <w:rsid w:val="003965F1"/>
    <w:pPr>
      <w:numPr>
        <w:numId w:val="24"/>
      </w:numPr>
      <w:ind w:left="216" w:hanging="216"/>
    </w:pPr>
    <w:rPr>
      <w:color w:val="FFFFFF" w:themeColor="background1"/>
    </w:rPr>
  </w:style>
  <w:style w:type="paragraph" w:customStyle="1" w:styleId="Heading1NoTOC">
    <w:name w:val="Heading 1 (No TOC)"/>
    <w:uiPriority w:val="1"/>
    <w:qFormat/>
    <w:rsid w:val="004F3935"/>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4F3935"/>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A82BF5"/>
    <w:pPr>
      <w:spacing w:before="160" w:after="0"/>
    </w:pPr>
    <w:rPr>
      <w:color w:val="00ADD6"/>
      <w:sz w:val="32"/>
      <w:szCs w:val="32"/>
    </w:rPr>
  </w:style>
  <w:style w:type="paragraph" w:customStyle="1" w:styleId="ProgramName">
    <w:name w:val="Program Name"/>
    <w:uiPriority w:val="5"/>
    <w:qFormat/>
    <w:rsid w:val="0032505D"/>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32505D"/>
    <w:rPr>
      <w:b w:val="0"/>
    </w:rPr>
  </w:style>
  <w:style w:type="character" w:customStyle="1" w:styleId="Heading4Char">
    <w:name w:val="Heading 4 Char"/>
    <w:basedOn w:val="DefaultParagraphFont"/>
    <w:link w:val="Heading4"/>
    <w:uiPriority w:val="1"/>
    <w:rsid w:val="00925297"/>
    <w:rPr>
      <w:rFonts w:eastAsiaTheme="majorEastAsia" w:cstheme="majorBidi"/>
      <w:b/>
      <w:iCs/>
      <w:color w:val="EA5F14" w:themeColor="accent2"/>
      <w:sz w:val="28"/>
    </w:rPr>
  </w:style>
  <w:style w:type="table" w:customStyle="1" w:styleId="TableGrid1">
    <w:name w:val="Table Grid1"/>
    <w:basedOn w:val="TableNormal"/>
    <w:next w:val="TableGrid"/>
    <w:uiPriority w:val="39"/>
    <w:rsid w:val="000300D8"/>
    <w:pPr>
      <w:spacing w:after="0" w:line="240" w:lineRule="auto"/>
    </w:pPr>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locked/>
    <w:rsid w:val="00AC6B9A"/>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spacing w:after="0" w:line="240" w:lineRule="auto"/>
      <w:ind w:left="360"/>
      <w:jc w:val="both"/>
    </w:pPr>
    <w:rPr>
      <w:rFonts w:ascii="Arial" w:eastAsia="Times New Roman" w:hAnsi="Arial" w:cs="Times New Roman"/>
      <w:color w:val="auto"/>
      <w:sz w:val="20"/>
      <w:szCs w:val="20"/>
    </w:rPr>
  </w:style>
  <w:style w:type="character" w:customStyle="1" w:styleId="BodyTextIndentChar">
    <w:name w:val="Body Text Indent Char"/>
    <w:basedOn w:val="DefaultParagraphFont"/>
    <w:link w:val="BodyTextIndent"/>
    <w:uiPriority w:val="99"/>
    <w:rsid w:val="00AC6B9A"/>
    <w:rPr>
      <w:rFonts w:ascii="Arial" w:eastAsia="Times New Roman" w:hAnsi="Arial"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fortress.wa.gov/ga/web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mmerce.wa.gov/growing-the-economy/energy/clean-energy-fund/energy-rdd-clean-energy-fund/"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71C27E2452B74CA42ED7A2CE6E6A9D" ma:contentTypeVersion="1" ma:contentTypeDescription="Create a new document." ma:contentTypeScope="" ma:versionID="0642b20c1ce541081b05f205aac1b47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B253D5-8B52-4EBD-BDBE-4A310E685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98C61-0C08-4004-ACFD-3BEA264513ED}">
  <ds:schemaRefs>
    <ds:schemaRef ds:uri="http://schemas.microsoft.com/sharepoint/v3/contenttype/forms"/>
  </ds:schemaRefs>
</ds:datastoreItem>
</file>

<file path=customXml/itemProps4.xml><?xml version="1.0" encoding="utf-8"?>
<ds:datastoreItem xmlns:ds="http://schemas.openxmlformats.org/officeDocument/2006/customXml" ds:itemID="{BBCEDD8E-D394-49C7-AB9E-CACA755C683B}">
  <ds:schemaRefs>
    <ds:schemaRef ds:uri="http://schemas.microsoft.com/sharepoint/v3"/>
    <ds:schemaRef ds:uri="http://schemas.microsoft.com/office/2006/metadata/properties"/>
    <ds:schemaRef ds:uri="http://www.w3.org/XML/1998/namespace"/>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s>
</ds:datastoreItem>
</file>

<file path=customXml/itemProps5.xml><?xml version="1.0" encoding="utf-8"?>
<ds:datastoreItem xmlns:ds="http://schemas.openxmlformats.org/officeDocument/2006/customXml" ds:itemID="{4E920B90-6AE0-465C-86A9-851465AE0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1856</Words>
  <Characters>10584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Changes to RDD 2021 RFA</vt:lpstr>
    </vt:vector>
  </TitlesOfParts>
  <Company>Washington State Department of Commerce</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RDD 2021 RFA</dc:title>
  <dc:subject>ghjg</dc:subject>
  <dc:creator>Dept of Commerce</dc:creator>
  <cp:keywords>Commerce, Department of Commerce, WA, Dept. of Commerce, WA, Washington state, Strengthening communities, community, help</cp:keywords>
  <dc:description/>
  <cp:lastModifiedBy>LaSalle, Angela (COM)</cp:lastModifiedBy>
  <cp:revision>3</cp:revision>
  <cp:lastPrinted>2021-07-22T15:24:00Z</cp:lastPrinted>
  <dcterms:created xsi:type="dcterms:W3CDTF">2021-10-05T22:46:00Z</dcterms:created>
  <dcterms:modified xsi:type="dcterms:W3CDTF">2021-10-05T22:48:00Z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0x010100FD71C27E2452B74CA42ED7A2CE6E6A9D</vt:lpwstr>
  </property>
</Properties>
</file>