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DC" w:rsidRPr="008638FC" w:rsidRDefault="006514DC" w:rsidP="008638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rsidR="006514DC" w:rsidRDefault="006514DC" w:rsidP="006514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6514DC" w:rsidRDefault="006514DC" w:rsidP="004F01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jc w:val="both"/>
        <w:rPr>
          <w:rFonts w:ascii="Arial" w:hAnsi="Arial"/>
          <w:b w:val="0"/>
          <w:sz w:val="20"/>
        </w:rPr>
      </w:pPr>
      <w:r>
        <w:rPr>
          <w:rFonts w:ascii="Arial" w:hAnsi="Arial"/>
          <w:b w:val="0"/>
          <w:sz w:val="20"/>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w:t>
      </w:r>
    </w:p>
    <w:p w:rsidR="006514DC" w:rsidRPr="00372286" w:rsidRDefault="006514DC" w:rsidP="006514DC">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I/we declare that all answers and statements made in the application are true and correct.</w:t>
      </w:r>
    </w:p>
    <w:p w:rsidR="006514DC" w:rsidRPr="00372286" w:rsidRDefault="006514DC" w:rsidP="006514DC">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application.</w:t>
      </w:r>
    </w:p>
    <w:p w:rsidR="006514DC" w:rsidRPr="00372286" w:rsidRDefault="006514DC" w:rsidP="006514DC">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The attached application is a firm offer for a period of 60 days following receipt, and it may be accepted by COMMERCE without further negotiation (except where obviously required by lack of certainty in key terms) at any time within the 60-day period.</w:t>
      </w:r>
    </w:p>
    <w:p w:rsidR="006514DC" w:rsidRPr="00372286" w:rsidRDefault="006514DC" w:rsidP="006514DC">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In preparing this application,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application or prospective contract, and who was assisting in other than his or her official, public capacity. If there are exceptions to these assurances, I/we have described them in full detail on a separate page attached to this document.</w:t>
      </w:r>
    </w:p>
    <w:p w:rsidR="006514DC" w:rsidRPr="00372286" w:rsidRDefault="006514DC" w:rsidP="006514DC">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I/we understand that COMMERCE will not reimburse me/us for any costs incurred in the preparation of this application. All applications become the property of COMMERCE, and I/we claim no proprietary right to the ideas, writings, items, or samples, unless so stated in this application.</w:t>
      </w:r>
    </w:p>
    <w:p w:rsidR="006514DC" w:rsidRPr="00372286" w:rsidRDefault="006514DC" w:rsidP="006514DC">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Unless otherwise required by law, the prices and/or cost data which have been submitted have not been knowingly disclosed by the Proposer and will not be knowingly disclosed by him/her prior to opening, directly or indirectly, to any other Proposer or to any competitor.</w:t>
      </w:r>
    </w:p>
    <w:p w:rsidR="006514DC" w:rsidRPr="00372286" w:rsidRDefault="006514DC" w:rsidP="006514DC">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I/we agree that submission of the attached application constitutes acceptance of the solicitation contents and the attached sample contract and general terms and conditions. If there are any exceptions to these terms, I/we have described those exceptions in detail on a page attached to this document.  </w:t>
      </w:r>
    </w:p>
    <w:p w:rsidR="006514DC" w:rsidRPr="00372286" w:rsidRDefault="006514DC" w:rsidP="006514DC">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No attempt has been made or will be made by the Proposer to induce any other person or firm to submit or not to submit an application for the purpose of restricting competition.</w:t>
      </w:r>
    </w:p>
    <w:p w:rsidR="006514DC" w:rsidRPr="00372286" w:rsidRDefault="006514DC" w:rsidP="006514DC">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I/we grant COMMERCE the right to contact references and others who may have pertinent information regarding the ability of the Applicant and the lead staff person to perform the services contemplated by this RFA.</w:t>
      </w:r>
    </w:p>
    <w:p w:rsidR="006514DC" w:rsidRPr="00372286" w:rsidRDefault="006514DC" w:rsidP="006514DC">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rsidR="006514DC" w:rsidRDefault="006514DC" w:rsidP="008638FC">
      <w:pPr>
        <w:pStyle w:val="ListParagraph"/>
        <w:numPr>
          <w:ilvl w:val="0"/>
          <w:numId w:val="1"/>
        </w:numPr>
        <w:spacing w:after="100"/>
        <w:rPr>
          <w:rFonts w:ascii="Arial" w:hAnsi="Arial"/>
          <w:b w:val="0"/>
          <w:sz w:val="20"/>
        </w:rPr>
      </w:pPr>
      <w:r w:rsidRPr="00ED5965">
        <w:rPr>
          <w:rFonts w:ascii="Arial" w:hAnsi="Arial"/>
          <w:b w:val="0"/>
          <w:sz w:val="20"/>
        </w:rPr>
        <w:t xml:space="preserve">If the Applicant does not have a UBI number, </w:t>
      </w:r>
      <w:r>
        <w:rPr>
          <w:rFonts w:ascii="Arial" w:hAnsi="Arial"/>
          <w:b w:val="0"/>
          <w:sz w:val="20"/>
        </w:rPr>
        <w:t xml:space="preserve">a </w:t>
      </w:r>
      <w:r w:rsidRPr="00ED5965">
        <w:rPr>
          <w:rFonts w:ascii="Arial" w:hAnsi="Arial"/>
          <w:b w:val="0"/>
          <w:sz w:val="20"/>
        </w:rPr>
        <w:t>state</w:t>
      </w:r>
      <w:r>
        <w:rPr>
          <w:rFonts w:ascii="Arial" w:hAnsi="Arial"/>
          <w:b w:val="0"/>
          <w:sz w:val="20"/>
        </w:rPr>
        <w:t>ment is attached stating that the Applicant</w:t>
      </w:r>
      <w:r w:rsidRPr="00ED5965">
        <w:rPr>
          <w:rFonts w:ascii="Arial" w:hAnsi="Arial"/>
          <w:b w:val="0"/>
          <w:sz w:val="20"/>
        </w:rPr>
        <w:t xml:space="preserve"> will become licensed in Washington within thirty (30) calendar days of being selected as the Apparently Successful Grantee. </w:t>
      </w:r>
    </w:p>
    <w:p w:rsidR="004F017C" w:rsidRPr="008638FC" w:rsidRDefault="004F017C" w:rsidP="004F017C">
      <w:pPr>
        <w:pStyle w:val="ListParagraph"/>
        <w:numPr>
          <w:ilvl w:val="0"/>
          <w:numId w:val="1"/>
        </w:numPr>
        <w:spacing w:after="100"/>
        <w:rPr>
          <w:rFonts w:ascii="Arial" w:hAnsi="Arial"/>
          <w:b w:val="0"/>
          <w:sz w:val="20"/>
        </w:rPr>
      </w:pPr>
      <w:r w:rsidRPr="004F017C">
        <w:rPr>
          <w:rFonts w:ascii="Arial" w:hAnsi="Arial"/>
          <w:b w:val="0"/>
          <w:sz w:val="20"/>
        </w:rPr>
        <w:t xml:space="preserve">The project proposed in this application could not go forward </w:t>
      </w:r>
      <w:r>
        <w:rPr>
          <w:rFonts w:ascii="Arial" w:hAnsi="Arial"/>
          <w:b w:val="0"/>
          <w:sz w:val="20"/>
        </w:rPr>
        <w:t xml:space="preserve">at the scale or on the schedule </w:t>
      </w:r>
      <w:r w:rsidRPr="004F017C">
        <w:rPr>
          <w:rFonts w:ascii="Arial" w:hAnsi="Arial"/>
          <w:b w:val="0"/>
          <w:sz w:val="20"/>
        </w:rPr>
        <w:t>proposed without the requested funding.</w:t>
      </w:r>
    </w:p>
    <w:p w:rsidR="006514DC" w:rsidRPr="0005351C" w:rsidRDefault="006514DC" w:rsidP="006514D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Pr="0005351C">
        <w:rPr>
          <w:rFonts w:ascii="Arial" w:hAnsi="Arial"/>
          <w:i/>
          <w:sz w:val="20"/>
        </w:rPr>
        <w:t>check one</w:t>
      </w:r>
      <w:r w:rsidRPr="0005351C">
        <w:rPr>
          <w:rFonts w:ascii="Arial" w:hAnsi="Arial"/>
          <w:sz w:val="20"/>
        </w:rPr>
        <w:t>):</w:t>
      </w:r>
    </w:p>
    <w:p w:rsidR="006514DC" w:rsidRDefault="006514DC" w:rsidP="006514D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rsidR="006514DC" w:rsidRDefault="006514DC" w:rsidP="006514D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proofErr w:type="gramStart"/>
      <w:r>
        <w:rPr>
          <w:rFonts w:ascii="Arial" w:hAnsi="Arial"/>
          <w:sz w:val="20"/>
        </w:rPr>
        <w:t>are</w:t>
      </w:r>
      <w:proofErr w:type="gramEnd"/>
      <w:r>
        <w:rPr>
          <w:rFonts w:ascii="Arial" w:hAnsi="Arial"/>
          <w:sz w:val="20"/>
        </w:rPr>
        <w:t xml:space="preserve"> not</w:t>
      </w:r>
      <w:r>
        <w:rPr>
          <w:rFonts w:ascii="Arial" w:hAnsi="Arial"/>
          <w:b w:val="0"/>
          <w:sz w:val="20"/>
        </w:rPr>
        <w:t xml:space="preserve"> submitting proposed Contract exceptions (</w:t>
      </w:r>
      <w:r w:rsidRPr="00927ACE">
        <w:rPr>
          <w:rFonts w:ascii="Arial" w:hAnsi="Arial"/>
          <w:b w:val="0"/>
          <w:i/>
          <w:sz w:val="20"/>
        </w:rPr>
        <w:t>default if neither a</w:t>
      </w:r>
      <w:r>
        <w:rPr>
          <w:rFonts w:ascii="Arial" w:hAnsi="Arial"/>
          <w:b w:val="0"/>
          <w:i/>
          <w:sz w:val="20"/>
        </w:rPr>
        <w:t>r</w:t>
      </w:r>
      <w:r w:rsidRPr="00927ACE">
        <w:rPr>
          <w:rFonts w:ascii="Arial" w:hAnsi="Arial"/>
          <w:b w:val="0"/>
          <w:i/>
          <w:sz w:val="20"/>
        </w:rPr>
        <w:t>e checked</w:t>
      </w:r>
      <w:r>
        <w:rPr>
          <w:rFonts w:ascii="Arial" w:hAnsi="Arial"/>
          <w:b w:val="0"/>
          <w:sz w:val="20"/>
        </w:rPr>
        <w:t>).</w:t>
      </w:r>
    </w:p>
    <w:p w:rsidR="006514DC" w:rsidRDefault="006514DC" w:rsidP="006514D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6514DC" w:rsidRDefault="006514DC" w:rsidP="006514D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Pr>
          <w:rFonts w:ascii="Arial" w:hAnsi="Arial"/>
          <w:b w:val="0"/>
          <w:sz w:val="20"/>
        </w:rPr>
        <w:t>Applicant</w:t>
      </w:r>
      <w:r w:rsidRPr="0005351C">
        <w:rPr>
          <w:rFonts w:ascii="Arial" w:hAnsi="Arial"/>
          <w:b w:val="0"/>
          <w:sz w:val="20"/>
        </w:rPr>
        <w:t xml:space="preserve"> submitting this </w:t>
      </w:r>
      <w:r>
        <w:rPr>
          <w:rFonts w:ascii="Arial" w:hAnsi="Arial"/>
          <w:b w:val="0"/>
          <w:sz w:val="20"/>
        </w:rPr>
        <w:t>application</w:t>
      </w:r>
      <w:r w:rsidRPr="0005351C">
        <w:rPr>
          <w:rFonts w:ascii="Arial" w:hAnsi="Arial"/>
          <w:b w:val="0"/>
          <w:sz w:val="20"/>
        </w:rPr>
        <w:t xml:space="preserve">, my signature below attests to the accuracy of the above statement as well as my authority to bind the submitting organization.  </w:t>
      </w:r>
    </w:p>
    <w:p w:rsidR="004F017C" w:rsidRPr="0005351C" w:rsidRDefault="004F017C" w:rsidP="006514D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bookmarkStart w:id="0" w:name="_GoBack"/>
      <w:bookmarkEnd w:id="0"/>
    </w:p>
    <w:p w:rsidR="006514DC" w:rsidRDefault="006514DC" w:rsidP="006514DC">
      <w:pPr>
        <w:rPr>
          <w:sz w:val="2"/>
          <w:szCs w:val="2"/>
        </w:rPr>
      </w:pPr>
    </w:p>
    <w:tbl>
      <w:tblPr>
        <w:tblW w:w="7127" w:type="dxa"/>
        <w:tblInd w:w="360" w:type="dxa"/>
        <w:tblLook w:val="0000" w:firstRow="0" w:lastRow="0" w:firstColumn="0" w:lastColumn="0" w:noHBand="0" w:noVBand="0"/>
      </w:tblPr>
      <w:tblGrid>
        <w:gridCol w:w="4787"/>
        <w:gridCol w:w="2340"/>
      </w:tblGrid>
      <w:tr w:rsidR="004F017C" w:rsidTr="003D3979">
        <w:trPr>
          <w:trHeight w:val="262"/>
        </w:trPr>
        <w:tc>
          <w:tcPr>
            <w:tcW w:w="7127" w:type="dxa"/>
            <w:gridSpan w:val="2"/>
            <w:tcBorders>
              <w:bottom w:val="single" w:sz="2" w:space="0" w:color="auto"/>
            </w:tcBorders>
          </w:tcPr>
          <w:p w:rsidR="004F017C" w:rsidRDefault="004F017C" w:rsidP="003D397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rPr>
            </w:pPr>
          </w:p>
        </w:tc>
      </w:tr>
      <w:tr w:rsidR="004F017C" w:rsidTr="003D3979">
        <w:trPr>
          <w:trHeight w:val="85"/>
        </w:trPr>
        <w:tc>
          <w:tcPr>
            <w:tcW w:w="7127" w:type="dxa"/>
            <w:gridSpan w:val="2"/>
            <w:tcBorders>
              <w:top w:val="single" w:sz="2" w:space="0" w:color="auto"/>
            </w:tcBorders>
          </w:tcPr>
          <w:p w:rsidR="004F017C" w:rsidRDefault="004F017C" w:rsidP="003D3979">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Pr>
                <w:rFonts w:ascii="Arial" w:hAnsi="Arial" w:cs="Arial"/>
                <w:b w:val="0"/>
                <w:sz w:val="20"/>
              </w:rPr>
              <w:tab/>
              <w:t>Date</w:t>
            </w:r>
          </w:p>
        </w:tc>
      </w:tr>
      <w:tr w:rsidR="004F017C" w:rsidTr="003D3979">
        <w:trPr>
          <w:trHeight w:val="241"/>
        </w:trPr>
        <w:tc>
          <w:tcPr>
            <w:tcW w:w="7127" w:type="dxa"/>
            <w:gridSpan w:val="2"/>
          </w:tcPr>
          <w:p w:rsidR="004F017C" w:rsidRDefault="004F017C" w:rsidP="003D397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p>
        </w:tc>
      </w:tr>
      <w:tr w:rsidR="004F017C" w:rsidTr="003D3979">
        <w:trPr>
          <w:trHeight w:val="167"/>
        </w:trPr>
        <w:tc>
          <w:tcPr>
            <w:tcW w:w="4787" w:type="dxa"/>
            <w:tcBorders>
              <w:top w:val="single" w:sz="2" w:space="0" w:color="auto"/>
            </w:tcBorders>
          </w:tcPr>
          <w:p w:rsidR="004F017C" w:rsidRDefault="004F017C" w:rsidP="003D397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Printed Name                                                                   </w:t>
            </w:r>
          </w:p>
        </w:tc>
        <w:tc>
          <w:tcPr>
            <w:tcW w:w="2340" w:type="dxa"/>
            <w:tcBorders>
              <w:top w:val="single" w:sz="2" w:space="0" w:color="auto"/>
            </w:tcBorders>
          </w:tcPr>
          <w:p w:rsidR="004F017C" w:rsidRDefault="004F017C" w:rsidP="003D397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rsidR="004F017C" w:rsidRDefault="004F017C" w:rsidP="004F01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4F017C" w:rsidSect="004F017C">
          <w:footerReference w:type="default" r:id="rId7"/>
          <w:pgSz w:w="12240" w:h="15840" w:code="1"/>
          <w:pgMar w:top="806" w:right="1440" w:bottom="288" w:left="1440" w:header="432" w:footer="432" w:gutter="0"/>
          <w:cols w:space="720"/>
          <w:noEndnote/>
        </w:sectPr>
      </w:pPr>
    </w:p>
    <w:p w:rsidR="004F017C" w:rsidRPr="008638FC" w:rsidRDefault="004F017C" w:rsidP="006514DC">
      <w:pPr>
        <w:rPr>
          <w:sz w:val="2"/>
          <w:szCs w:val="2"/>
        </w:rPr>
      </w:pPr>
    </w:p>
    <w:sectPr w:rsidR="004F017C" w:rsidRPr="008638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DC" w:rsidRDefault="006514DC" w:rsidP="006514DC">
      <w:r>
        <w:separator/>
      </w:r>
    </w:p>
  </w:endnote>
  <w:endnote w:type="continuationSeparator" w:id="0">
    <w:p w:rsidR="006514DC" w:rsidRDefault="006514DC" w:rsidP="0065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7C" w:rsidRPr="008638FC" w:rsidRDefault="004F017C" w:rsidP="0005351C">
    <w:pPr>
      <w:pStyle w:val="Footer"/>
      <w:jc w:val="right"/>
      <w:rPr>
        <w:rFonts w:ascii="Arial" w:hAnsi="Arial" w:cs="Arial"/>
        <w:b w:val="0"/>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37" w:rsidRPr="008638FC" w:rsidRDefault="004F017C" w:rsidP="0005351C">
    <w:pPr>
      <w:pStyle w:val="Footer"/>
      <w:jc w:val="right"/>
      <w:rPr>
        <w:rFonts w:ascii="Arial" w:hAnsi="Arial" w:cs="Arial"/>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DC" w:rsidRDefault="006514DC" w:rsidP="006514DC">
      <w:r>
        <w:separator/>
      </w:r>
    </w:p>
  </w:footnote>
  <w:footnote w:type="continuationSeparator" w:id="0">
    <w:p w:rsidR="006514DC" w:rsidRDefault="006514DC" w:rsidP="00651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72"/>
    <w:rsid w:val="00477D72"/>
    <w:rsid w:val="004F017C"/>
    <w:rsid w:val="006514DC"/>
    <w:rsid w:val="008638FC"/>
    <w:rsid w:val="008C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96A6704"/>
  <w15:chartTrackingRefBased/>
  <w15:docId w15:val="{E0C72A5C-9C38-4C4F-A017-68131828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DC"/>
    <w:pPr>
      <w:spacing w:after="0" w:line="240" w:lineRule="auto"/>
    </w:pPr>
    <w:rPr>
      <w:rFonts w:ascii="Univers (WN)" w:eastAsia="Times New Roman" w:hAnsi="Univer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14DC"/>
    <w:pPr>
      <w:tabs>
        <w:tab w:val="center" w:pos="4320"/>
        <w:tab w:val="right" w:pos="8640"/>
      </w:tabs>
    </w:pPr>
  </w:style>
  <w:style w:type="character" w:customStyle="1" w:styleId="FooterChar">
    <w:name w:val="Footer Char"/>
    <w:basedOn w:val="DefaultParagraphFont"/>
    <w:link w:val="Footer"/>
    <w:uiPriority w:val="99"/>
    <w:rsid w:val="006514DC"/>
    <w:rPr>
      <w:rFonts w:ascii="Univers (WN)" w:eastAsia="Times New Roman" w:hAnsi="Univers (WN)" w:cs="Times New Roman"/>
      <w:b/>
      <w:sz w:val="24"/>
      <w:szCs w:val="20"/>
    </w:rPr>
  </w:style>
  <w:style w:type="paragraph" w:styleId="Header">
    <w:name w:val="header"/>
    <w:basedOn w:val="Normal"/>
    <w:link w:val="HeaderChar"/>
    <w:uiPriority w:val="99"/>
    <w:rsid w:val="006514DC"/>
    <w:pPr>
      <w:tabs>
        <w:tab w:val="center" w:pos="4320"/>
        <w:tab w:val="right" w:pos="8640"/>
      </w:tabs>
    </w:pPr>
  </w:style>
  <w:style w:type="character" w:customStyle="1" w:styleId="HeaderChar">
    <w:name w:val="Header Char"/>
    <w:basedOn w:val="DefaultParagraphFont"/>
    <w:link w:val="Header"/>
    <w:uiPriority w:val="99"/>
    <w:rsid w:val="006514DC"/>
    <w:rPr>
      <w:rFonts w:ascii="Univers (WN)" w:eastAsia="Times New Roman" w:hAnsi="Univers (WN)" w:cs="Times New Roman"/>
      <w:b/>
      <w:sz w:val="24"/>
      <w:szCs w:val="20"/>
    </w:rPr>
  </w:style>
  <w:style w:type="paragraph" w:styleId="ListParagraph">
    <w:name w:val="List Paragraph"/>
    <w:basedOn w:val="Normal"/>
    <w:link w:val="ListParagraphChar"/>
    <w:uiPriority w:val="34"/>
    <w:qFormat/>
    <w:rsid w:val="006514DC"/>
    <w:pPr>
      <w:ind w:left="720"/>
    </w:pPr>
  </w:style>
  <w:style w:type="character" w:styleId="CommentReference">
    <w:name w:val="annotation reference"/>
    <w:basedOn w:val="DefaultParagraphFont"/>
    <w:uiPriority w:val="99"/>
    <w:unhideWhenUsed/>
    <w:rsid w:val="006514DC"/>
    <w:rPr>
      <w:sz w:val="16"/>
      <w:szCs w:val="16"/>
    </w:rPr>
  </w:style>
  <w:style w:type="paragraph" w:styleId="CommentText">
    <w:name w:val="annotation text"/>
    <w:basedOn w:val="Normal"/>
    <w:link w:val="CommentTextChar"/>
    <w:uiPriority w:val="99"/>
    <w:unhideWhenUsed/>
    <w:rsid w:val="006514DC"/>
    <w:rPr>
      <w:sz w:val="20"/>
    </w:rPr>
  </w:style>
  <w:style w:type="character" w:customStyle="1" w:styleId="CommentTextChar">
    <w:name w:val="Comment Text Char"/>
    <w:basedOn w:val="DefaultParagraphFont"/>
    <w:link w:val="CommentText"/>
    <w:uiPriority w:val="99"/>
    <w:rsid w:val="006514DC"/>
    <w:rPr>
      <w:rFonts w:ascii="Univers (WN)" w:eastAsia="Times New Roman" w:hAnsi="Univers (WN)" w:cs="Times New Roman"/>
      <w:b/>
      <w:sz w:val="20"/>
      <w:szCs w:val="20"/>
    </w:rPr>
  </w:style>
  <w:style w:type="character" w:customStyle="1" w:styleId="ListParagraphChar">
    <w:name w:val="List Paragraph Char"/>
    <w:basedOn w:val="DefaultParagraphFont"/>
    <w:link w:val="ListParagraph"/>
    <w:uiPriority w:val="34"/>
    <w:locked/>
    <w:rsid w:val="006514DC"/>
    <w:rPr>
      <w:rFonts w:ascii="Univers (WN)" w:eastAsia="Times New Roman" w:hAnsi="Univers (WN)" w:cs="Times New Roman"/>
      <w:b/>
      <w:sz w:val="24"/>
      <w:szCs w:val="20"/>
    </w:rPr>
  </w:style>
  <w:style w:type="paragraph" w:styleId="BalloonText">
    <w:name w:val="Balloon Text"/>
    <w:basedOn w:val="Normal"/>
    <w:link w:val="BalloonTextChar"/>
    <w:uiPriority w:val="99"/>
    <w:semiHidden/>
    <w:unhideWhenUsed/>
    <w:rsid w:val="00651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4DC"/>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574</Words>
  <Characters>3276</Characters>
  <Application>Microsoft Office Word</Application>
  <DocSecurity>0</DocSecurity>
  <Lines>27</Lines>
  <Paragraphs>7</Paragraphs>
  <ScaleCrop>false</ScaleCrop>
  <Company>Washington State Department of Commerce</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4</cp:revision>
  <dcterms:created xsi:type="dcterms:W3CDTF">2021-03-06T01:51:00Z</dcterms:created>
  <dcterms:modified xsi:type="dcterms:W3CDTF">2021-03-09T02:59:00Z</dcterms:modified>
</cp:coreProperties>
</file>