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24945" w14:textId="1E74C25A" w:rsidR="009D3C24" w:rsidRDefault="009D3C24" w:rsidP="006725E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b w:val="0"/>
          <w:sz w:val="22"/>
        </w:rPr>
      </w:pPr>
    </w:p>
    <w:p w14:paraId="00E1ADF8" w14:textId="77777777" w:rsidR="009D3C24" w:rsidRDefault="009D3C24" w:rsidP="009D3C24">
      <w:pPr>
        <w:tabs>
          <w:tab w:val="center" w:pos="4320"/>
        </w:tabs>
        <w:ind w:left="360" w:right="360"/>
        <w:jc w:val="center"/>
        <w:rPr>
          <w:rFonts w:ascii="Arial" w:hAnsi="Arial" w:cs="Arial"/>
          <w:sz w:val="22"/>
        </w:rPr>
      </w:pPr>
      <w:r>
        <w:rPr>
          <w:rFonts w:ascii="Arial" w:hAnsi="Arial" w:cs="Arial"/>
          <w:sz w:val="22"/>
        </w:rPr>
        <w:t xml:space="preserve">STATE OF </w:t>
      </w:r>
      <w:smartTag w:uri="urn:schemas-microsoft-com:office:smarttags" w:element="State">
        <w:smartTag w:uri="urn:schemas-microsoft-com:office:smarttags" w:element="place">
          <w:r>
            <w:rPr>
              <w:rFonts w:ascii="Arial" w:hAnsi="Arial" w:cs="Arial"/>
              <w:sz w:val="22"/>
            </w:rPr>
            <w:t>WASHINGTON</w:t>
          </w:r>
        </w:smartTag>
      </w:smartTag>
    </w:p>
    <w:p w14:paraId="6CDBA4A9" w14:textId="77777777" w:rsidR="009D3C24" w:rsidRDefault="009D3C24" w:rsidP="009D3C24">
      <w:pPr>
        <w:tabs>
          <w:tab w:val="center" w:pos="4320"/>
        </w:tabs>
        <w:ind w:left="360" w:right="360"/>
        <w:jc w:val="center"/>
        <w:rPr>
          <w:rFonts w:ascii="Arial" w:hAnsi="Arial" w:cs="Arial"/>
          <w:sz w:val="22"/>
        </w:rPr>
      </w:pPr>
      <w:r>
        <w:rPr>
          <w:rFonts w:ascii="Arial" w:hAnsi="Arial" w:cs="Arial"/>
          <w:sz w:val="22"/>
        </w:rPr>
        <w:t>DEPARTMENT OF COMMERCE</w:t>
      </w:r>
    </w:p>
    <w:p w14:paraId="4148CF9F" w14:textId="77777777" w:rsidR="009D3C24" w:rsidRDefault="009D3C24" w:rsidP="009D3C24">
      <w:pPr>
        <w:tabs>
          <w:tab w:val="center" w:pos="4320"/>
        </w:tabs>
        <w:ind w:left="360" w:right="360"/>
        <w:jc w:val="center"/>
        <w:rPr>
          <w:rFonts w:ascii="Arial" w:hAnsi="Arial" w:cs="Arial"/>
          <w:sz w:val="22"/>
        </w:rPr>
      </w:pPr>
      <w:smartTag w:uri="urn:schemas-microsoft-com:office:smarttags" w:element="place">
        <w:smartTag w:uri="urn:schemas-microsoft-com:office:smarttags" w:element="City">
          <w:r>
            <w:rPr>
              <w:rFonts w:ascii="Arial" w:hAnsi="Arial" w:cs="Arial"/>
              <w:sz w:val="22"/>
            </w:rPr>
            <w:t>OLYMPIA</w:t>
          </w:r>
        </w:smartTag>
        <w:r>
          <w:rPr>
            <w:rFonts w:ascii="Arial" w:hAnsi="Arial" w:cs="Arial"/>
            <w:sz w:val="22"/>
          </w:rPr>
          <w:t xml:space="preserve">, </w:t>
        </w:r>
        <w:smartTag w:uri="urn:schemas-microsoft-com:office:smarttags" w:element="State">
          <w:r>
            <w:rPr>
              <w:rFonts w:ascii="Arial" w:hAnsi="Arial" w:cs="Arial"/>
              <w:sz w:val="22"/>
            </w:rPr>
            <w:t>WASHINGTON</w:t>
          </w:r>
        </w:smartTag>
      </w:smartTag>
    </w:p>
    <w:p w14:paraId="2151DF41"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5CEE87F2" w14:textId="77777777" w:rsidR="009D3C24" w:rsidRDefault="009D3C24" w:rsidP="009D3C24">
      <w:pPr>
        <w:tabs>
          <w:tab w:val="center" w:pos="4320"/>
        </w:tabs>
        <w:ind w:left="360" w:right="360"/>
        <w:jc w:val="center"/>
        <w:rPr>
          <w:rFonts w:ascii="Arial" w:hAnsi="Arial" w:cs="Arial"/>
        </w:rPr>
      </w:pPr>
      <w:r>
        <w:rPr>
          <w:rFonts w:ascii="Arial" w:hAnsi="Arial" w:cs="Arial"/>
        </w:rPr>
        <w:t>REQUEST FOR QUALIFICATIONS AND QUOTATIONS</w:t>
      </w:r>
    </w:p>
    <w:p w14:paraId="45E225C2" w14:textId="07C97D56" w:rsidR="009D3C24" w:rsidRDefault="009D3C24" w:rsidP="009D3C24">
      <w:pPr>
        <w:ind w:left="360" w:right="360"/>
        <w:jc w:val="center"/>
        <w:rPr>
          <w:rFonts w:ascii="Arial" w:hAnsi="Arial" w:cs="Arial"/>
        </w:rPr>
      </w:pPr>
      <w:r>
        <w:rPr>
          <w:rFonts w:ascii="Arial" w:hAnsi="Arial" w:cs="Arial"/>
        </w:rPr>
        <w:t xml:space="preserve">RFQQ NO. </w:t>
      </w:r>
      <w:r w:rsidR="002620EB">
        <w:rPr>
          <w:rFonts w:ascii="Arial" w:hAnsi="Arial" w:cs="Arial"/>
        </w:rPr>
        <w:t>EIA2021</w:t>
      </w:r>
      <w:r w:rsidR="00832945">
        <w:rPr>
          <w:rFonts w:ascii="Arial" w:hAnsi="Arial" w:cs="Arial"/>
        </w:rPr>
        <w:t xml:space="preserve"> - 2</w:t>
      </w:r>
    </w:p>
    <w:p w14:paraId="0FCF4AF6"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u w:val="single"/>
        </w:rPr>
      </w:pPr>
    </w:p>
    <w:p w14:paraId="1E7B7DC9"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u w:val="single"/>
        </w:rPr>
      </w:pPr>
    </w:p>
    <w:p w14:paraId="02954743" w14:textId="77777777" w:rsidR="009D3C24" w:rsidRPr="003D7FF2"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320" w:lineRule="exact"/>
        <w:ind w:left="360" w:right="360"/>
        <w:jc w:val="both"/>
        <w:rPr>
          <w:rFonts w:ascii="Arial" w:hAnsi="Arial" w:cs="Arial"/>
          <w:b w:val="0"/>
          <w:i/>
          <w:iCs/>
          <w:sz w:val="21"/>
          <w:szCs w:val="21"/>
        </w:rPr>
      </w:pPr>
      <w:r w:rsidRPr="003D7FF2">
        <w:rPr>
          <w:rFonts w:ascii="Arial" w:hAnsi="Arial" w:cs="Arial"/>
          <w:i/>
          <w:iCs/>
          <w:sz w:val="21"/>
          <w:szCs w:val="21"/>
        </w:rPr>
        <w:t>NOTE</w:t>
      </w:r>
      <w:r w:rsidRPr="003D7FF2">
        <w:rPr>
          <w:rFonts w:ascii="Arial" w:hAnsi="Arial" w:cs="Arial"/>
          <w:b w:val="0"/>
          <w:i/>
          <w:iCs/>
          <w:sz w:val="21"/>
          <w:szCs w:val="21"/>
        </w:rPr>
        <w:t>: If you download this RF</w:t>
      </w:r>
      <w:r>
        <w:rPr>
          <w:rFonts w:ascii="Arial" w:hAnsi="Arial" w:cs="Arial"/>
          <w:b w:val="0"/>
          <w:i/>
          <w:iCs/>
          <w:sz w:val="21"/>
          <w:szCs w:val="21"/>
        </w:rPr>
        <w:t>QQ</w:t>
      </w:r>
      <w:r w:rsidRPr="003D7FF2">
        <w:rPr>
          <w:rFonts w:ascii="Arial" w:hAnsi="Arial" w:cs="Arial"/>
          <w:b w:val="0"/>
          <w:i/>
          <w:iCs/>
          <w:sz w:val="21"/>
          <w:szCs w:val="21"/>
        </w:rPr>
        <w:t xml:space="preserve"> from the Department of Commerce website, you are responsible for sending your name, address, e-mail address, and telephone number to the RF</w:t>
      </w:r>
      <w:r>
        <w:rPr>
          <w:rFonts w:ascii="Arial" w:hAnsi="Arial" w:cs="Arial"/>
          <w:b w:val="0"/>
          <w:i/>
          <w:iCs/>
          <w:sz w:val="21"/>
          <w:szCs w:val="21"/>
        </w:rPr>
        <w:t>QQ</w:t>
      </w:r>
      <w:r w:rsidRPr="003D7FF2">
        <w:rPr>
          <w:rFonts w:ascii="Arial" w:hAnsi="Arial" w:cs="Arial"/>
          <w:b w:val="0"/>
          <w:i/>
          <w:iCs/>
          <w:sz w:val="21"/>
          <w:szCs w:val="21"/>
        </w:rPr>
        <w:t xml:space="preserve"> Coordinator in order for your organization to receive any RF</w:t>
      </w:r>
      <w:r>
        <w:rPr>
          <w:rFonts w:ascii="Arial" w:hAnsi="Arial" w:cs="Arial"/>
          <w:b w:val="0"/>
          <w:i/>
          <w:iCs/>
          <w:sz w:val="21"/>
          <w:szCs w:val="21"/>
        </w:rPr>
        <w:t>QQ</w:t>
      </w:r>
      <w:r w:rsidRPr="003D7FF2">
        <w:rPr>
          <w:rFonts w:ascii="Arial" w:hAnsi="Arial" w:cs="Arial"/>
          <w:b w:val="0"/>
          <w:i/>
          <w:iCs/>
          <w:sz w:val="21"/>
          <w:szCs w:val="21"/>
        </w:rPr>
        <w:t xml:space="preserve"> amendments or bidder questions/agency answers.</w:t>
      </w:r>
    </w:p>
    <w:p w14:paraId="33DB9481"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i/>
          <w:iCs/>
          <w:sz w:val="22"/>
        </w:rPr>
      </w:pPr>
    </w:p>
    <w:p w14:paraId="09DCF76E"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7D0CE3EA"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r>
        <w:rPr>
          <w:rFonts w:ascii="Arial" w:hAnsi="Arial" w:cs="Arial"/>
          <w:sz w:val="22"/>
        </w:rPr>
        <w:t xml:space="preserve">PROJECT TITLE:  </w:t>
      </w:r>
      <w:r w:rsidR="005B7327" w:rsidRPr="005B7327">
        <w:rPr>
          <w:rFonts w:ascii="Arial" w:hAnsi="Arial" w:cs="Arial"/>
          <w:b w:val="0"/>
          <w:sz w:val="22"/>
          <w:u w:val="single"/>
        </w:rPr>
        <w:t xml:space="preserve">Creating an </w:t>
      </w:r>
      <w:r w:rsidR="002620EB">
        <w:rPr>
          <w:rFonts w:ascii="Arial" w:hAnsi="Arial" w:cs="Arial"/>
          <w:b w:val="0"/>
          <w:sz w:val="22"/>
          <w:u w:val="single"/>
        </w:rPr>
        <w:t>Equitable Innovation Accelerator</w:t>
      </w:r>
    </w:p>
    <w:p w14:paraId="7290879C"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2DAF5266" w14:textId="2B2B353E" w:rsidR="009D3C24" w:rsidRPr="008435F7" w:rsidRDefault="003A68D0"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r>
        <w:rPr>
          <w:rFonts w:ascii="Arial" w:hAnsi="Arial" w:cs="Arial"/>
          <w:sz w:val="22"/>
        </w:rPr>
        <w:t>RESPONSE</w:t>
      </w:r>
      <w:r w:rsidR="009D3C24">
        <w:rPr>
          <w:rFonts w:ascii="Arial" w:hAnsi="Arial" w:cs="Arial"/>
          <w:sz w:val="22"/>
        </w:rPr>
        <w:t xml:space="preserve"> DUE DATE:  </w:t>
      </w:r>
      <w:r w:rsidR="00A258BA">
        <w:rPr>
          <w:rFonts w:ascii="Arial" w:hAnsi="Arial" w:cs="Arial"/>
          <w:sz w:val="22"/>
        </w:rPr>
        <w:t>January 2</w:t>
      </w:r>
      <w:r w:rsidR="005625EB">
        <w:rPr>
          <w:rFonts w:ascii="Arial" w:hAnsi="Arial" w:cs="Arial"/>
          <w:sz w:val="22"/>
        </w:rPr>
        <w:t>5</w:t>
      </w:r>
      <w:r w:rsidR="00A258BA">
        <w:rPr>
          <w:rFonts w:ascii="Arial" w:hAnsi="Arial" w:cs="Arial"/>
          <w:sz w:val="22"/>
        </w:rPr>
        <w:t>, 2021</w:t>
      </w:r>
    </w:p>
    <w:p w14:paraId="39F8EE18"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3A686137" w14:textId="7BAA3725" w:rsidR="00051F11" w:rsidRDefault="00051F11" w:rsidP="00F8127E">
      <w:pPr>
        <w:ind w:firstLine="360"/>
        <w:rPr>
          <w:rFonts w:ascii="Calibri" w:hAnsi="Calibri"/>
          <w:b w:val="0"/>
          <w:color w:val="1F497D"/>
          <w:sz w:val="22"/>
        </w:rPr>
      </w:pPr>
      <w:r>
        <w:rPr>
          <w:rFonts w:ascii="Arial" w:hAnsi="Arial" w:cs="Arial"/>
          <w:sz w:val="22"/>
        </w:rPr>
        <w:t>PLEASE</w:t>
      </w:r>
      <w:r w:rsidR="00F8127E">
        <w:rPr>
          <w:rFonts w:ascii="Arial" w:hAnsi="Arial" w:cs="Arial"/>
          <w:sz w:val="22"/>
        </w:rPr>
        <w:t xml:space="preserve"> SUBMIT RFQQ</w:t>
      </w:r>
      <w:r>
        <w:rPr>
          <w:rFonts w:ascii="Arial" w:hAnsi="Arial" w:cs="Arial"/>
          <w:sz w:val="22"/>
        </w:rPr>
        <w:t xml:space="preserve"> HERE: </w:t>
      </w:r>
      <w:hyperlink r:id="rId11" w:history="1">
        <w:r>
          <w:rPr>
            <w:rStyle w:val="Hyperlink"/>
          </w:rPr>
          <w:t>http://bit.ly/</w:t>
        </w:r>
        <w:r>
          <w:rPr>
            <w:rStyle w:val="Hyperlink"/>
          </w:rPr>
          <w:t>COM-EIA2021</w:t>
        </w:r>
      </w:hyperlink>
    </w:p>
    <w:p w14:paraId="1DD2DCCC" w14:textId="273BF33D"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3D6D3BED" w14:textId="087D05F1" w:rsidR="009D3C24" w:rsidRPr="00B717E3"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2"/>
        </w:rPr>
      </w:pPr>
      <w:r>
        <w:rPr>
          <w:rFonts w:ascii="Arial" w:hAnsi="Arial" w:cs="Arial"/>
          <w:sz w:val="22"/>
        </w:rPr>
        <w:t xml:space="preserve">EXPECTED TIME PERIOD FOR CONTRACT: </w:t>
      </w:r>
      <w:r w:rsidR="00A258BA">
        <w:rPr>
          <w:rFonts w:ascii="Arial" w:hAnsi="Arial" w:cs="Arial"/>
          <w:sz w:val="22"/>
        </w:rPr>
        <w:t>February 21, 2021</w:t>
      </w:r>
      <w:r w:rsidR="008435F7" w:rsidRPr="008435F7">
        <w:rPr>
          <w:rFonts w:ascii="Arial" w:hAnsi="Arial" w:cs="Arial"/>
          <w:sz w:val="22"/>
        </w:rPr>
        <w:t xml:space="preserve"> – </w:t>
      </w:r>
      <w:r w:rsidR="00A258BA">
        <w:rPr>
          <w:rFonts w:ascii="Arial" w:hAnsi="Arial" w:cs="Arial"/>
          <w:sz w:val="22"/>
        </w:rPr>
        <w:t>October</w:t>
      </w:r>
      <w:r w:rsidR="008435F7" w:rsidRPr="008435F7">
        <w:rPr>
          <w:rFonts w:ascii="Arial" w:hAnsi="Arial" w:cs="Arial"/>
          <w:sz w:val="22"/>
        </w:rPr>
        <w:t xml:space="preserve"> 30, 2022</w:t>
      </w:r>
    </w:p>
    <w:p w14:paraId="22A0C752"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0D0B4E90"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05D19F84"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r>
        <w:rPr>
          <w:rFonts w:ascii="Arial" w:hAnsi="Arial" w:cs="Arial"/>
          <w:sz w:val="22"/>
        </w:rPr>
        <w:t xml:space="preserve">CONSULTANT ELIGIBILITY: This procurement is open to those consultants </w:t>
      </w:r>
      <w:r w:rsidR="004F0998">
        <w:rPr>
          <w:rFonts w:ascii="Arial" w:hAnsi="Arial" w:cs="Arial"/>
          <w:sz w:val="22"/>
        </w:rPr>
        <w:t>which</w:t>
      </w:r>
      <w:r>
        <w:rPr>
          <w:rFonts w:ascii="Arial" w:hAnsi="Arial" w:cs="Arial"/>
          <w:sz w:val="22"/>
        </w:rPr>
        <w:t xml:space="preserve"> satisfy the minimum qualifications stated herein and that are available for work in Washington State. </w:t>
      </w:r>
    </w:p>
    <w:p w14:paraId="55E13D14" w14:textId="77777777" w:rsidR="009D3C24" w:rsidRDefault="009D3C24" w:rsidP="006E6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3CF115F6"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07E45536"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r>
        <w:rPr>
          <w:rFonts w:ascii="Arial" w:hAnsi="Arial" w:cs="Arial"/>
          <w:sz w:val="22"/>
        </w:rPr>
        <w:t>CONTENTS OF THE REQUEST FOR QUALIFICATIONS AND QUOTATIONS:</w:t>
      </w:r>
    </w:p>
    <w:p w14:paraId="5DA5C019" w14:textId="77777777" w:rsidR="009D3C24" w:rsidRDefault="009D3C24" w:rsidP="009D3C24">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Introduction</w:t>
      </w:r>
    </w:p>
    <w:p w14:paraId="3AC763DC" w14:textId="77777777" w:rsidR="009D3C24" w:rsidRDefault="009D3C24" w:rsidP="009D3C24">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General Information for Consultants</w:t>
      </w:r>
    </w:p>
    <w:p w14:paraId="0E4ED487" w14:textId="77777777" w:rsidR="009D3C24" w:rsidRDefault="003A68D0" w:rsidP="009D3C24">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Response</w:t>
      </w:r>
      <w:r w:rsidR="009D3C24">
        <w:rPr>
          <w:rFonts w:ascii="Arial" w:hAnsi="Arial" w:cs="Arial"/>
          <w:sz w:val="22"/>
        </w:rPr>
        <w:t xml:space="preserve"> Contents</w:t>
      </w:r>
    </w:p>
    <w:p w14:paraId="013BFE36" w14:textId="77777777" w:rsidR="009D3C24" w:rsidRDefault="009D3C24" w:rsidP="009D3C24">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Evaluation and Award</w:t>
      </w:r>
    </w:p>
    <w:p w14:paraId="759415CF" w14:textId="77777777" w:rsidR="009D3C24" w:rsidRDefault="009D3C24" w:rsidP="009D3C24">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Exhibits</w:t>
      </w:r>
    </w:p>
    <w:p w14:paraId="4D15AF3E" w14:textId="77777777" w:rsidR="009D3C24" w:rsidRDefault="009D3C24" w:rsidP="009D3C24">
      <w:pPr>
        <w:numPr>
          <w:ilvl w:val="1"/>
          <w:numId w:val="4"/>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Pr>
          <w:rFonts w:ascii="Arial" w:hAnsi="Arial" w:cs="Arial"/>
          <w:sz w:val="22"/>
        </w:rPr>
        <w:t>Certifications and Assurances</w:t>
      </w:r>
    </w:p>
    <w:p w14:paraId="53F0CB71" w14:textId="77777777" w:rsidR="009D3C24" w:rsidRDefault="009D3C24" w:rsidP="009D3C24">
      <w:pPr>
        <w:numPr>
          <w:ilvl w:val="1"/>
          <w:numId w:val="4"/>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Pr>
          <w:rFonts w:ascii="Arial" w:hAnsi="Arial" w:cs="Arial"/>
          <w:sz w:val="22"/>
        </w:rPr>
        <w:t>Diverse Business Inclusion Plan</w:t>
      </w:r>
    </w:p>
    <w:p w14:paraId="57B999CC" w14:textId="77777777" w:rsidR="00A24482" w:rsidRDefault="00A24482" w:rsidP="009D3C24">
      <w:pPr>
        <w:numPr>
          <w:ilvl w:val="1"/>
          <w:numId w:val="4"/>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Pr>
          <w:rFonts w:ascii="Arial" w:hAnsi="Arial" w:cs="Arial"/>
          <w:sz w:val="22"/>
        </w:rPr>
        <w:t xml:space="preserve">Workers’ Rights Certification </w:t>
      </w:r>
    </w:p>
    <w:p w14:paraId="064E0898" w14:textId="77777777" w:rsidR="009D3C24" w:rsidRDefault="009D3C24" w:rsidP="009D3C24">
      <w:pPr>
        <w:numPr>
          <w:ilvl w:val="1"/>
          <w:numId w:val="4"/>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Pr>
          <w:rFonts w:ascii="Arial" w:hAnsi="Arial" w:cs="Arial"/>
          <w:sz w:val="22"/>
        </w:rPr>
        <w:t>Service Contract with General Terms and Conditions</w:t>
      </w:r>
    </w:p>
    <w:p w14:paraId="7AAC6EC1" w14:textId="77777777" w:rsidR="009D3C24" w:rsidRDefault="009D3C24" w:rsidP="009D3C24">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spacing w:before="60"/>
        <w:ind w:right="360"/>
        <w:rPr>
          <w:rFonts w:ascii="Arial" w:hAnsi="Arial" w:cs="Arial"/>
          <w:sz w:val="22"/>
        </w:rPr>
      </w:pPr>
    </w:p>
    <w:p w14:paraId="4421E384" w14:textId="77777777" w:rsidR="009D3C24" w:rsidRDefault="009D3C24" w:rsidP="009D3C24">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spacing w:before="60"/>
        <w:ind w:right="360"/>
        <w:rPr>
          <w:rFonts w:ascii="Arial" w:hAnsi="Arial" w:cs="Arial"/>
          <w:sz w:val="22"/>
        </w:rPr>
      </w:pPr>
    </w:p>
    <w:p w14:paraId="63220D1A" w14:textId="77777777" w:rsidR="009D3C24" w:rsidRDefault="009D3C24" w:rsidP="009D3C24">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sectPr w:rsidR="009D3C24" w:rsidSect="00A2279A">
          <w:footerReference w:type="default" r:id="rId12"/>
          <w:headerReference w:type="first" r:id="rId13"/>
          <w:pgSz w:w="12240" w:h="15840" w:code="1"/>
          <w:pgMar w:top="1440" w:right="1440" w:bottom="1440" w:left="1440" w:header="1440" w:footer="576" w:gutter="0"/>
          <w:pgBorders w:display="firstPage" w:offsetFrom="page">
            <w:top w:val="single" w:sz="24" w:space="24" w:color="auto"/>
            <w:left w:val="single" w:sz="24" w:space="24" w:color="auto"/>
            <w:bottom w:val="single" w:sz="24" w:space="24" w:color="auto"/>
            <w:right w:val="single" w:sz="24" w:space="24" w:color="auto"/>
          </w:pgBorders>
          <w:pgNumType w:start="1"/>
          <w:cols w:space="720"/>
          <w:noEndnote/>
          <w:titlePg/>
        </w:sectPr>
      </w:pPr>
    </w:p>
    <w:p w14:paraId="2C5D8998" w14:textId="77777777" w:rsidR="006237CE" w:rsidRDefault="006237CE" w:rsidP="009D3C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rPr>
      </w:pPr>
    </w:p>
    <w:p w14:paraId="1B745C52" w14:textId="77777777" w:rsidR="006237CE" w:rsidRDefault="006237CE" w:rsidP="009D3C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rPr>
      </w:pPr>
    </w:p>
    <w:p w14:paraId="5A066FEF" w14:textId="77777777" w:rsidR="009D3C24" w:rsidRDefault="009D3C24" w:rsidP="009D3C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rPr>
      </w:pPr>
      <w:r>
        <w:rPr>
          <w:rFonts w:ascii="Arial" w:hAnsi="Arial" w:cs="Arial"/>
          <w:sz w:val="22"/>
        </w:rPr>
        <w:t>TABLE OF CONTENTS</w:t>
      </w:r>
    </w:p>
    <w:p w14:paraId="4400FBDD" w14:textId="77777777" w:rsidR="006237CE" w:rsidRDefault="006237CE" w:rsidP="009D3C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rPr>
      </w:pPr>
    </w:p>
    <w:p w14:paraId="74CB3788" w14:textId="77777777" w:rsidR="009D3C24" w:rsidRDefault="009D3C24" w:rsidP="004F0998">
      <w:pPr>
        <w:tabs>
          <w:tab w:val="decimal" w:pos="180"/>
          <w:tab w:val="left" w:pos="450"/>
          <w:tab w:val="left" w:pos="990"/>
          <w:tab w:val="left" w:pos="1440"/>
          <w:tab w:val="decimal" w:leader="dot" w:pos="9270"/>
        </w:tabs>
        <w:jc w:val="both"/>
        <w:rPr>
          <w:rFonts w:ascii="Arial" w:hAnsi="Arial" w:cs="Arial"/>
          <w:sz w:val="20"/>
        </w:rPr>
      </w:pPr>
      <w:r>
        <w:rPr>
          <w:rFonts w:ascii="Arial" w:hAnsi="Arial" w:cs="Arial"/>
          <w:sz w:val="20"/>
        </w:rPr>
        <w:tab/>
        <w:t>1.</w:t>
      </w:r>
      <w:r>
        <w:rPr>
          <w:rFonts w:ascii="Arial" w:hAnsi="Arial" w:cs="Arial"/>
          <w:sz w:val="20"/>
        </w:rPr>
        <w:tab/>
        <w:t>Introduction</w:t>
      </w:r>
      <w:r>
        <w:rPr>
          <w:rFonts w:ascii="Arial" w:hAnsi="Arial" w:cs="Arial"/>
          <w:sz w:val="20"/>
        </w:rPr>
        <w:tab/>
        <w:t>2</w:t>
      </w:r>
    </w:p>
    <w:p w14:paraId="331E4BFA"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1.1</w:t>
      </w:r>
      <w:r>
        <w:rPr>
          <w:rFonts w:ascii="Arial" w:hAnsi="Arial" w:cs="Arial"/>
          <w:b w:val="0"/>
          <w:sz w:val="20"/>
        </w:rPr>
        <w:tab/>
        <w:t>Purpose and Background</w:t>
      </w:r>
      <w:r>
        <w:rPr>
          <w:rFonts w:ascii="Arial" w:hAnsi="Arial" w:cs="Arial"/>
          <w:b w:val="0"/>
          <w:sz w:val="20"/>
        </w:rPr>
        <w:tab/>
        <w:t>3</w:t>
      </w:r>
    </w:p>
    <w:p w14:paraId="2C557B21"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1.2</w:t>
      </w:r>
      <w:r>
        <w:rPr>
          <w:rFonts w:ascii="Arial" w:hAnsi="Arial" w:cs="Arial"/>
          <w:b w:val="0"/>
          <w:sz w:val="20"/>
        </w:rPr>
        <w:tab/>
        <w:t>Objective</w:t>
      </w:r>
      <w:r>
        <w:rPr>
          <w:rFonts w:ascii="Arial" w:hAnsi="Arial" w:cs="Arial"/>
          <w:b w:val="0"/>
          <w:sz w:val="20"/>
        </w:rPr>
        <w:tab/>
        <w:t>3</w:t>
      </w:r>
    </w:p>
    <w:p w14:paraId="66617B80"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1.3</w:t>
      </w:r>
      <w:r>
        <w:rPr>
          <w:rFonts w:ascii="Arial" w:hAnsi="Arial" w:cs="Arial"/>
          <w:b w:val="0"/>
          <w:sz w:val="20"/>
        </w:rPr>
        <w:tab/>
        <w:t>Minimum Qualifications</w:t>
      </w:r>
      <w:r>
        <w:rPr>
          <w:rFonts w:ascii="Arial" w:hAnsi="Arial" w:cs="Arial"/>
          <w:b w:val="0"/>
          <w:sz w:val="20"/>
        </w:rPr>
        <w:tab/>
        <w:t>3</w:t>
      </w:r>
    </w:p>
    <w:p w14:paraId="44CBC786"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1.4</w:t>
      </w:r>
      <w:r>
        <w:rPr>
          <w:rFonts w:ascii="Arial" w:hAnsi="Arial" w:cs="Arial"/>
          <w:b w:val="0"/>
          <w:sz w:val="20"/>
        </w:rPr>
        <w:tab/>
        <w:t>Funding</w:t>
      </w:r>
      <w:r>
        <w:rPr>
          <w:rFonts w:ascii="Arial" w:hAnsi="Arial" w:cs="Arial"/>
          <w:b w:val="0"/>
          <w:sz w:val="20"/>
        </w:rPr>
        <w:tab/>
        <w:t>3</w:t>
      </w:r>
    </w:p>
    <w:p w14:paraId="58B23A57"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1.5</w:t>
      </w:r>
      <w:r>
        <w:rPr>
          <w:rFonts w:ascii="Arial" w:hAnsi="Arial" w:cs="Arial"/>
          <w:b w:val="0"/>
          <w:sz w:val="20"/>
        </w:rPr>
        <w:tab/>
        <w:t>Period of Performance</w:t>
      </w:r>
      <w:r>
        <w:rPr>
          <w:rFonts w:ascii="Arial" w:hAnsi="Arial" w:cs="Arial"/>
          <w:b w:val="0"/>
          <w:sz w:val="20"/>
        </w:rPr>
        <w:tab/>
        <w:t>3</w:t>
      </w:r>
    </w:p>
    <w:p w14:paraId="48751391"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1.6</w:t>
      </w:r>
      <w:r>
        <w:rPr>
          <w:rFonts w:ascii="Arial" w:hAnsi="Arial" w:cs="Arial"/>
          <w:b w:val="0"/>
          <w:sz w:val="20"/>
        </w:rPr>
        <w:tab/>
        <w:t>Definitions</w:t>
      </w:r>
      <w:r>
        <w:rPr>
          <w:rFonts w:ascii="Arial" w:hAnsi="Arial" w:cs="Arial"/>
          <w:b w:val="0"/>
          <w:sz w:val="20"/>
        </w:rPr>
        <w:tab/>
        <w:t>3</w:t>
      </w:r>
    </w:p>
    <w:p w14:paraId="4E7C7419"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1.7</w:t>
      </w:r>
      <w:r>
        <w:rPr>
          <w:rFonts w:ascii="Arial" w:hAnsi="Arial" w:cs="Arial"/>
          <w:b w:val="0"/>
          <w:sz w:val="20"/>
        </w:rPr>
        <w:tab/>
        <w:t>ADA</w:t>
      </w:r>
      <w:r>
        <w:rPr>
          <w:rFonts w:ascii="Arial" w:hAnsi="Arial" w:cs="Arial"/>
          <w:b w:val="0"/>
          <w:sz w:val="20"/>
        </w:rPr>
        <w:tab/>
      </w:r>
      <w:r>
        <w:rPr>
          <w:rFonts w:ascii="Arial" w:hAnsi="Arial" w:cs="Arial"/>
          <w:b w:val="0"/>
          <w:sz w:val="20"/>
        </w:rPr>
        <w:tab/>
        <w:t>4</w:t>
      </w:r>
    </w:p>
    <w:p w14:paraId="177EB56E" w14:textId="77777777" w:rsidR="004F0998" w:rsidRDefault="004F0998" w:rsidP="004F0998">
      <w:pPr>
        <w:tabs>
          <w:tab w:val="decimal" w:pos="180"/>
          <w:tab w:val="left" w:pos="450"/>
          <w:tab w:val="left" w:pos="990"/>
          <w:tab w:val="left" w:pos="1440"/>
          <w:tab w:val="decimal" w:leader="dot" w:pos="9270"/>
        </w:tabs>
        <w:jc w:val="both"/>
        <w:rPr>
          <w:rFonts w:ascii="Arial" w:hAnsi="Arial" w:cs="Arial"/>
          <w:b w:val="0"/>
          <w:sz w:val="20"/>
        </w:rPr>
      </w:pPr>
    </w:p>
    <w:p w14:paraId="73030856" w14:textId="77777777" w:rsidR="009D3C24" w:rsidRDefault="009D3C24" w:rsidP="004F0998">
      <w:pPr>
        <w:tabs>
          <w:tab w:val="decimal" w:pos="180"/>
          <w:tab w:val="left" w:pos="450"/>
          <w:tab w:val="left" w:pos="990"/>
          <w:tab w:val="left" w:pos="1440"/>
          <w:tab w:val="decimal" w:leader="dot" w:pos="9270"/>
        </w:tabs>
        <w:jc w:val="both"/>
        <w:rPr>
          <w:rFonts w:ascii="Arial" w:hAnsi="Arial" w:cs="Arial"/>
          <w:sz w:val="20"/>
        </w:rPr>
      </w:pPr>
      <w:r>
        <w:rPr>
          <w:rFonts w:ascii="Arial" w:hAnsi="Arial" w:cs="Arial"/>
          <w:sz w:val="20"/>
        </w:rPr>
        <w:tab/>
        <w:t>2.</w:t>
      </w:r>
      <w:r>
        <w:rPr>
          <w:rFonts w:ascii="Arial" w:hAnsi="Arial" w:cs="Arial"/>
          <w:sz w:val="20"/>
        </w:rPr>
        <w:tab/>
        <w:t>General Information for Consultants</w:t>
      </w:r>
      <w:r>
        <w:rPr>
          <w:rFonts w:ascii="Arial" w:hAnsi="Arial" w:cs="Arial"/>
          <w:sz w:val="20"/>
        </w:rPr>
        <w:tab/>
        <w:t>5</w:t>
      </w:r>
    </w:p>
    <w:p w14:paraId="5663C11A"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w:t>
      </w:r>
      <w:r>
        <w:rPr>
          <w:rFonts w:ascii="Arial" w:hAnsi="Arial" w:cs="Arial"/>
          <w:b w:val="0"/>
          <w:sz w:val="20"/>
        </w:rPr>
        <w:tab/>
        <w:t>RFQQ Coordinator</w:t>
      </w:r>
      <w:r>
        <w:rPr>
          <w:rFonts w:ascii="Arial" w:hAnsi="Arial" w:cs="Arial"/>
          <w:b w:val="0"/>
          <w:sz w:val="20"/>
        </w:rPr>
        <w:tab/>
        <w:t>5</w:t>
      </w:r>
    </w:p>
    <w:p w14:paraId="4BF3F802"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2.2</w:t>
      </w:r>
      <w:r>
        <w:rPr>
          <w:rFonts w:ascii="Arial" w:hAnsi="Arial" w:cs="Arial"/>
          <w:b w:val="0"/>
          <w:sz w:val="20"/>
        </w:rPr>
        <w:tab/>
        <w:t>Estimated Schedule of Procurement Activities</w:t>
      </w:r>
      <w:r>
        <w:rPr>
          <w:rFonts w:ascii="Arial" w:hAnsi="Arial" w:cs="Arial"/>
          <w:b w:val="0"/>
          <w:sz w:val="20"/>
        </w:rPr>
        <w:tab/>
        <w:t>5</w:t>
      </w:r>
    </w:p>
    <w:p w14:paraId="697E3E57"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2.3</w:t>
      </w:r>
      <w:r>
        <w:rPr>
          <w:rFonts w:ascii="Arial" w:hAnsi="Arial" w:cs="Arial"/>
          <w:b w:val="0"/>
          <w:sz w:val="20"/>
        </w:rPr>
        <w:tab/>
      </w:r>
      <w:r w:rsidR="00150A15">
        <w:rPr>
          <w:rFonts w:ascii="Arial" w:hAnsi="Arial" w:cs="Arial"/>
          <w:b w:val="0"/>
          <w:sz w:val="20"/>
        </w:rPr>
        <w:t>Bidders’</w:t>
      </w:r>
      <w:r>
        <w:rPr>
          <w:rFonts w:ascii="Arial" w:hAnsi="Arial" w:cs="Arial"/>
          <w:b w:val="0"/>
          <w:sz w:val="20"/>
        </w:rPr>
        <w:t xml:space="preserve"> Conference……………………………………………………</w:t>
      </w:r>
      <w:r w:rsidR="00595231">
        <w:rPr>
          <w:rFonts w:ascii="Arial" w:hAnsi="Arial" w:cs="Arial"/>
          <w:b w:val="0"/>
          <w:sz w:val="20"/>
        </w:rPr>
        <w:t>…..</w:t>
      </w:r>
      <w:r>
        <w:rPr>
          <w:rFonts w:ascii="Arial" w:hAnsi="Arial" w:cs="Arial"/>
          <w:b w:val="0"/>
          <w:sz w:val="20"/>
        </w:rPr>
        <w:t>………………………….6</w:t>
      </w:r>
    </w:p>
    <w:p w14:paraId="2B2A72BD"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2.4</w:t>
      </w:r>
      <w:r>
        <w:rPr>
          <w:rFonts w:ascii="Arial" w:hAnsi="Arial" w:cs="Arial"/>
          <w:b w:val="0"/>
          <w:sz w:val="20"/>
        </w:rPr>
        <w:tab/>
        <w:t xml:space="preserve">Submission of </w:t>
      </w:r>
      <w:r w:rsidR="003A68D0">
        <w:rPr>
          <w:rFonts w:ascii="Arial" w:hAnsi="Arial" w:cs="Arial"/>
          <w:b w:val="0"/>
          <w:sz w:val="20"/>
        </w:rPr>
        <w:t>Responses</w:t>
      </w:r>
      <w:r>
        <w:rPr>
          <w:rFonts w:ascii="Arial" w:hAnsi="Arial" w:cs="Arial"/>
          <w:b w:val="0"/>
          <w:sz w:val="20"/>
        </w:rPr>
        <w:tab/>
        <w:t>6</w:t>
      </w:r>
    </w:p>
    <w:p w14:paraId="16807C0D"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2.5</w:t>
      </w:r>
      <w:r>
        <w:rPr>
          <w:rFonts w:ascii="Arial" w:hAnsi="Arial" w:cs="Arial"/>
          <w:b w:val="0"/>
          <w:sz w:val="20"/>
        </w:rPr>
        <w:tab/>
        <w:t>Proprietary Information/Public Disclosure</w:t>
      </w:r>
      <w:r>
        <w:rPr>
          <w:rFonts w:ascii="Arial" w:hAnsi="Arial" w:cs="Arial"/>
          <w:b w:val="0"/>
          <w:sz w:val="20"/>
        </w:rPr>
        <w:tab/>
        <w:t>6</w:t>
      </w:r>
    </w:p>
    <w:p w14:paraId="5A23CBD3"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2.6</w:t>
      </w:r>
      <w:r>
        <w:rPr>
          <w:rFonts w:ascii="Arial" w:hAnsi="Arial" w:cs="Arial"/>
          <w:b w:val="0"/>
          <w:sz w:val="20"/>
        </w:rPr>
        <w:tab/>
        <w:t>Revisions to the RFQQ</w:t>
      </w:r>
      <w:r>
        <w:rPr>
          <w:rFonts w:ascii="Arial" w:hAnsi="Arial" w:cs="Arial"/>
          <w:b w:val="0"/>
          <w:sz w:val="20"/>
        </w:rPr>
        <w:tab/>
        <w:t>7</w:t>
      </w:r>
    </w:p>
    <w:p w14:paraId="2A4F33F9" w14:textId="77777777" w:rsidR="009D3C24" w:rsidRDefault="004F0998"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2.7</w:t>
      </w:r>
      <w:r>
        <w:rPr>
          <w:rFonts w:ascii="Arial" w:hAnsi="Arial" w:cs="Arial"/>
          <w:b w:val="0"/>
          <w:sz w:val="20"/>
        </w:rPr>
        <w:tab/>
        <w:t>Diverse Business Inclusion Plan</w:t>
      </w:r>
      <w:r w:rsidR="009D3C24">
        <w:rPr>
          <w:rFonts w:ascii="Arial" w:hAnsi="Arial" w:cs="Arial"/>
          <w:b w:val="0"/>
          <w:sz w:val="20"/>
        </w:rPr>
        <w:tab/>
        <w:t>7</w:t>
      </w:r>
    </w:p>
    <w:p w14:paraId="3B899486"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2.8</w:t>
      </w:r>
      <w:r>
        <w:rPr>
          <w:rFonts w:ascii="Arial" w:hAnsi="Arial" w:cs="Arial"/>
          <w:b w:val="0"/>
          <w:sz w:val="20"/>
        </w:rPr>
        <w:tab/>
        <w:t>Acceptance Period</w:t>
      </w:r>
      <w:r>
        <w:rPr>
          <w:rFonts w:ascii="Arial" w:hAnsi="Arial" w:cs="Arial"/>
          <w:b w:val="0"/>
          <w:sz w:val="20"/>
        </w:rPr>
        <w:tab/>
        <w:t>7</w:t>
      </w:r>
    </w:p>
    <w:p w14:paraId="2813B3F2"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2.9</w:t>
      </w:r>
      <w:r>
        <w:rPr>
          <w:rFonts w:ascii="Arial" w:hAnsi="Arial" w:cs="Arial"/>
          <w:b w:val="0"/>
          <w:sz w:val="20"/>
        </w:rPr>
        <w:tab/>
        <w:t>Complaints</w:t>
      </w:r>
      <w:r>
        <w:rPr>
          <w:rFonts w:ascii="Arial" w:hAnsi="Arial" w:cs="Arial"/>
          <w:b w:val="0"/>
          <w:sz w:val="20"/>
        </w:rPr>
        <w:tab/>
        <w:t>7</w:t>
      </w:r>
    </w:p>
    <w:p w14:paraId="16EB0789"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2.10</w:t>
      </w:r>
      <w:r>
        <w:rPr>
          <w:rFonts w:ascii="Arial" w:hAnsi="Arial" w:cs="Arial"/>
          <w:b w:val="0"/>
          <w:sz w:val="20"/>
        </w:rPr>
        <w:tab/>
        <w:t>Responsiveness</w:t>
      </w:r>
      <w:r>
        <w:rPr>
          <w:rFonts w:ascii="Arial" w:hAnsi="Arial" w:cs="Arial"/>
          <w:b w:val="0"/>
          <w:sz w:val="20"/>
        </w:rPr>
        <w:tab/>
        <w:t>7</w:t>
      </w:r>
    </w:p>
    <w:p w14:paraId="518CC439"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2.11</w:t>
      </w:r>
      <w:r>
        <w:rPr>
          <w:rFonts w:ascii="Arial" w:hAnsi="Arial" w:cs="Arial"/>
          <w:b w:val="0"/>
          <w:sz w:val="20"/>
        </w:rPr>
        <w:tab/>
        <w:t>Most Favorable Terms</w:t>
      </w:r>
      <w:r>
        <w:rPr>
          <w:rFonts w:ascii="Arial" w:hAnsi="Arial" w:cs="Arial"/>
          <w:b w:val="0"/>
          <w:sz w:val="20"/>
        </w:rPr>
        <w:tab/>
        <w:t>7</w:t>
      </w:r>
    </w:p>
    <w:p w14:paraId="2050940D"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2.12</w:t>
      </w:r>
      <w:r>
        <w:rPr>
          <w:rFonts w:ascii="Arial" w:hAnsi="Arial" w:cs="Arial"/>
          <w:b w:val="0"/>
          <w:sz w:val="20"/>
        </w:rPr>
        <w:tab/>
        <w:t>Contract and General Terms &amp; Conditions</w:t>
      </w:r>
      <w:r>
        <w:rPr>
          <w:rFonts w:ascii="Arial" w:hAnsi="Arial" w:cs="Arial"/>
          <w:b w:val="0"/>
          <w:sz w:val="20"/>
        </w:rPr>
        <w:tab/>
        <w:t>8</w:t>
      </w:r>
    </w:p>
    <w:p w14:paraId="4E4C8C4A"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2.13</w:t>
      </w:r>
      <w:r>
        <w:rPr>
          <w:rFonts w:ascii="Arial" w:hAnsi="Arial" w:cs="Arial"/>
          <w:b w:val="0"/>
          <w:sz w:val="20"/>
        </w:rPr>
        <w:tab/>
        <w:t>Costs to Propose</w:t>
      </w:r>
      <w:r>
        <w:rPr>
          <w:rFonts w:ascii="Arial" w:hAnsi="Arial" w:cs="Arial"/>
          <w:b w:val="0"/>
          <w:sz w:val="20"/>
        </w:rPr>
        <w:tab/>
        <w:t>8</w:t>
      </w:r>
    </w:p>
    <w:p w14:paraId="69AEDD5B"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2.14</w:t>
      </w:r>
      <w:r>
        <w:rPr>
          <w:rFonts w:ascii="Arial" w:hAnsi="Arial" w:cs="Arial"/>
          <w:b w:val="0"/>
          <w:sz w:val="20"/>
        </w:rPr>
        <w:tab/>
        <w:t>No Obligation to Contract</w:t>
      </w:r>
      <w:r>
        <w:rPr>
          <w:rFonts w:ascii="Arial" w:hAnsi="Arial" w:cs="Arial"/>
          <w:b w:val="0"/>
          <w:sz w:val="20"/>
        </w:rPr>
        <w:tab/>
        <w:t>8</w:t>
      </w:r>
    </w:p>
    <w:p w14:paraId="746ECA2A"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2.15</w:t>
      </w:r>
      <w:r>
        <w:rPr>
          <w:rFonts w:ascii="Arial" w:hAnsi="Arial" w:cs="Arial"/>
          <w:b w:val="0"/>
          <w:sz w:val="20"/>
        </w:rPr>
        <w:tab/>
        <w:t xml:space="preserve">Rejection of </w:t>
      </w:r>
      <w:r w:rsidR="003A68D0">
        <w:rPr>
          <w:rFonts w:ascii="Arial" w:hAnsi="Arial" w:cs="Arial"/>
          <w:b w:val="0"/>
          <w:sz w:val="20"/>
        </w:rPr>
        <w:t>Responses</w:t>
      </w:r>
      <w:r>
        <w:rPr>
          <w:rFonts w:ascii="Arial" w:hAnsi="Arial" w:cs="Arial"/>
          <w:b w:val="0"/>
          <w:sz w:val="20"/>
        </w:rPr>
        <w:tab/>
        <w:t>8</w:t>
      </w:r>
    </w:p>
    <w:p w14:paraId="594EB2DB"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2.16</w:t>
      </w:r>
      <w:r>
        <w:rPr>
          <w:rFonts w:ascii="Arial" w:hAnsi="Arial" w:cs="Arial"/>
          <w:b w:val="0"/>
          <w:sz w:val="20"/>
        </w:rPr>
        <w:tab/>
        <w:t>Commitment of Funds</w:t>
      </w:r>
      <w:r>
        <w:rPr>
          <w:rFonts w:ascii="Arial" w:hAnsi="Arial" w:cs="Arial"/>
          <w:b w:val="0"/>
          <w:sz w:val="20"/>
        </w:rPr>
        <w:tab/>
        <w:t>8</w:t>
      </w:r>
    </w:p>
    <w:p w14:paraId="3B30504E"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2.17</w:t>
      </w:r>
      <w:r>
        <w:rPr>
          <w:rFonts w:ascii="Arial" w:hAnsi="Arial" w:cs="Arial"/>
          <w:b w:val="0"/>
          <w:sz w:val="20"/>
        </w:rPr>
        <w:tab/>
        <w:t>Insurance Coverage</w:t>
      </w:r>
      <w:r>
        <w:rPr>
          <w:rFonts w:ascii="Arial" w:hAnsi="Arial" w:cs="Arial"/>
          <w:b w:val="0"/>
          <w:sz w:val="20"/>
        </w:rPr>
        <w:tab/>
        <w:t>8</w:t>
      </w:r>
    </w:p>
    <w:p w14:paraId="47858485" w14:textId="77777777" w:rsidR="004F0998" w:rsidRDefault="004F0998" w:rsidP="004F0998">
      <w:pPr>
        <w:tabs>
          <w:tab w:val="decimal" w:pos="180"/>
          <w:tab w:val="left" w:pos="450"/>
          <w:tab w:val="left" w:pos="990"/>
          <w:tab w:val="left" w:pos="1440"/>
          <w:tab w:val="decimal" w:leader="dot" w:pos="9270"/>
        </w:tabs>
        <w:jc w:val="both"/>
        <w:rPr>
          <w:rFonts w:ascii="Arial" w:hAnsi="Arial" w:cs="Arial"/>
          <w:b w:val="0"/>
          <w:sz w:val="20"/>
        </w:rPr>
      </w:pPr>
    </w:p>
    <w:p w14:paraId="6839C764" w14:textId="77777777" w:rsidR="009D3C24" w:rsidRDefault="009D3C24" w:rsidP="004F0998">
      <w:pPr>
        <w:tabs>
          <w:tab w:val="decimal" w:pos="180"/>
          <w:tab w:val="left" w:pos="450"/>
          <w:tab w:val="left" w:pos="990"/>
          <w:tab w:val="left" w:pos="1440"/>
          <w:tab w:val="decimal" w:leader="dot" w:pos="9270"/>
        </w:tabs>
        <w:jc w:val="both"/>
        <w:rPr>
          <w:rFonts w:ascii="Arial" w:hAnsi="Arial" w:cs="Arial"/>
          <w:sz w:val="20"/>
        </w:rPr>
      </w:pPr>
      <w:r>
        <w:rPr>
          <w:rFonts w:ascii="Arial" w:hAnsi="Arial" w:cs="Arial"/>
          <w:sz w:val="20"/>
        </w:rPr>
        <w:tab/>
        <w:t>3.</w:t>
      </w:r>
      <w:r>
        <w:rPr>
          <w:rFonts w:ascii="Arial" w:hAnsi="Arial" w:cs="Arial"/>
          <w:sz w:val="20"/>
        </w:rPr>
        <w:tab/>
      </w:r>
      <w:r w:rsidR="003A68D0">
        <w:rPr>
          <w:rFonts w:ascii="Arial" w:hAnsi="Arial" w:cs="Arial"/>
          <w:sz w:val="20"/>
        </w:rPr>
        <w:t>Response</w:t>
      </w:r>
      <w:r>
        <w:rPr>
          <w:rFonts w:ascii="Arial" w:hAnsi="Arial" w:cs="Arial"/>
          <w:sz w:val="20"/>
        </w:rPr>
        <w:t xml:space="preserve"> Contents</w:t>
      </w:r>
      <w:r>
        <w:rPr>
          <w:rFonts w:ascii="Arial" w:hAnsi="Arial" w:cs="Arial"/>
          <w:sz w:val="20"/>
        </w:rPr>
        <w:tab/>
        <w:t>11</w:t>
      </w:r>
    </w:p>
    <w:p w14:paraId="0BA348CF"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3.1</w:t>
      </w:r>
      <w:r w:rsidR="004F0998">
        <w:rPr>
          <w:rFonts w:ascii="Arial" w:hAnsi="Arial" w:cs="Arial"/>
          <w:b w:val="0"/>
          <w:sz w:val="20"/>
        </w:rPr>
        <w:tab/>
        <w:t>Letter of Submittal</w:t>
      </w:r>
      <w:r>
        <w:rPr>
          <w:rFonts w:ascii="Arial" w:hAnsi="Arial" w:cs="Arial"/>
          <w:b w:val="0"/>
          <w:sz w:val="20"/>
        </w:rPr>
        <w:tab/>
        <w:t>11</w:t>
      </w:r>
    </w:p>
    <w:p w14:paraId="122CDBE2"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3.2</w:t>
      </w:r>
      <w:r>
        <w:rPr>
          <w:rFonts w:ascii="Arial" w:hAnsi="Arial" w:cs="Arial"/>
          <w:b w:val="0"/>
          <w:sz w:val="20"/>
        </w:rPr>
        <w:tab/>
        <w:t>Qualifications Section</w:t>
      </w:r>
      <w:r>
        <w:rPr>
          <w:rFonts w:ascii="Arial" w:hAnsi="Arial" w:cs="Arial"/>
          <w:b w:val="0"/>
          <w:sz w:val="20"/>
        </w:rPr>
        <w:tab/>
        <w:t>11</w:t>
      </w:r>
    </w:p>
    <w:p w14:paraId="5DFC26CB"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t xml:space="preserve">3.2.1  Business </w:t>
      </w:r>
      <w:r w:rsidR="004F0998">
        <w:rPr>
          <w:rFonts w:ascii="Arial" w:hAnsi="Arial" w:cs="Arial"/>
          <w:b w:val="0"/>
          <w:sz w:val="20"/>
        </w:rPr>
        <w:t>Information</w:t>
      </w:r>
      <w:r>
        <w:rPr>
          <w:rFonts w:ascii="Arial" w:hAnsi="Arial" w:cs="Arial"/>
          <w:b w:val="0"/>
          <w:sz w:val="20"/>
        </w:rPr>
        <w:tab/>
        <w:t>11</w:t>
      </w:r>
    </w:p>
    <w:p w14:paraId="2D6934B4"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t>3.2.2  Qualifications</w:t>
      </w:r>
      <w:r>
        <w:rPr>
          <w:rFonts w:ascii="Arial" w:hAnsi="Arial" w:cs="Arial"/>
          <w:b w:val="0"/>
          <w:sz w:val="20"/>
        </w:rPr>
        <w:tab/>
        <w:t>12</w:t>
      </w:r>
    </w:p>
    <w:p w14:paraId="3817BA01"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3.3</w:t>
      </w:r>
      <w:r>
        <w:rPr>
          <w:rFonts w:ascii="Arial" w:hAnsi="Arial" w:cs="Arial"/>
          <w:b w:val="0"/>
          <w:sz w:val="20"/>
        </w:rPr>
        <w:tab/>
        <w:t>Quotations Section</w:t>
      </w:r>
      <w:r>
        <w:rPr>
          <w:rFonts w:ascii="Arial" w:hAnsi="Arial" w:cs="Arial"/>
          <w:b w:val="0"/>
          <w:sz w:val="20"/>
        </w:rPr>
        <w:tab/>
        <w:t>13</w:t>
      </w:r>
    </w:p>
    <w:p w14:paraId="01477F53"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t xml:space="preserve">3.3.1  </w:t>
      </w:r>
      <w:r w:rsidR="004F0998">
        <w:rPr>
          <w:rFonts w:ascii="Arial" w:hAnsi="Arial" w:cs="Arial"/>
          <w:b w:val="0"/>
          <w:sz w:val="20"/>
        </w:rPr>
        <w:t>Identification of Costs</w:t>
      </w:r>
      <w:r>
        <w:rPr>
          <w:rFonts w:ascii="Arial" w:hAnsi="Arial" w:cs="Arial"/>
          <w:b w:val="0"/>
          <w:sz w:val="20"/>
        </w:rPr>
        <w:tab/>
        <w:t>13</w:t>
      </w:r>
    </w:p>
    <w:p w14:paraId="2EEC4727" w14:textId="77777777" w:rsidR="009D3C24" w:rsidRDefault="009D3C24" w:rsidP="004F0998">
      <w:pPr>
        <w:tabs>
          <w:tab w:val="decimal" w:pos="180"/>
          <w:tab w:val="left" w:pos="450"/>
          <w:tab w:val="left" w:pos="990"/>
          <w:tab w:val="left" w:pos="1440"/>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t>3.3.2  Computation</w:t>
      </w:r>
      <w:r>
        <w:rPr>
          <w:rFonts w:ascii="Arial" w:hAnsi="Arial" w:cs="Arial"/>
          <w:b w:val="0"/>
          <w:sz w:val="20"/>
        </w:rPr>
        <w:tab/>
        <w:t>13</w:t>
      </w:r>
    </w:p>
    <w:p w14:paraId="39727F42" w14:textId="77777777" w:rsidR="004F0998" w:rsidRDefault="004F0998" w:rsidP="004F0998">
      <w:pPr>
        <w:tabs>
          <w:tab w:val="decimal" w:pos="180"/>
          <w:tab w:val="left" w:pos="450"/>
          <w:tab w:val="left" w:pos="990"/>
          <w:tab w:val="left" w:pos="1440"/>
          <w:tab w:val="decimal" w:leader="dot" w:pos="9270"/>
        </w:tabs>
        <w:jc w:val="both"/>
        <w:rPr>
          <w:rFonts w:ascii="Arial" w:hAnsi="Arial" w:cs="Arial"/>
          <w:b w:val="0"/>
          <w:sz w:val="20"/>
        </w:rPr>
      </w:pPr>
    </w:p>
    <w:p w14:paraId="7888CF04" w14:textId="77777777" w:rsidR="009D3C24" w:rsidRDefault="009D3C24" w:rsidP="004F0998">
      <w:pPr>
        <w:tabs>
          <w:tab w:val="decimal" w:pos="180"/>
          <w:tab w:val="left" w:pos="450"/>
          <w:tab w:val="left" w:pos="990"/>
          <w:tab w:val="left" w:pos="1440"/>
          <w:tab w:val="decimal" w:leader="dot" w:pos="9270"/>
        </w:tabs>
        <w:jc w:val="both"/>
        <w:rPr>
          <w:rFonts w:ascii="Arial" w:hAnsi="Arial" w:cs="Arial"/>
          <w:sz w:val="20"/>
        </w:rPr>
      </w:pPr>
      <w:r>
        <w:rPr>
          <w:rFonts w:ascii="Arial" w:hAnsi="Arial" w:cs="Arial"/>
          <w:sz w:val="20"/>
        </w:rPr>
        <w:tab/>
        <w:t>4.</w:t>
      </w:r>
      <w:r>
        <w:rPr>
          <w:rFonts w:ascii="Arial" w:hAnsi="Arial" w:cs="Arial"/>
          <w:sz w:val="20"/>
        </w:rPr>
        <w:tab/>
        <w:t>Evaluation and Contract Award</w:t>
      </w:r>
      <w:r>
        <w:rPr>
          <w:rFonts w:ascii="Arial" w:hAnsi="Arial" w:cs="Arial"/>
          <w:sz w:val="20"/>
        </w:rPr>
        <w:tab/>
        <w:t>14</w:t>
      </w:r>
    </w:p>
    <w:p w14:paraId="337AD247"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4.1</w:t>
      </w:r>
      <w:r>
        <w:rPr>
          <w:rFonts w:ascii="Arial" w:hAnsi="Arial" w:cs="Arial"/>
          <w:b w:val="0"/>
          <w:sz w:val="20"/>
        </w:rPr>
        <w:tab/>
        <w:t>Evaluation Procedure</w:t>
      </w:r>
      <w:r>
        <w:rPr>
          <w:rFonts w:ascii="Arial" w:hAnsi="Arial" w:cs="Arial"/>
          <w:b w:val="0"/>
          <w:sz w:val="20"/>
        </w:rPr>
        <w:tab/>
        <w:t>14</w:t>
      </w:r>
    </w:p>
    <w:p w14:paraId="09E1B128"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4.2</w:t>
      </w:r>
      <w:r>
        <w:rPr>
          <w:rFonts w:ascii="Arial" w:hAnsi="Arial" w:cs="Arial"/>
          <w:b w:val="0"/>
          <w:sz w:val="20"/>
        </w:rPr>
        <w:tab/>
        <w:t xml:space="preserve">Clarification of </w:t>
      </w:r>
      <w:r w:rsidR="003A68D0">
        <w:rPr>
          <w:rFonts w:ascii="Arial" w:hAnsi="Arial" w:cs="Arial"/>
          <w:b w:val="0"/>
          <w:sz w:val="20"/>
        </w:rPr>
        <w:t>Response</w:t>
      </w:r>
      <w:r>
        <w:rPr>
          <w:rFonts w:ascii="Arial" w:hAnsi="Arial" w:cs="Arial"/>
          <w:b w:val="0"/>
          <w:sz w:val="20"/>
        </w:rPr>
        <w:t>………………………………………………</w:t>
      </w:r>
      <w:r w:rsidR="00C66F36">
        <w:rPr>
          <w:rFonts w:ascii="Arial" w:hAnsi="Arial" w:cs="Arial"/>
          <w:b w:val="0"/>
          <w:sz w:val="20"/>
        </w:rPr>
        <w:t>…</w:t>
      </w:r>
      <w:r>
        <w:rPr>
          <w:rFonts w:ascii="Arial" w:hAnsi="Arial" w:cs="Arial"/>
          <w:b w:val="0"/>
          <w:sz w:val="20"/>
        </w:rPr>
        <w:t>………</w:t>
      </w:r>
      <w:r w:rsidR="004F0998">
        <w:rPr>
          <w:rFonts w:ascii="Arial" w:hAnsi="Arial" w:cs="Arial"/>
          <w:b w:val="0"/>
          <w:sz w:val="20"/>
        </w:rPr>
        <w:t>.</w:t>
      </w:r>
      <w:r>
        <w:rPr>
          <w:rFonts w:ascii="Arial" w:hAnsi="Arial" w:cs="Arial"/>
          <w:b w:val="0"/>
          <w:sz w:val="20"/>
        </w:rPr>
        <w:t>…………………14</w:t>
      </w:r>
    </w:p>
    <w:p w14:paraId="32560A53"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4.3</w:t>
      </w:r>
      <w:r>
        <w:rPr>
          <w:rFonts w:ascii="Arial" w:hAnsi="Arial" w:cs="Arial"/>
          <w:b w:val="0"/>
          <w:sz w:val="20"/>
        </w:rPr>
        <w:tab/>
        <w:t>Evaluation Weighting and Scoring</w:t>
      </w:r>
      <w:r>
        <w:rPr>
          <w:rFonts w:ascii="Arial" w:hAnsi="Arial" w:cs="Arial"/>
          <w:b w:val="0"/>
          <w:sz w:val="20"/>
        </w:rPr>
        <w:tab/>
        <w:t>14</w:t>
      </w:r>
    </w:p>
    <w:p w14:paraId="29D6CDDF"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4.4</w:t>
      </w:r>
      <w:r>
        <w:rPr>
          <w:rFonts w:ascii="Arial" w:hAnsi="Arial" w:cs="Arial"/>
          <w:b w:val="0"/>
          <w:sz w:val="20"/>
        </w:rPr>
        <w:tab/>
        <w:t>Oral Presentations Required</w:t>
      </w:r>
      <w:r>
        <w:rPr>
          <w:rFonts w:ascii="Arial" w:hAnsi="Arial" w:cs="Arial"/>
          <w:b w:val="0"/>
          <w:sz w:val="20"/>
        </w:rPr>
        <w:tab/>
        <w:t>14</w:t>
      </w:r>
    </w:p>
    <w:p w14:paraId="30A4B4EF"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4.5</w:t>
      </w:r>
      <w:r>
        <w:rPr>
          <w:rFonts w:ascii="Arial" w:hAnsi="Arial" w:cs="Arial"/>
          <w:b w:val="0"/>
          <w:sz w:val="20"/>
        </w:rPr>
        <w:tab/>
        <w:t>Notification to Proposers</w:t>
      </w:r>
      <w:r>
        <w:rPr>
          <w:rFonts w:ascii="Arial" w:hAnsi="Arial" w:cs="Arial"/>
          <w:b w:val="0"/>
          <w:sz w:val="20"/>
        </w:rPr>
        <w:tab/>
        <w:t>15</w:t>
      </w:r>
    </w:p>
    <w:p w14:paraId="39BE1542"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4.6</w:t>
      </w:r>
      <w:r>
        <w:rPr>
          <w:rFonts w:ascii="Arial" w:hAnsi="Arial" w:cs="Arial"/>
          <w:b w:val="0"/>
          <w:sz w:val="20"/>
        </w:rPr>
        <w:tab/>
        <w:t>Debriefing of Unsuccessful Proposers</w:t>
      </w:r>
      <w:r>
        <w:rPr>
          <w:rFonts w:ascii="Arial" w:hAnsi="Arial" w:cs="Arial"/>
          <w:b w:val="0"/>
          <w:sz w:val="20"/>
        </w:rPr>
        <w:tab/>
        <w:t>15</w:t>
      </w:r>
    </w:p>
    <w:p w14:paraId="4C42560C"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4.7</w:t>
      </w:r>
      <w:r>
        <w:rPr>
          <w:rFonts w:ascii="Arial" w:hAnsi="Arial" w:cs="Arial"/>
          <w:b w:val="0"/>
          <w:sz w:val="20"/>
        </w:rPr>
        <w:tab/>
        <w:t>Protest Procedure</w:t>
      </w:r>
      <w:r>
        <w:rPr>
          <w:rFonts w:ascii="Arial" w:hAnsi="Arial" w:cs="Arial"/>
          <w:b w:val="0"/>
          <w:sz w:val="20"/>
        </w:rPr>
        <w:tab/>
        <w:t>15</w:t>
      </w:r>
    </w:p>
    <w:p w14:paraId="27EBF8BB" w14:textId="77777777" w:rsidR="004F0998" w:rsidRDefault="004F0998" w:rsidP="004F0998">
      <w:pPr>
        <w:tabs>
          <w:tab w:val="decimal" w:pos="180"/>
          <w:tab w:val="left" w:pos="450"/>
          <w:tab w:val="left" w:pos="990"/>
          <w:tab w:val="left" w:pos="1440"/>
          <w:tab w:val="left" w:pos="1872"/>
          <w:tab w:val="decimal" w:leader="dot" w:pos="9270"/>
        </w:tabs>
        <w:jc w:val="both"/>
        <w:rPr>
          <w:rFonts w:ascii="Arial" w:hAnsi="Arial" w:cs="Arial"/>
          <w:b w:val="0"/>
          <w:sz w:val="20"/>
        </w:rPr>
      </w:pPr>
    </w:p>
    <w:p w14:paraId="22B1E6C4"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sz w:val="20"/>
        </w:rPr>
      </w:pPr>
      <w:r>
        <w:rPr>
          <w:rFonts w:ascii="Arial" w:hAnsi="Arial" w:cs="Arial"/>
          <w:sz w:val="20"/>
        </w:rPr>
        <w:tab/>
        <w:t>5.</w:t>
      </w:r>
      <w:r>
        <w:rPr>
          <w:rFonts w:ascii="Arial" w:hAnsi="Arial" w:cs="Arial"/>
          <w:sz w:val="20"/>
        </w:rPr>
        <w:tab/>
        <w:t>RFQQ Exhibits…</w:t>
      </w:r>
      <w:r>
        <w:rPr>
          <w:rFonts w:ascii="Arial" w:hAnsi="Arial" w:cs="Arial"/>
          <w:sz w:val="20"/>
        </w:rPr>
        <w:tab/>
        <w:t>17</w:t>
      </w:r>
    </w:p>
    <w:p w14:paraId="1DEEB5F6" w14:textId="77777777" w:rsidR="009D3C24" w:rsidRDefault="009D3C24" w:rsidP="004F0998">
      <w:pPr>
        <w:tabs>
          <w:tab w:val="decimal" w:pos="180"/>
          <w:tab w:val="left" w:pos="450"/>
          <w:tab w:val="left" w:pos="990"/>
          <w:tab w:val="left" w:pos="1440"/>
          <w:tab w:val="left" w:pos="1872"/>
          <w:tab w:val="decimal" w:leader="dot" w:pos="9270"/>
        </w:tabs>
        <w:jc w:val="both"/>
        <w:rPr>
          <w:rFonts w:ascii="Arial" w:hAnsi="Arial" w:cs="Arial"/>
          <w:b w:val="0"/>
          <w:sz w:val="20"/>
        </w:rPr>
      </w:pPr>
      <w:r>
        <w:rPr>
          <w:rFonts w:ascii="Arial" w:hAnsi="Arial" w:cs="Arial"/>
          <w:b w:val="0"/>
          <w:sz w:val="20"/>
        </w:rPr>
        <w:tab/>
      </w:r>
      <w:r>
        <w:rPr>
          <w:rFonts w:ascii="Arial" w:hAnsi="Arial" w:cs="Arial"/>
          <w:b w:val="0"/>
          <w:sz w:val="20"/>
        </w:rPr>
        <w:tab/>
        <w:t>Exhibit A</w:t>
      </w:r>
      <w:r>
        <w:rPr>
          <w:rFonts w:ascii="Arial" w:hAnsi="Arial" w:cs="Arial"/>
          <w:b w:val="0"/>
          <w:sz w:val="20"/>
        </w:rPr>
        <w:tab/>
        <w:t>Certifications and Assurances</w:t>
      </w:r>
    </w:p>
    <w:p w14:paraId="69C76027" w14:textId="77777777" w:rsidR="009D3C24" w:rsidRDefault="009D3C24" w:rsidP="004F0998">
      <w:pPr>
        <w:tabs>
          <w:tab w:val="decimal" w:pos="180"/>
          <w:tab w:val="left" w:pos="450"/>
          <w:tab w:val="left" w:pos="990"/>
          <w:tab w:val="left" w:pos="1440"/>
          <w:tab w:val="left" w:pos="1872"/>
          <w:tab w:val="decimal" w:leader="dot" w:pos="9270"/>
        </w:tabs>
        <w:ind w:left="450" w:hanging="450"/>
        <w:jc w:val="both"/>
        <w:rPr>
          <w:rFonts w:ascii="Arial" w:hAnsi="Arial" w:cs="Arial"/>
          <w:b w:val="0"/>
          <w:sz w:val="20"/>
        </w:rPr>
      </w:pPr>
      <w:r>
        <w:rPr>
          <w:rFonts w:ascii="Arial" w:hAnsi="Arial" w:cs="Arial"/>
          <w:b w:val="0"/>
          <w:sz w:val="20"/>
        </w:rPr>
        <w:tab/>
      </w:r>
      <w:r>
        <w:rPr>
          <w:rFonts w:ascii="Arial" w:hAnsi="Arial" w:cs="Arial"/>
          <w:b w:val="0"/>
          <w:sz w:val="20"/>
        </w:rPr>
        <w:tab/>
        <w:t>Exhibit B</w:t>
      </w:r>
      <w:r>
        <w:rPr>
          <w:rFonts w:ascii="Arial" w:hAnsi="Arial" w:cs="Arial"/>
          <w:b w:val="0"/>
          <w:sz w:val="20"/>
        </w:rPr>
        <w:tab/>
        <w:t>Diverse Business Inclusion Plan</w:t>
      </w:r>
    </w:p>
    <w:p w14:paraId="20C0A471" w14:textId="77777777" w:rsidR="00A24482" w:rsidRDefault="00A24482" w:rsidP="004F0998">
      <w:pPr>
        <w:tabs>
          <w:tab w:val="decimal" w:pos="180"/>
          <w:tab w:val="left" w:pos="450"/>
          <w:tab w:val="left" w:pos="990"/>
          <w:tab w:val="left" w:pos="1440"/>
          <w:tab w:val="left" w:pos="1872"/>
          <w:tab w:val="decimal" w:leader="dot" w:pos="9270"/>
        </w:tabs>
        <w:ind w:left="450" w:hanging="450"/>
        <w:jc w:val="both"/>
        <w:rPr>
          <w:rFonts w:ascii="Arial" w:hAnsi="Arial" w:cs="Arial"/>
          <w:b w:val="0"/>
          <w:sz w:val="20"/>
        </w:rPr>
      </w:pPr>
      <w:r>
        <w:rPr>
          <w:rFonts w:ascii="Arial" w:hAnsi="Arial" w:cs="Arial"/>
          <w:b w:val="0"/>
          <w:sz w:val="20"/>
        </w:rPr>
        <w:tab/>
      </w:r>
      <w:r>
        <w:rPr>
          <w:rFonts w:ascii="Arial" w:hAnsi="Arial" w:cs="Arial"/>
          <w:b w:val="0"/>
          <w:sz w:val="20"/>
        </w:rPr>
        <w:tab/>
        <w:t>Exhibit C</w:t>
      </w:r>
      <w:r>
        <w:rPr>
          <w:rFonts w:ascii="Arial" w:hAnsi="Arial" w:cs="Arial"/>
          <w:b w:val="0"/>
          <w:sz w:val="20"/>
        </w:rPr>
        <w:tab/>
        <w:t>Workers’ Rights Certification</w:t>
      </w:r>
    </w:p>
    <w:p w14:paraId="19714896" w14:textId="77777777" w:rsidR="009D3C24" w:rsidRDefault="00751988" w:rsidP="004F0998">
      <w:pPr>
        <w:tabs>
          <w:tab w:val="decimal" w:pos="180"/>
          <w:tab w:val="left" w:pos="450"/>
          <w:tab w:val="left" w:pos="990"/>
          <w:tab w:val="left" w:pos="1440"/>
          <w:tab w:val="left" w:pos="1872"/>
          <w:tab w:val="decimal" w:leader="dot" w:pos="9270"/>
        </w:tabs>
        <w:ind w:left="450" w:hanging="450"/>
        <w:jc w:val="both"/>
        <w:rPr>
          <w:rFonts w:ascii="Arial" w:hAnsi="Arial" w:cs="Arial"/>
          <w:b w:val="0"/>
          <w:sz w:val="22"/>
        </w:rPr>
      </w:pPr>
      <w:r>
        <w:rPr>
          <w:rFonts w:ascii="Arial" w:hAnsi="Arial" w:cs="Arial"/>
          <w:b w:val="0"/>
          <w:sz w:val="20"/>
        </w:rPr>
        <w:tab/>
      </w:r>
      <w:r>
        <w:rPr>
          <w:rFonts w:ascii="Arial" w:hAnsi="Arial" w:cs="Arial"/>
          <w:b w:val="0"/>
          <w:sz w:val="20"/>
        </w:rPr>
        <w:tab/>
        <w:t xml:space="preserve">Exhibit </w:t>
      </w:r>
      <w:r w:rsidR="00A24482">
        <w:rPr>
          <w:rFonts w:ascii="Arial" w:hAnsi="Arial" w:cs="Arial"/>
          <w:b w:val="0"/>
          <w:sz w:val="20"/>
        </w:rPr>
        <w:t>D</w:t>
      </w:r>
      <w:r w:rsidR="009D3C24">
        <w:rPr>
          <w:rFonts w:ascii="Arial" w:hAnsi="Arial" w:cs="Arial"/>
          <w:b w:val="0"/>
          <w:sz w:val="20"/>
        </w:rPr>
        <w:tab/>
      </w:r>
      <w:r w:rsidR="004F0998">
        <w:rPr>
          <w:rFonts w:ascii="Arial" w:hAnsi="Arial" w:cs="Arial"/>
          <w:b w:val="0"/>
          <w:sz w:val="20"/>
        </w:rPr>
        <w:t xml:space="preserve">Sample </w:t>
      </w:r>
      <w:r w:rsidR="009D3C24">
        <w:rPr>
          <w:rFonts w:ascii="Arial" w:hAnsi="Arial" w:cs="Arial"/>
          <w:b w:val="0"/>
          <w:sz w:val="20"/>
        </w:rPr>
        <w:t>Service Contract Format including General Terms and Conditions (GT&amp;Cs)</w:t>
      </w:r>
    </w:p>
    <w:p w14:paraId="29FA6B8D" w14:textId="77777777" w:rsidR="009D3C24" w:rsidRDefault="009D3C24" w:rsidP="009D3C24">
      <w:pPr>
        <w:tabs>
          <w:tab w:val="decimal" w:pos="432"/>
          <w:tab w:val="left" w:pos="720"/>
          <w:tab w:val="left" w:pos="1296"/>
          <w:tab w:val="left" w:pos="1872"/>
          <w:tab w:val="decimal" w:leader="dot" w:pos="8640"/>
        </w:tabs>
        <w:jc w:val="both"/>
        <w:rPr>
          <w:rFonts w:ascii="Arial" w:hAnsi="Arial" w:cs="Arial"/>
          <w:b w:val="0"/>
          <w:sz w:val="22"/>
        </w:rPr>
        <w:sectPr w:rsidR="009D3C24" w:rsidSect="00A2279A">
          <w:pgSz w:w="12240" w:h="15840" w:code="1"/>
          <w:pgMar w:top="1152" w:right="1440" w:bottom="1152" w:left="1440" w:header="432" w:footer="432" w:gutter="0"/>
          <w:pgNumType w:start="1"/>
          <w:cols w:space="720"/>
          <w:noEndnote/>
          <w:titlePg/>
        </w:sectPr>
      </w:pPr>
    </w:p>
    <w:p w14:paraId="06FCB786" w14:textId="77777777" w:rsidR="009D3C24" w:rsidRPr="00E51F33" w:rsidRDefault="009D3C24" w:rsidP="009D3C24">
      <w:pPr>
        <w:pStyle w:val="Heading1"/>
        <w:spacing w:after="120"/>
        <w:rPr>
          <w:rFonts w:cs="Arial"/>
          <w:sz w:val="20"/>
        </w:rPr>
      </w:pPr>
      <w:r w:rsidRPr="00E51F33">
        <w:rPr>
          <w:rFonts w:cs="Arial"/>
          <w:sz w:val="20"/>
        </w:rPr>
        <w:lastRenderedPageBreak/>
        <w:t>INTRODUCTION</w:t>
      </w:r>
    </w:p>
    <w:p w14:paraId="2819451B" w14:textId="77777777" w:rsidR="000A07A4" w:rsidRDefault="009D3C24" w:rsidP="000A07A4">
      <w:pPr>
        <w:pStyle w:val="Heading2"/>
        <w:spacing w:before="120" w:after="120"/>
        <w:ind w:hanging="648"/>
        <w:rPr>
          <w:rFonts w:cs="Arial"/>
          <w:sz w:val="20"/>
        </w:rPr>
      </w:pPr>
      <w:r w:rsidRPr="00E51F33">
        <w:rPr>
          <w:rFonts w:cs="Arial"/>
          <w:sz w:val="20"/>
        </w:rPr>
        <w:t>PURPOSE AND BACKGROUND</w:t>
      </w:r>
    </w:p>
    <w:p w14:paraId="6C7CE3D7" w14:textId="77777777" w:rsidR="00F96790" w:rsidRDefault="000A07A4" w:rsidP="00F9679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0A07A4">
        <w:rPr>
          <w:rFonts w:ascii="Arial" w:hAnsi="Arial" w:cs="Arial"/>
          <w:b w:val="0"/>
          <w:sz w:val="20"/>
        </w:rPr>
        <w:t>The Washington State Department of Commerce hereafter called "COMMERCE,” is initiating this Request for Qualifications and Quotations (RFQQ) to solicit proposals</w:t>
      </w:r>
      <w:r w:rsidRPr="000A07A4">
        <w:rPr>
          <w:rFonts w:cs="Arial"/>
          <w:b w:val="0"/>
          <w:sz w:val="20"/>
        </w:rPr>
        <w:t xml:space="preserve"> from firms </w:t>
      </w:r>
      <w:r>
        <w:rPr>
          <w:rFonts w:cs="Arial"/>
          <w:b w:val="0"/>
          <w:sz w:val="20"/>
        </w:rPr>
        <w:t>i</w:t>
      </w:r>
      <w:r w:rsidRPr="00D87BDA">
        <w:rPr>
          <w:rFonts w:ascii="Arial" w:hAnsi="Arial" w:cs="Arial"/>
          <w:b w:val="0"/>
          <w:sz w:val="20"/>
        </w:rPr>
        <w:t xml:space="preserve">nterested in </w:t>
      </w:r>
      <w:r w:rsidRPr="00896D8E">
        <w:rPr>
          <w:rFonts w:ascii="Arial" w:hAnsi="Arial" w:cs="Arial"/>
          <w:b w:val="0"/>
          <w:sz w:val="20"/>
        </w:rPr>
        <w:t>participating on a project to</w:t>
      </w:r>
      <w:r>
        <w:rPr>
          <w:rFonts w:ascii="Arial" w:hAnsi="Arial" w:cs="Arial"/>
          <w:b w:val="0"/>
          <w:sz w:val="20"/>
        </w:rPr>
        <w:t xml:space="preserve"> create </w:t>
      </w:r>
      <w:r w:rsidR="00DC307E">
        <w:rPr>
          <w:rFonts w:ascii="Arial" w:hAnsi="Arial" w:cs="Arial"/>
          <w:b w:val="0"/>
          <w:sz w:val="20"/>
        </w:rPr>
        <w:t xml:space="preserve">and implement an </w:t>
      </w:r>
      <w:r>
        <w:rPr>
          <w:rFonts w:ascii="Arial" w:hAnsi="Arial" w:cs="Arial"/>
          <w:b w:val="0"/>
          <w:sz w:val="20"/>
        </w:rPr>
        <w:t>“</w:t>
      </w:r>
      <w:r w:rsidR="002620EB">
        <w:rPr>
          <w:rFonts w:ascii="Arial" w:hAnsi="Arial" w:cs="Arial"/>
          <w:b w:val="0"/>
          <w:sz w:val="20"/>
        </w:rPr>
        <w:t>Equitable Innovation Accelerator</w:t>
      </w:r>
      <w:r>
        <w:rPr>
          <w:rFonts w:ascii="Arial" w:hAnsi="Arial" w:cs="Arial"/>
          <w:b w:val="0"/>
          <w:sz w:val="20"/>
        </w:rPr>
        <w:t>” (</w:t>
      </w:r>
      <w:r w:rsidR="002620EB">
        <w:rPr>
          <w:rFonts w:ascii="Arial" w:hAnsi="Arial" w:cs="Arial"/>
          <w:b w:val="0"/>
          <w:sz w:val="20"/>
        </w:rPr>
        <w:t>EIA</w:t>
      </w:r>
      <w:r>
        <w:rPr>
          <w:rFonts w:ascii="Arial" w:hAnsi="Arial" w:cs="Arial"/>
          <w:b w:val="0"/>
          <w:sz w:val="20"/>
        </w:rPr>
        <w:t>)</w:t>
      </w:r>
      <w:r w:rsidR="00DC307E">
        <w:rPr>
          <w:rFonts w:ascii="Arial" w:hAnsi="Arial" w:cs="Arial"/>
          <w:b w:val="0"/>
          <w:sz w:val="20"/>
        </w:rPr>
        <w:t xml:space="preserve">, which will </w:t>
      </w:r>
      <w:r w:rsidR="0007721C">
        <w:rPr>
          <w:rFonts w:ascii="Arial" w:hAnsi="Arial" w:cs="Arial"/>
          <w:b w:val="0"/>
          <w:sz w:val="20"/>
        </w:rPr>
        <w:t>target</w:t>
      </w:r>
      <w:r>
        <w:rPr>
          <w:rFonts w:ascii="Arial" w:hAnsi="Arial" w:cs="Arial"/>
          <w:b w:val="0"/>
          <w:sz w:val="20"/>
        </w:rPr>
        <w:t xml:space="preserve"> technology startups in the information &amp; communication technology industry sector</w:t>
      </w:r>
      <w:r w:rsidR="00DC307E">
        <w:rPr>
          <w:rFonts w:ascii="Arial" w:hAnsi="Arial" w:cs="Arial"/>
          <w:b w:val="0"/>
          <w:sz w:val="20"/>
        </w:rPr>
        <w:t xml:space="preserve"> </w:t>
      </w:r>
      <w:r>
        <w:rPr>
          <w:rFonts w:ascii="Arial" w:hAnsi="Arial" w:cs="Arial"/>
          <w:b w:val="0"/>
          <w:sz w:val="20"/>
        </w:rPr>
        <w:t xml:space="preserve">and at technology-enabled companies in other industry sectors. </w:t>
      </w:r>
      <w:r w:rsidR="00B75A69">
        <w:rPr>
          <w:rFonts w:ascii="Arial" w:hAnsi="Arial" w:cs="Arial"/>
          <w:b w:val="0"/>
          <w:sz w:val="20"/>
        </w:rPr>
        <w:t>Commerce has budgeted up to $750,000 for this RFQQ</w:t>
      </w:r>
      <w:r w:rsidR="00896D8E">
        <w:rPr>
          <w:rFonts w:ascii="Arial" w:hAnsi="Arial" w:cs="Arial"/>
          <w:b w:val="0"/>
          <w:sz w:val="20"/>
        </w:rPr>
        <w:t xml:space="preserve"> for a 24 month contract for the provision of work described in this procurement document. </w:t>
      </w:r>
    </w:p>
    <w:p w14:paraId="0E3D9071" w14:textId="77777777" w:rsidR="00F96790" w:rsidRDefault="00F96790" w:rsidP="00F9679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ADAF0BA" w14:textId="77777777" w:rsidR="00F96790" w:rsidRPr="00F96790" w:rsidRDefault="00F96790" w:rsidP="00F9679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F96790">
        <w:rPr>
          <w:rFonts w:cs="Calibri"/>
          <w:b w:val="0"/>
          <w:sz w:val="20"/>
        </w:rPr>
        <w:t xml:space="preserve">The Washington Department of Commerce envisions a world where all entrepreneurs, regardless of ethnicity, gender, ability, or sexual orientation, have an equitable opportunity in building companies that tackle the world’s greatest challenges. </w:t>
      </w:r>
    </w:p>
    <w:p w14:paraId="6C51F9D1" w14:textId="77777777" w:rsidR="00F96790" w:rsidRPr="00F96790" w:rsidRDefault="00F96790" w:rsidP="00F9679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FE9B6A5" w14:textId="77777777" w:rsidR="00F96790" w:rsidRDefault="00F96790" w:rsidP="00F9679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F96790">
        <w:rPr>
          <w:rFonts w:cs="Calibri"/>
          <w:b w:val="0"/>
          <w:sz w:val="20"/>
        </w:rPr>
        <w:t>True innovation relies on a diversity of thought and solutions, but many entrepreneurs face systemic barriers. The data is clear: only 10% of venture-backed companies have a female founder; only 1% have a black founder. On the flip side, inclusive companies are 1.7x more likely to be innovation leaders in their market. Companies in the top quartile for racial and ethnic diversity are 35% more likely to have financial returns above their respective national industry medians. However, initial access to capital remains a barrier – many underrepresented founders lack access to “friends and family” financing that many other startups rely on to sustain operations and growth through to a seed or Series A round of funding. As the state of Washington begins its economic recovery from the impact of COVID-19, it will be vital to invest in entrepreneurs who, while facing systemic barriers, are also adversely affected by economic conditions</w:t>
      </w:r>
      <w:r w:rsidR="0007721C">
        <w:rPr>
          <w:rFonts w:cs="Calibri"/>
          <w:b w:val="0"/>
          <w:sz w:val="20"/>
        </w:rPr>
        <w:t xml:space="preserve">. </w:t>
      </w:r>
    </w:p>
    <w:p w14:paraId="6410AB2F" w14:textId="77777777" w:rsidR="0007721C" w:rsidRDefault="0007721C" w:rsidP="00F9679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E8422B5" w14:textId="77777777" w:rsidR="00F96790" w:rsidRPr="00F96790" w:rsidRDefault="00F96790" w:rsidP="00F9679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F96790">
        <w:rPr>
          <w:rFonts w:cs="Calibri"/>
          <w:b w:val="0"/>
          <w:sz w:val="20"/>
        </w:rPr>
        <w:t xml:space="preserve">The </w:t>
      </w:r>
      <w:r w:rsidR="0007721C">
        <w:rPr>
          <w:rFonts w:cs="Calibri"/>
          <w:b w:val="0"/>
          <w:sz w:val="20"/>
        </w:rPr>
        <w:t>EIA</w:t>
      </w:r>
      <w:r w:rsidRPr="00F96790">
        <w:rPr>
          <w:rFonts w:cs="Calibri"/>
          <w:b w:val="0"/>
          <w:sz w:val="20"/>
        </w:rPr>
        <w:t xml:space="preserve"> is a</w:t>
      </w:r>
      <w:r w:rsidR="0007721C">
        <w:rPr>
          <w:rFonts w:cs="Calibri"/>
          <w:b w:val="0"/>
          <w:sz w:val="20"/>
        </w:rPr>
        <w:t>n</w:t>
      </w:r>
      <w:r w:rsidRPr="00F96790">
        <w:rPr>
          <w:rFonts w:cs="Calibri"/>
          <w:b w:val="0"/>
          <w:sz w:val="20"/>
        </w:rPr>
        <w:t xml:space="preserve"> accelerator </w:t>
      </w:r>
      <w:r w:rsidR="0007721C">
        <w:rPr>
          <w:rFonts w:cs="Calibri"/>
          <w:b w:val="0"/>
          <w:sz w:val="20"/>
        </w:rPr>
        <w:t xml:space="preserve">and </w:t>
      </w:r>
      <w:r w:rsidR="0007721C" w:rsidRPr="00F96790">
        <w:rPr>
          <w:rFonts w:cs="Calibri"/>
          <w:b w:val="0"/>
          <w:sz w:val="20"/>
        </w:rPr>
        <w:t xml:space="preserve">seed fund </w:t>
      </w:r>
      <w:r w:rsidRPr="00F96790">
        <w:rPr>
          <w:rFonts w:cs="Calibri"/>
          <w:b w:val="0"/>
          <w:sz w:val="20"/>
        </w:rPr>
        <w:t xml:space="preserve">for diverse tech entrepreneurs. The program is open to tech startups with founders who are historically underrepresented in the tech sector by ethnicity, gender, ability, and sexual orientation. The program aims to enhance the innovation of tech by incorporating founders from all backgrounds thus supporting companies that represent an inclusive world. </w:t>
      </w:r>
    </w:p>
    <w:p w14:paraId="5E346486" w14:textId="77777777" w:rsidR="000A07A4" w:rsidRPr="00F96790" w:rsidRDefault="000A07A4" w:rsidP="00F96790">
      <w:pPr>
        <w:pStyle w:val="Heading2"/>
        <w:numPr>
          <w:ilvl w:val="0"/>
          <w:numId w:val="0"/>
        </w:numPr>
        <w:spacing w:before="120" w:after="120"/>
        <w:ind w:left="360"/>
        <w:rPr>
          <w:rFonts w:cs="Arial"/>
          <w:i w:val="0"/>
          <w:sz w:val="20"/>
        </w:rPr>
      </w:pPr>
    </w:p>
    <w:p w14:paraId="1B0162BE" w14:textId="77777777" w:rsidR="009D3C24" w:rsidRPr="00E51F33" w:rsidRDefault="009D3C24" w:rsidP="009D3C24">
      <w:pPr>
        <w:pStyle w:val="Heading2"/>
        <w:spacing w:after="120"/>
        <w:ind w:hanging="648"/>
        <w:rPr>
          <w:rFonts w:cs="Arial"/>
          <w:sz w:val="20"/>
        </w:rPr>
      </w:pPr>
      <w:r w:rsidRPr="00E51F33">
        <w:rPr>
          <w:rFonts w:cs="Arial"/>
          <w:sz w:val="20"/>
        </w:rPr>
        <w:t>OBJECTIVE</w:t>
      </w:r>
    </w:p>
    <w:p w14:paraId="1F35C261" w14:textId="77777777" w:rsidR="00E039E3" w:rsidRDefault="009D3C24"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E51F33">
        <w:rPr>
          <w:rFonts w:cs="Arial"/>
        </w:rPr>
        <w:t>The objective of this</w:t>
      </w:r>
      <w:r w:rsidR="00D02283">
        <w:rPr>
          <w:rFonts w:cs="Arial"/>
        </w:rPr>
        <w:t xml:space="preserve"> RFQQ is to create </w:t>
      </w:r>
      <w:r w:rsidR="00DC307E">
        <w:rPr>
          <w:rFonts w:cs="Arial"/>
        </w:rPr>
        <w:t xml:space="preserve">and implement </w:t>
      </w:r>
      <w:r w:rsidR="00D02283">
        <w:rPr>
          <w:rFonts w:cs="Arial"/>
        </w:rPr>
        <w:t xml:space="preserve">the </w:t>
      </w:r>
      <w:r w:rsidR="002620EB">
        <w:rPr>
          <w:rFonts w:cs="Arial"/>
        </w:rPr>
        <w:t>Equitable Innovation Accelerator</w:t>
      </w:r>
      <w:r w:rsidR="00D02283">
        <w:rPr>
          <w:rFonts w:cs="Arial"/>
        </w:rPr>
        <w:t xml:space="preserve"> to </w:t>
      </w:r>
      <w:r w:rsidR="00DC307E">
        <w:rPr>
          <w:rFonts w:cs="Arial"/>
        </w:rPr>
        <w:t>develop</w:t>
      </w:r>
      <w:r w:rsidR="00D02283">
        <w:rPr>
          <w:rFonts w:cs="Arial"/>
        </w:rPr>
        <w:t>, curriculum</w:t>
      </w:r>
      <w:r w:rsidR="00DC307E">
        <w:rPr>
          <w:rFonts w:cs="Arial"/>
        </w:rPr>
        <w:t xml:space="preserve"> and provide </w:t>
      </w:r>
      <w:r w:rsidR="003C1549">
        <w:rPr>
          <w:rFonts w:cs="Arial"/>
        </w:rPr>
        <w:t xml:space="preserve">programming, </w:t>
      </w:r>
      <w:r w:rsidR="00D02283">
        <w:rPr>
          <w:rFonts w:cs="Arial"/>
        </w:rPr>
        <w:t xml:space="preserve">mentorship, </w:t>
      </w:r>
      <w:r w:rsidR="00DC307E">
        <w:rPr>
          <w:rFonts w:cs="Arial"/>
        </w:rPr>
        <w:t xml:space="preserve">non-dilutive cash grants </w:t>
      </w:r>
      <w:r w:rsidR="00D02283">
        <w:rPr>
          <w:rFonts w:cs="Arial"/>
        </w:rPr>
        <w:t xml:space="preserve">and additional resources to </w:t>
      </w:r>
      <w:r w:rsidR="007A11BD">
        <w:rPr>
          <w:rFonts w:cs="Arial"/>
        </w:rPr>
        <w:t>“accelerate”</w:t>
      </w:r>
      <w:r w:rsidR="00D02283">
        <w:rPr>
          <w:rFonts w:cs="Arial"/>
        </w:rPr>
        <w:t xml:space="preserve"> technology startups within the information and communications technology sector and tech enabled small businesses.</w:t>
      </w:r>
      <w:r w:rsidR="007A11BD">
        <w:rPr>
          <w:rFonts w:cs="Arial"/>
        </w:rPr>
        <w:t xml:space="preserve"> </w:t>
      </w:r>
      <w:r w:rsidR="00B75A69">
        <w:rPr>
          <w:rFonts w:cs="Arial"/>
        </w:rPr>
        <w:t>The selected contractor will need to fundraise a minimum of $1M to provide cash grants to individual startups. Funding provided through this RFQQ can only be used to support operational expenses for creating and implementing the EIA.</w:t>
      </w:r>
    </w:p>
    <w:p w14:paraId="6C6ED548" w14:textId="77777777" w:rsidR="00E039E3" w:rsidRDefault="00E039E3" w:rsidP="00E039E3">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 xml:space="preserve">We envision the </w:t>
      </w:r>
      <w:r w:rsidR="002620EB">
        <w:rPr>
          <w:rFonts w:cs="Arial"/>
        </w:rPr>
        <w:t>EIA</w:t>
      </w:r>
      <w:r>
        <w:rPr>
          <w:rFonts w:cs="Arial"/>
        </w:rPr>
        <w:t xml:space="preserve"> to be a 12 </w:t>
      </w:r>
      <w:r w:rsidR="007A11BD">
        <w:rPr>
          <w:rFonts w:cs="Arial"/>
        </w:rPr>
        <w:t>month long accelerator program that will provide 10 technology startups or tech enabled businesses up to $1</w:t>
      </w:r>
      <w:r w:rsidR="00896D8E">
        <w:rPr>
          <w:rFonts w:cs="Arial"/>
        </w:rPr>
        <w:t>0</w:t>
      </w:r>
      <w:r w:rsidR="007A11BD">
        <w:rPr>
          <w:rFonts w:cs="Arial"/>
        </w:rPr>
        <w:t>0K in philanthropic grants, startup programming, coworking space, and access to mentors</w:t>
      </w:r>
      <w:r>
        <w:rPr>
          <w:rFonts w:cs="Arial"/>
        </w:rPr>
        <w:t xml:space="preserve"> and capacity-building coaching. </w:t>
      </w:r>
      <w:r w:rsidR="007A11BD">
        <w:rPr>
          <w:rFonts w:cs="Arial"/>
        </w:rPr>
        <w:t xml:space="preserve">These are the required components of the </w:t>
      </w:r>
      <w:r w:rsidR="002620EB">
        <w:rPr>
          <w:rFonts w:cs="Arial"/>
        </w:rPr>
        <w:t>EIA</w:t>
      </w:r>
      <w:r w:rsidR="007A11BD">
        <w:rPr>
          <w:rFonts w:cs="Arial"/>
        </w:rPr>
        <w:t xml:space="preserve">, but it is not limited to these, should the </w:t>
      </w:r>
      <w:r>
        <w:rPr>
          <w:rFonts w:cs="Arial"/>
        </w:rPr>
        <w:t xml:space="preserve">selected </w:t>
      </w:r>
      <w:r w:rsidR="00C07078">
        <w:rPr>
          <w:rFonts w:cs="Arial"/>
        </w:rPr>
        <w:t>contractor</w:t>
      </w:r>
      <w:r w:rsidR="007A11BD">
        <w:rPr>
          <w:rFonts w:cs="Arial"/>
        </w:rPr>
        <w:t xml:space="preserve"> be able to offer addi</w:t>
      </w:r>
      <w:r w:rsidR="004622AF">
        <w:rPr>
          <w:rFonts w:cs="Arial"/>
        </w:rPr>
        <w:t xml:space="preserve">tional resources to the cohort. </w:t>
      </w:r>
    </w:p>
    <w:p w14:paraId="72F92762" w14:textId="77777777" w:rsidR="00E039E3" w:rsidRDefault="00E039E3" w:rsidP="00E039E3">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p>
    <w:p w14:paraId="5B68E119" w14:textId="77777777" w:rsidR="00E039E3" w:rsidRDefault="00E039E3" w:rsidP="00E039E3">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Cash grants are to be distributed over a 12 month period in accordance with startups achieving pre-set milestones</w:t>
      </w:r>
      <w:r w:rsidR="00255A9C">
        <w:rPr>
          <w:rFonts w:cs="Arial"/>
        </w:rPr>
        <w:t>, determined by the contractor preferably specific to the startup’s own goals</w:t>
      </w:r>
      <w:r>
        <w:rPr>
          <w:rFonts w:cs="Arial"/>
        </w:rPr>
        <w:t xml:space="preserve">. Startups should have the option to repay the grant only in the case that they </w:t>
      </w:r>
      <w:r w:rsidR="004D5994">
        <w:rPr>
          <w:rFonts w:cs="Arial"/>
        </w:rPr>
        <w:t xml:space="preserve">raise significant amount of money outside of the </w:t>
      </w:r>
      <w:r w:rsidR="002620EB">
        <w:rPr>
          <w:rFonts w:cs="Arial"/>
        </w:rPr>
        <w:t>EIA</w:t>
      </w:r>
      <w:r w:rsidR="004D5994">
        <w:rPr>
          <w:rFonts w:cs="Arial"/>
        </w:rPr>
        <w:t xml:space="preserve">. </w:t>
      </w:r>
    </w:p>
    <w:p w14:paraId="619057B8" w14:textId="77777777" w:rsidR="00E039E3" w:rsidRDefault="00E039E3" w:rsidP="00E039E3">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p>
    <w:p w14:paraId="79820D4D" w14:textId="77777777" w:rsidR="00E039E3" w:rsidRDefault="00E039E3" w:rsidP="00E039E3">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 xml:space="preserve">In addition the selected </w:t>
      </w:r>
      <w:r w:rsidR="00C07078">
        <w:rPr>
          <w:rFonts w:cs="Arial"/>
        </w:rPr>
        <w:t>contractor</w:t>
      </w:r>
      <w:r>
        <w:rPr>
          <w:rFonts w:cs="Arial"/>
        </w:rPr>
        <w:t xml:space="preserve"> will need to operate an inclusive application process, in concert with Commerce, to select an initial cohort of startup founders that meet the following criteria:</w:t>
      </w:r>
    </w:p>
    <w:p w14:paraId="0D452C8D" w14:textId="77777777" w:rsidR="00E039E3" w:rsidRDefault="00E039E3" w:rsidP="00E039E3">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p>
    <w:p w14:paraId="31CACE27" w14:textId="77777777" w:rsidR="00E039E3" w:rsidRPr="00E039E3" w:rsidRDefault="00E039E3" w:rsidP="00E039E3">
      <w:pPr>
        <w:numPr>
          <w:ilvl w:val="0"/>
          <w:numId w:val="22"/>
        </w:numPr>
        <w:rPr>
          <w:rFonts w:cs="Calibri"/>
          <w:b w:val="0"/>
          <w:sz w:val="20"/>
        </w:rPr>
      </w:pPr>
      <w:r w:rsidRPr="00E039E3">
        <w:rPr>
          <w:rFonts w:cs="Calibri"/>
          <w:b w:val="0"/>
          <w:sz w:val="20"/>
        </w:rPr>
        <w:t>Has at least one founder that is Black, Latinx, Native American, female/non-binary, disabled, a veteran, refugee, and/or LGBTQ</w:t>
      </w:r>
    </w:p>
    <w:p w14:paraId="4C537919" w14:textId="77777777" w:rsidR="00E039E3" w:rsidRPr="00E039E3" w:rsidRDefault="00E039E3" w:rsidP="00E039E3">
      <w:pPr>
        <w:numPr>
          <w:ilvl w:val="0"/>
          <w:numId w:val="22"/>
        </w:numPr>
        <w:rPr>
          <w:rFonts w:cs="Calibri"/>
          <w:b w:val="0"/>
          <w:sz w:val="20"/>
        </w:rPr>
      </w:pPr>
      <w:r w:rsidRPr="00E039E3">
        <w:rPr>
          <w:rFonts w:cs="Calibri"/>
          <w:b w:val="0"/>
          <w:sz w:val="20"/>
        </w:rPr>
        <w:t>Has a team or a co-founder</w:t>
      </w:r>
      <w:r w:rsidR="0000700D">
        <w:rPr>
          <w:rFonts w:cs="Calibri"/>
          <w:b w:val="0"/>
          <w:sz w:val="20"/>
        </w:rPr>
        <w:t xml:space="preserve"> </w:t>
      </w:r>
    </w:p>
    <w:p w14:paraId="39598023" w14:textId="77777777" w:rsidR="00E039E3" w:rsidRDefault="00E039E3" w:rsidP="00E039E3">
      <w:pPr>
        <w:numPr>
          <w:ilvl w:val="0"/>
          <w:numId w:val="22"/>
        </w:numPr>
        <w:rPr>
          <w:rFonts w:cs="Calibri"/>
          <w:b w:val="0"/>
          <w:sz w:val="20"/>
        </w:rPr>
      </w:pPr>
      <w:r w:rsidRPr="00E039E3">
        <w:rPr>
          <w:rFonts w:cs="Calibri"/>
          <w:b w:val="0"/>
          <w:sz w:val="20"/>
        </w:rPr>
        <w:t>Has a product or service that is at least a Minimum Viable Product (MVP). We will also consider products/services representing tech transfer from WA-based research institutions</w:t>
      </w:r>
    </w:p>
    <w:p w14:paraId="39958034" w14:textId="77777777" w:rsidR="004D5994" w:rsidRPr="00E039E3" w:rsidRDefault="004D5994" w:rsidP="00E039E3">
      <w:pPr>
        <w:numPr>
          <w:ilvl w:val="0"/>
          <w:numId w:val="22"/>
        </w:numPr>
        <w:rPr>
          <w:rFonts w:cs="Calibri"/>
          <w:b w:val="0"/>
          <w:sz w:val="20"/>
        </w:rPr>
      </w:pPr>
      <w:r>
        <w:rPr>
          <w:rFonts w:cs="Calibri"/>
          <w:b w:val="0"/>
          <w:sz w:val="20"/>
        </w:rPr>
        <w:t xml:space="preserve">Has a technology-based product or service, or a tech-enabled product or service serving any of Washington’s vital business sectors (maritime, aerospace, agriculture, manufacturing, etc) </w:t>
      </w:r>
    </w:p>
    <w:p w14:paraId="37641B4A" w14:textId="77777777" w:rsidR="00E039E3" w:rsidRPr="00E039E3" w:rsidRDefault="00E039E3" w:rsidP="00E039E3">
      <w:pPr>
        <w:numPr>
          <w:ilvl w:val="0"/>
          <w:numId w:val="22"/>
        </w:numPr>
        <w:rPr>
          <w:rFonts w:cs="Calibri"/>
          <w:b w:val="0"/>
          <w:sz w:val="20"/>
        </w:rPr>
      </w:pPr>
      <w:r w:rsidRPr="00E039E3">
        <w:rPr>
          <w:rFonts w:cs="Calibri"/>
          <w:b w:val="0"/>
          <w:sz w:val="20"/>
        </w:rPr>
        <w:t>Is below $</w:t>
      </w:r>
      <w:r w:rsidR="00AF1C20">
        <w:rPr>
          <w:rFonts w:cs="Calibri"/>
          <w:b w:val="0"/>
          <w:sz w:val="20"/>
        </w:rPr>
        <w:t>500,000</w:t>
      </w:r>
      <w:r w:rsidRPr="00E039E3">
        <w:rPr>
          <w:rFonts w:cs="Calibri"/>
          <w:b w:val="0"/>
          <w:sz w:val="20"/>
        </w:rPr>
        <w:t xml:space="preserve"> in annual revenue</w:t>
      </w:r>
    </w:p>
    <w:p w14:paraId="1677BBE7" w14:textId="77777777" w:rsidR="001E6D49" w:rsidRPr="001E6D49" w:rsidRDefault="00E039E3" w:rsidP="001E6D49">
      <w:pPr>
        <w:numPr>
          <w:ilvl w:val="0"/>
          <w:numId w:val="22"/>
        </w:numPr>
        <w:rPr>
          <w:rFonts w:cs="Calibri"/>
          <w:b w:val="0"/>
          <w:sz w:val="20"/>
        </w:rPr>
      </w:pPr>
      <w:r w:rsidRPr="00E039E3">
        <w:rPr>
          <w:rFonts w:cs="Calibri"/>
          <w:b w:val="0"/>
          <w:sz w:val="20"/>
        </w:rPr>
        <w:lastRenderedPageBreak/>
        <w:t>Is headquartered in Washington, with a</w:t>
      </w:r>
      <w:r w:rsidR="008A2D4C">
        <w:rPr>
          <w:rFonts w:cs="Calibri"/>
          <w:b w:val="0"/>
          <w:sz w:val="20"/>
        </w:rPr>
        <w:t xml:space="preserve"> strong</w:t>
      </w:r>
      <w:r w:rsidRPr="00E039E3">
        <w:rPr>
          <w:rFonts w:cs="Calibri"/>
          <w:b w:val="0"/>
          <w:sz w:val="20"/>
        </w:rPr>
        <w:t xml:space="preserve"> preference for startups located in </w:t>
      </w:r>
      <w:r w:rsidR="008A2D4C">
        <w:rPr>
          <w:rFonts w:cs="Calibri"/>
          <w:b w:val="0"/>
          <w:sz w:val="20"/>
        </w:rPr>
        <w:t>rural areas of Washington state and outside of the Puget Sound region</w:t>
      </w:r>
    </w:p>
    <w:p w14:paraId="0A70547A" w14:textId="77777777" w:rsidR="00E039E3" w:rsidRDefault="00E039E3" w:rsidP="00E039E3">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p>
    <w:p w14:paraId="126591B5" w14:textId="77777777" w:rsidR="007A11BD" w:rsidRDefault="00E039E3" w:rsidP="00E039E3">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 xml:space="preserve">Key areas of work summarized below: </w:t>
      </w:r>
    </w:p>
    <w:p w14:paraId="5D9387DF" w14:textId="77777777" w:rsidR="00E039E3" w:rsidRDefault="00E039E3" w:rsidP="00E039E3">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p>
    <w:p w14:paraId="7FD05BE9" w14:textId="77777777" w:rsidR="00E039E3" w:rsidRDefault="00E039E3" w:rsidP="00E039E3">
      <w:pPr>
        <w:pStyle w:val="BodyTextIndent"/>
        <w:numPr>
          <w:ilvl w:val="0"/>
          <w:numId w:val="2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 xml:space="preserve">Fundraise </w:t>
      </w:r>
      <w:r w:rsidR="00572869">
        <w:rPr>
          <w:rFonts w:cs="Arial"/>
        </w:rPr>
        <w:t xml:space="preserve">at minimum $1M </w:t>
      </w:r>
      <w:r w:rsidR="00255A9C">
        <w:rPr>
          <w:rFonts w:cs="Arial"/>
        </w:rPr>
        <w:t>or more</w:t>
      </w:r>
      <w:r>
        <w:rPr>
          <w:rFonts w:cs="Arial"/>
        </w:rPr>
        <w:t xml:space="preserve"> to provide non-dilu</w:t>
      </w:r>
      <w:r w:rsidR="004D5994">
        <w:rPr>
          <w:rFonts w:cs="Arial"/>
        </w:rPr>
        <w:t xml:space="preserve">tive </w:t>
      </w:r>
      <w:r w:rsidR="00255A9C">
        <w:rPr>
          <w:rFonts w:cs="Arial"/>
        </w:rPr>
        <w:t>cash awards</w:t>
      </w:r>
      <w:r w:rsidR="004D5994">
        <w:rPr>
          <w:rFonts w:cs="Arial"/>
        </w:rPr>
        <w:t xml:space="preserve"> to </w:t>
      </w:r>
      <w:r w:rsidR="002620EB">
        <w:rPr>
          <w:rFonts w:cs="Arial"/>
        </w:rPr>
        <w:t>EIA</w:t>
      </w:r>
      <w:r w:rsidR="004D5994">
        <w:rPr>
          <w:rFonts w:cs="Arial"/>
        </w:rPr>
        <w:t xml:space="preserve"> cohort companies</w:t>
      </w:r>
      <w:r w:rsidR="00255A9C">
        <w:rPr>
          <w:rFonts w:cs="Arial"/>
        </w:rPr>
        <w:t xml:space="preserve">. Leverage funding provided by this grant to </w:t>
      </w:r>
      <w:r w:rsidR="00404975">
        <w:rPr>
          <w:rFonts w:cs="Arial"/>
        </w:rPr>
        <w:t>assist with fundraising</w:t>
      </w:r>
      <w:r w:rsidR="00255A9C">
        <w:rPr>
          <w:rFonts w:cs="Arial"/>
        </w:rPr>
        <w:t xml:space="preserve"> as needed</w:t>
      </w:r>
      <w:r w:rsidR="0000700D">
        <w:rPr>
          <w:rFonts w:cs="Arial"/>
        </w:rPr>
        <w:t xml:space="preserve"> </w:t>
      </w:r>
    </w:p>
    <w:p w14:paraId="7762FB0B" w14:textId="77777777" w:rsidR="00255A9C" w:rsidRDefault="00E039E3" w:rsidP="00255A9C">
      <w:pPr>
        <w:pStyle w:val="BodyTextIndent"/>
        <w:numPr>
          <w:ilvl w:val="0"/>
          <w:numId w:val="2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Create an open and inclusive application process to select</w:t>
      </w:r>
      <w:r w:rsidR="004D5994">
        <w:rPr>
          <w:rFonts w:cs="Arial"/>
        </w:rPr>
        <w:t xml:space="preserve"> qualifying founders</w:t>
      </w:r>
      <w:r w:rsidR="008A2D4C">
        <w:rPr>
          <w:rFonts w:cs="Arial"/>
        </w:rPr>
        <w:t>. Partner with Commerce to conduct outreach to solicit applications from across the state</w:t>
      </w:r>
    </w:p>
    <w:p w14:paraId="2B45C983" w14:textId="77777777" w:rsidR="005C2068" w:rsidRDefault="00255A9C" w:rsidP="005C2068">
      <w:pPr>
        <w:pStyle w:val="BodyTextIndent"/>
        <w:numPr>
          <w:ilvl w:val="0"/>
          <w:numId w:val="2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Create an advisory committee, in partnership with Commerce</w:t>
      </w:r>
      <w:r w:rsidR="008A2D4C">
        <w:rPr>
          <w:rFonts w:cs="Arial"/>
        </w:rPr>
        <w:t xml:space="preserve"> and including Commerce staff</w:t>
      </w:r>
      <w:r>
        <w:rPr>
          <w:rFonts w:cs="Arial"/>
        </w:rPr>
        <w:t>, to review and select applicants to include in the cohort</w:t>
      </w:r>
    </w:p>
    <w:p w14:paraId="2F506B73" w14:textId="77777777" w:rsidR="005C2068" w:rsidRPr="005C2068" w:rsidRDefault="005C2068" w:rsidP="005C2068">
      <w:pPr>
        <w:pStyle w:val="BodyTextIndent"/>
        <w:numPr>
          <w:ilvl w:val="0"/>
          <w:numId w:val="2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Can optionally create other committees as needed to assist with operations, policies, strategy, fundraising or more</w:t>
      </w:r>
    </w:p>
    <w:p w14:paraId="3B36F1D8" w14:textId="6E157B18" w:rsidR="004D5994" w:rsidRDefault="004D5994" w:rsidP="004D5994">
      <w:pPr>
        <w:pStyle w:val="BodyTextIndent"/>
        <w:numPr>
          <w:ilvl w:val="0"/>
          <w:numId w:val="2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 xml:space="preserve">Coordinate the programmatic and marketing launch of the </w:t>
      </w:r>
      <w:r w:rsidR="002620EB">
        <w:rPr>
          <w:rFonts w:cs="Arial"/>
        </w:rPr>
        <w:t>EIA</w:t>
      </w:r>
      <w:r>
        <w:rPr>
          <w:rFonts w:cs="Arial"/>
        </w:rPr>
        <w:t xml:space="preserve"> program in Washington state</w:t>
      </w:r>
      <w:r w:rsidR="0021263B">
        <w:rPr>
          <w:rFonts w:cs="Arial"/>
        </w:rPr>
        <w:t xml:space="preserve">. </w:t>
      </w:r>
      <w:r w:rsidR="0021263B">
        <w:rPr>
          <w:rFonts w:cs="Arial"/>
          <w:b/>
        </w:rPr>
        <w:t>Please note that RFQQ fund</w:t>
      </w:r>
      <w:r w:rsidR="00D34F0D">
        <w:rPr>
          <w:rFonts w:cs="Arial"/>
          <w:b/>
        </w:rPr>
        <w:t>s</w:t>
      </w:r>
      <w:r w:rsidR="0021263B">
        <w:rPr>
          <w:rFonts w:cs="Arial"/>
          <w:b/>
        </w:rPr>
        <w:t xml:space="preserve"> </w:t>
      </w:r>
      <w:r w:rsidR="006F1B95">
        <w:rPr>
          <w:rFonts w:cs="Arial"/>
          <w:b/>
        </w:rPr>
        <w:t>cannot be used for advertising</w:t>
      </w:r>
      <w:r w:rsidR="00D34F0D">
        <w:rPr>
          <w:rFonts w:cs="Arial"/>
          <w:b/>
        </w:rPr>
        <w:t xml:space="preserve">. </w:t>
      </w:r>
      <w:r w:rsidR="006F1B95">
        <w:rPr>
          <w:rFonts w:cs="Arial"/>
          <w:b/>
        </w:rPr>
        <w:t xml:space="preserve">Commerce </w:t>
      </w:r>
      <w:r w:rsidR="00D34F0D">
        <w:rPr>
          <w:rFonts w:cs="Arial"/>
          <w:b/>
        </w:rPr>
        <w:t xml:space="preserve">can </w:t>
      </w:r>
      <w:r w:rsidR="006F1B95">
        <w:rPr>
          <w:rFonts w:cs="Arial"/>
          <w:b/>
        </w:rPr>
        <w:t xml:space="preserve">partner with the selected contractor on outreach and awareness. </w:t>
      </w:r>
    </w:p>
    <w:p w14:paraId="45E8C7DB" w14:textId="77777777" w:rsidR="00255A9C" w:rsidRDefault="00255A9C" w:rsidP="004D5994">
      <w:pPr>
        <w:pStyle w:val="BodyTextIndent"/>
        <w:numPr>
          <w:ilvl w:val="0"/>
          <w:numId w:val="2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Coordinate the press and PR launch with Commerce, indicating Commerce as a founding partner in the launch of the EIA</w:t>
      </w:r>
    </w:p>
    <w:p w14:paraId="0E47F4FA" w14:textId="77777777" w:rsidR="004D5994" w:rsidRDefault="004D5994" w:rsidP="004D5994">
      <w:pPr>
        <w:pStyle w:val="BodyTextIndent"/>
        <w:numPr>
          <w:ilvl w:val="0"/>
          <w:numId w:val="2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 xml:space="preserve">Operate as the day-to-day touchpoint for startups, partners, press, and subcontractors to support the </w:t>
      </w:r>
      <w:r w:rsidR="002620EB">
        <w:rPr>
          <w:rFonts w:cs="Arial"/>
        </w:rPr>
        <w:t>EIA</w:t>
      </w:r>
      <w:r>
        <w:rPr>
          <w:rFonts w:cs="Arial"/>
        </w:rPr>
        <w:t xml:space="preserve"> program</w:t>
      </w:r>
      <w:r w:rsidR="00666A7C">
        <w:rPr>
          <w:rFonts w:cs="Arial"/>
        </w:rPr>
        <w:t xml:space="preserve"> </w:t>
      </w:r>
    </w:p>
    <w:p w14:paraId="10276B30" w14:textId="4BC489E2" w:rsidR="00A258BA" w:rsidRPr="00A258BA" w:rsidRDefault="004D5994" w:rsidP="00666A7C">
      <w:pPr>
        <w:pStyle w:val="BodyTextIndent"/>
        <w:numPr>
          <w:ilvl w:val="0"/>
          <w:numId w:val="2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b/>
        </w:rPr>
      </w:pPr>
      <w:r>
        <w:rPr>
          <w:rFonts w:cs="Arial"/>
        </w:rPr>
        <w:t>Develop curriculum tailored for underrepresented founders that can be made virtual to support the geographic diversity of selected founders across the state. OR subcontract out to an external entity, to support early stage startup curriculum for the cohor</w:t>
      </w:r>
      <w:r w:rsidR="001F2086">
        <w:rPr>
          <w:rFonts w:cs="Arial"/>
        </w:rPr>
        <w:t>t</w:t>
      </w:r>
      <w:r w:rsidR="00495398">
        <w:rPr>
          <w:rFonts w:cs="Arial"/>
        </w:rPr>
        <w:t xml:space="preserve"> of startups</w:t>
      </w:r>
      <w:r w:rsidR="00A258BA">
        <w:rPr>
          <w:rFonts w:cs="Arial"/>
        </w:rPr>
        <w:t>.</w:t>
      </w:r>
      <w:r w:rsidR="00A258BA" w:rsidRPr="00A258BA">
        <w:rPr>
          <w:rFonts w:cs="Arial"/>
        </w:rPr>
        <w:t xml:space="preserve"> </w:t>
      </w:r>
      <w:r w:rsidR="00A258BA" w:rsidRPr="00A258BA">
        <w:rPr>
          <w:rFonts w:cs="Arial"/>
          <w:b/>
        </w:rPr>
        <w:t>Please indicate if you plan to subcontract out this area of work after award.</w:t>
      </w:r>
    </w:p>
    <w:p w14:paraId="521E7509" w14:textId="3463A1B1" w:rsidR="001F2086" w:rsidRPr="00A258BA" w:rsidRDefault="00A258BA" w:rsidP="00666A7C">
      <w:pPr>
        <w:pStyle w:val="BodyTextIndent"/>
        <w:numPr>
          <w:ilvl w:val="0"/>
          <w:numId w:val="2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b/>
        </w:rPr>
      </w:pPr>
      <w:r>
        <w:rPr>
          <w:rFonts w:cs="Arial"/>
        </w:rPr>
        <w:t xml:space="preserve">Develop and manage a network of </w:t>
      </w:r>
      <w:r w:rsidR="004D5994">
        <w:rPr>
          <w:rFonts w:cs="Arial"/>
        </w:rPr>
        <w:t xml:space="preserve">mentors and coaches to selected founders. OR </w:t>
      </w:r>
      <w:r w:rsidR="001F2086">
        <w:rPr>
          <w:rFonts w:cs="Arial"/>
        </w:rPr>
        <w:t>subcontract out to external partners who can provide access to an existing network of founders and leaders to early stage startups</w:t>
      </w:r>
      <w:r>
        <w:rPr>
          <w:rFonts w:cs="Arial"/>
        </w:rPr>
        <w:t xml:space="preserve">. </w:t>
      </w:r>
      <w:r w:rsidRPr="00A258BA">
        <w:rPr>
          <w:rFonts w:cs="Arial"/>
          <w:b/>
        </w:rPr>
        <w:t>Please indicate if you plan to subcontract out this area of work after award.</w:t>
      </w:r>
    </w:p>
    <w:p w14:paraId="757CC7E3" w14:textId="77777777" w:rsidR="001F2086" w:rsidRDefault="001F2086" w:rsidP="001F2086">
      <w:pPr>
        <w:pStyle w:val="BodyTextIndent"/>
        <w:numPr>
          <w:ilvl w:val="0"/>
          <w:numId w:val="2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Leverage operation</w:t>
      </w:r>
      <w:r w:rsidR="00030103">
        <w:rPr>
          <w:rFonts w:cs="Arial"/>
        </w:rPr>
        <w:t>al grant funding to provide f</w:t>
      </w:r>
      <w:r>
        <w:rPr>
          <w:rFonts w:cs="Arial"/>
        </w:rPr>
        <w:t xml:space="preserve">ounders with access to local coworking spaces </w:t>
      </w:r>
      <w:r w:rsidR="00030103">
        <w:rPr>
          <w:rFonts w:cs="Arial"/>
        </w:rPr>
        <w:t>as relevant</w:t>
      </w:r>
    </w:p>
    <w:p w14:paraId="4F0D45B3" w14:textId="77777777" w:rsidR="00030103" w:rsidRDefault="00030103" w:rsidP="001F2086">
      <w:pPr>
        <w:pStyle w:val="BodyTextIndent"/>
        <w:numPr>
          <w:ilvl w:val="0"/>
          <w:numId w:val="2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Explore partnership</w:t>
      </w:r>
      <w:r w:rsidR="002E700A">
        <w:rPr>
          <w:rFonts w:cs="Arial"/>
        </w:rPr>
        <w:t>s</w:t>
      </w:r>
      <w:r>
        <w:rPr>
          <w:rFonts w:cs="Arial"/>
        </w:rPr>
        <w:t xml:space="preserve"> with </w:t>
      </w:r>
      <w:r w:rsidR="002E700A">
        <w:rPr>
          <w:rFonts w:cs="Arial"/>
        </w:rPr>
        <w:t>other organizations to provide additional benefits and resources to the startup cohort not mentioned above</w:t>
      </w:r>
    </w:p>
    <w:p w14:paraId="4B37D625" w14:textId="77777777" w:rsidR="00B61473" w:rsidRPr="00B61473" w:rsidRDefault="00255A9C" w:rsidP="00B61473">
      <w:pPr>
        <w:pStyle w:val="BodyTextIndent"/>
        <w:numPr>
          <w:ilvl w:val="0"/>
          <w:numId w:val="2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Provide quarterly updates (or more frequently) to Commerce on all aspects of the EIA</w:t>
      </w:r>
      <w:r w:rsidR="00C03CB0">
        <w:rPr>
          <w:rFonts w:cs="Arial"/>
        </w:rPr>
        <w:t xml:space="preserve">, from pre-launch through conclusion of the first cohort. More frequent communication will be needed as Commerce supports and collaborates with the contractor through tactical launch and management workstreams </w:t>
      </w:r>
    </w:p>
    <w:p w14:paraId="381F156B" w14:textId="77777777" w:rsidR="00255A9C" w:rsidRPr="001F2086" w:rsidRDefault="00255A9C" w:rsidP="001F2086">
      <w:pPr>
        <w:pStyle w:val="BodyTextIndent"/>
        <w:numPr>
          <w:ilvl w:val="0"/>
          <w:numId w:val="2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Pr>
          <w:rFonts w:cs="Arial"/>
        </w:rPr>
        <w:t>Provide a comprehensive evaluation of accelerator upon conclusion of the first</w:t>
      </w:r>
      <w:r w:rsidR="008A2D4C">
        <w:rPr>
          <w:rFonts w:cs="Arial"/>
        </w:rPr>
        <w:t xml:space="preserve"> cohort</w:t>
      </w:r>
      <w:r>
        <w:rPr>
          <w:rFonts w:cs="Arial"/>
        </w:rPr>
        <w:t>, including a review of successes, areas of improvement, and a suggested action plan to continue the accelerator for future cohorts</w:t>
      </w:r>
      <w:r w:rsidR="001E6D49">
        <w:rPr>
          <w:rFonts w:cs="Arial"/>
        </w:rPr>
        <w:t xml:space="preserve">. This should include encouraging startups to sign a non-binding pledge to pay back their cash award if they reach sustainable revenue, Series B financing, or are acquired. </w:t>
      </w:r>
    </w:p>
    <w:p w14:paraId="1B858AC2" w14:textId="77777777" w:rsidR="00D02283" w:rsidRDefault="00D02283"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p>
    <w:p w14:paraId="6D28E2A1"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C2DF8">
        <w:rPr>
          <w:rFonts w:ascii="Arial" w:hAnsi="Arial" w:cs="Arial"/>
          <w:b w:val="0"/>
          <w:sz w:val="20"/>
        </w:rPr>
        <w:t>COMMERCE</w:t>
      </w:r>
      <w:r w:rsidRPr="00E51F33">
        <w:rPr>
          <w:rFonts w:ascii="Arial" w:hAnsi="Arial" w:cs="Arial"/>
          <w:b w:val="0"/>
          <w:sz w:val="20"/>
        </w:rPr>
        <w:t xml:space="preserve"> may award one or more contracts to </w:t>
      </w:r>
      <w:r w:rsidR="00C07078">
        <w:rPr>
          <w:rFonts w:ascii="Arial" w:hAnsi="Arial" w:cs="Arial"/>
          <w:b w:val="0"/>
          <w:sz w:val="20"/>
        </w:rPr>
        <w:t>contractors</w:t>
      </w:r>
      <w:r w:rsidRPr="00E51F33">
        <w:rPr>
          <w:rFonts w:ascii="Arial" w:hAnsi="Arial" w:cs="Arial"/>
          <w:b w:val="0"/>
          <w:sz w:val="20"/>
        </w:rPr>
        <w:t xml:space="preserve"> who submit </w:t>
      </w:r>
      <w:r w:rsidR="003A68D0">
        <w:rPr>
          <w:rFonts w:ascii="Arial" w:hAnsi="Arial" w:cs="Arial"/>
          <w:b w:val="0"/>
          <w:sz w:val="20"/>
        </w:rPr>
        <w:t>Responses</w:t>
      </w:r>
      <w:r w:rsidRPr="00E51F33">
        <w:rPr>
          <w:rFonts w:ascii="Arial" w:hAnsi="Arial" w:cs="Arial"/>
          <w:b w:val="0"/>
          <w:sz w:val="20"/>
        </w:rPr>
        <w:t xml:space="preserve"> as a result of this RFQQ.</w:t>
      </w:r>
    </w:p>
    <w:p w14:paraId="548B367E" w14:textId="77777777" w:rsidR="009D3C24" w:rsidRPr="00E51F33" w:rsidRDefault="009D3C24" w:rsidP="009D3C24">
      <w:pPr>
        <w:pStyle w:val="Heading2"/>
        <w:spacing w:after="120"/>
        <w:ind w:hanging="648"/>
        <w:rPr>
          <w:rFonts w:cs="Arial"/>
          <w:sz w:val="20"/>
        </w:rPr>
      </w:pPr>
      <w:r w:rsidRPr="00E51F33">
        <w:rPr>
          <w:rFonts w:cs="Arial"/>
          <w:sz w:val="20"/>
        </w:rPr>
        <w:t>MINIMUM QUALIFICATIONS</w:t>
      </w:r>
    </w:p>
    <w:p w14:paraId="7BB67149" w14:textId="77777777" w:rsidR="00733D0D" w:rsidRDefault="001E6D49" w:rsidP="009D3C24">
      <w:pPr>
        <w:tabs>
          <w:tab w:val="left" w:leader="underscore" w:pos="9360"/>
        </w:tabs>
        <w:ind w:left="360"/>
        <w:jc w:val="both"/>
        <w:rPr>
          <w:rFonts w:ascii="Arial" w:hAnsi="Arial" w:cs="Arial"/>
          <w:b w:val="0"/>
          <w:sz w:val="20"/>
        </w:rPr>
      </w:pPr>
      <w:r>
        <w:rPr>
          <w:rFonts w:ascii="Arial" w:hAnsi="Arial" w:cs="Arial"/>
          <w:b w:val="0"/>
          <w:sz w:val="20"/>
        </w:rPr>
        <w:t>Minimum qualifications include:</w:t>
      </w:r>
    </w:p>
    <w:p w14:paraId="212504D8" w14:textId="77777777" w:rsidR="008C010F" w:rsidRDefault="008C010F" w:rsidP="008C010F">
      <w:pPr>
        <w:numPr>
          <w:ilvl w:val="0"/>
          <w:numId w:val="24"/>
        </w:numPr>
        <w:jc w:val="both"/>
        <w:rPr>
          <w:rFonts w:ascii="Arial" w:hAnsi="Arial" w:cs="Arial"/>
          <w:b w:val="0"/>
          <w:sz w:val="20"/>
        </w:rPr>
      </w:pPr>
      <w:r>
        <w:rPr>
          <w:rFonts w:ascii="Arial" w:hAnsi="Arial" w:cs="Arial"/>
          <w:b w:val="0"/>
          <w:sz w:val="20"/>
        </w:rPr>
        <w:t>L</w:t>
      </w:r>
      <w:r w:rsidRPr="00733D0D">
        <w:rPr>
          <w:rFonts w:ascii="Arial" w:hAnsi="Arial" w:cs="Arial"/>
          <w:b w:val="0"/>
          <w:sz w:val="20"/>
        </w:rPr>
        <w:t xml:space="preserve">icensed to do business in the state of Washington </w:t>
      </w:r>
      <w:r>
        <w:rPr>
          <w:rFonts w:ascii="Arial" w:hAnsi="Arial" w:cs="Arial"/>
          <w:b w:val="0"/>
          <w:sz w:val="20"/>
        </w:rPr>
        <w:t>or submit a statement of commitment that it will become licensed in Washington within thirty (30) calendar days of being selected as the Apparently Successful Contractor.</w:t>
      </w:r>
    </w:p>
    <w:p w14:paraId="243787BF" w14:textId="77777777" w:rsidR="00386B39" w:rsidRPr="008C010F" w:rsidRDefault="001E6D49" w:rsidP="00386B39">
      <w:pPr>
        <w:pStyle w:val="ListParagraph"/>
        <w:numPr>
          <w:ilvl w:val="0"/>
          <w:numId w:val="24"/>
        </w:numPr>
        <w:tabs>
          <w:tab w:val="left" w:leader="underscore" w:pos="9360"/>
        </w:tabs>
        <w:jc w:val="both"/>
        <w:rPr>
          <w:rFonts w:ascii="Arial" w:hAnsi="Arial" w:cs="Arial"/>
          <w:b w:val="0"/>
          <w:sz w:val="20"/>
        </w:rPr>
      </w:pPr>
      <w:r w:rsidRPr="008C010F">
        <w:rPr>
          <w:rFonts w:ascii="Arial" w:hAnsi="Arial" w:cs="Arial"/>
          <w:b w:val="0"/>
          <w:sz w:val="20"/>
        </w:rPr>
        <w:t>Has</w:t>
      </w:r>
      <w:r w:rsidR="00386B39" w:rsidRPr="008C010F">
        <w:rPr>
          <w:rFonts w:ascii="Arial" w:hAnsi="Arial" w:cs="Arial"/>
          <w:b w:val="0"/>
          <w:sz w:val="20"/>
        </w:rPr>
        <w:t xml:space="preserve"> an organizational </w:t>
      </w:r>
      <w:r w:rsidR="008C010F" w:rsidRPr="008C010F">
        <w:rPr>
          <w:rFonts w:ascii="Arial" w:hAnsi="Arial" w:cs="Arial"/>
          <w:b w:val="0"/>
          <w:sz w:val="20"/>
        </w:rPr>
        <w:t>expertise</w:t>
      </w:r>
      <w:r w:rsidRPr="008C010F">
        <w:rPr>
          <w:rFonts w:ascii="Arial" w:hAnsi="Arial" w:cs="Arial"/>
          <w:b w:val="0"/>
          <w:sz w:val="20"/>
        </w:rPr>
        <w:t xml:space="preserve"> </w:t>
      </w:r>
      <w:r w:rsidR="008C010F" w:rsidRPr="008C010F">
        <w:rPr>
          <w:rFonts w:ascii="Arial" w:hAnsi="Arial" w:cs="Arial"/>
          <w:b w:val="0"/>
          <w:sz w:val="20"/>
        </w:rPr>
        <w:t xml:space="preserve">around </w:t>
      </w:r>
      <w:r w:rsidRPr="008C010F">
        <w:rPr>
          <w:rFonts w:ascii="Arial" w:hAnsi="Arial" w:cs="Arial"/>
          <w:b w:val="0"/>
          <w:sz w:val="20"/>
        </w:rPr>
        <w:t>s</w:t>
      </w:r>
      <w:r w:rsidR="00386B39" w:rsidRPr="008C010F">
        <w:rPr>
          <w:rFonts w:ascii="Arial" w:hAnsi="Arial" w:cs="Arial"/>
          <w:b w:val="0"/>
          <w:sz w:val="20"/>
        </w:rPr>
        <w:t>upporting</w:t>
      </w:r>
      <w:r w:rsidR="00954076" w:rsidRPr="008C010F">
        <w:rPr>
          <w:rFonts w:ascii="Arial" w:hAnsi="Arial" w:cs="Arial"/>
          <w:b w:val="0"/>
          <w:sz w:val="20"/>
        </w:rPr>
        <w:t xml:space="preserve"> diversity in tech, </w:t>
      </w:r>
      <w:r w:rsidR="00386B39" w:rsidRPr="008C010F">
        <w:rPr>
          <w:rFonts w:ascii="Arial" w:hAnsi="Arial" w:cs="Arial"/>
          <w:b w:val="0"/>
          <w:sz w:val="20"/>
        </w:rPr>
        <w:t>underrepresented entrepreneurs or entrepreneurs from marginalized backgrounds</w:t>
      </w:r>
    </w:p>
    <w:p w14:paraId="015F637C" w14:textId="77777777" w:rsidR="009D3C24" w:rsidRDefault="008A615C" w:rsidP="00733D0D">
      <w:pPr>
        <w:pStyle w:val="ListParagraph"/>
        <w:numPr>
          <w:ilvl w:val="0"/>
          <w:numId w:val="23"/>
        </w:numPr>
        <w:tabs>
          <w:tab w:val="left" w:leader="underscore" w:pos="9360"/>
        </w:tabs>
        <w:jc w:val="both"/>
        <w:rPr>
          <w:rFonts w:ascii="Arial" w:hAnsi="Arial" w:cs="Arial"/>
          <w:b w:val="0"/>
          <w:sz w:val="20"/>
        </w:rPr>
      </w:pPr>
      <w:r w:rsidRPr="00896D8E">
        <w:rPr>
          <w:rFonts w:ascii="Arial" w:hAnsi="Arial" w:cs="Arial"/>
          <w:b w:val="0"/>
          <w:sz w:val="20"/>
        </w:rPr>
        <w:t>An organization or whose employees cumulatively have</w:t>
      </w:r>
      <w:r w:rsidDel="008A615C">
        <w:rPr>
          <w:rFonts w:ascii="Arial" w:hAnsi="Arial" w:cs="Arial"/>
          <w:b w:val="0"/>
          <w:sz w:val="20"/>
        </w:rPr>
        <w:t xml:space="preserve"> </w:t>
      </w:r>
      <w:r>
        <w:rPr>
          <w:rFonts w:ascii="Arial" w:hAnsi="Arial" w:cs="Arial"/>
          <w:b w:val="0"/>
          <w:sz w:val="20"/>
        </w:rPr>
        <w:t xml:space="preserve">at least </w:t>
      </w:r>
      <w:r w:rsidR="001E6D49">
        <w:rPr>
          <w:rFonts w:ascii="Arial" w:hAnsi="Arial" w:cs="Arial"/>
          <w:b w:val="0"/>
          <w:sz w:val="20"/>
        </w:rPr>
        <w:t>10</w:t>
      </w:r>
      <w:r w:rsidR="002C473D">
        <w:rPr>
          <w:rFonts w:ascii="Arial" w:hAnsi="Arial" w:cs="Arial"/>
          <w:b w:val="0"/>
          <w:sz w:val="20"/>
        </w:rPr>
        <w:t xml:space="preserve"> years of experience </w:t>
      </w:r>
      <w:r w:rsidR="00C40C15">
        <w:rPr>
          <w:rFonts w:ascii="Arial" w:hAnsi="Arial" w:cs="Arial"/>
          <w:b w:val="0"/>
          <w:sz w:val="20"/>
        </w:rPr>
        <w:t>in or supporting the tech industry and/or</w:t>
      </w:r>
      <w:r w:rsidR="002C473D">
        <w:rPr>
          <w:rFonts w:ascii="Arial" w:hAnsi="Arial" w:cs="Arial"/>
          <w:b w:val="0"/>
          <w:sz w:val="20"/>
        </w:rPr>
        <w:t xml:space="preserve"> tech startups in Washington state</w:t>
      </w:r>
      <w:r>
        <w:rPr>
          <w:rFonts w:ascii="Arial" w:hAnsi="Arial" w:cs="Arial"/>
          <w:b w:val="0"/>
          <w:sz w:val="20"/>
        </w:rPr>
        <w:t>.</w:t>
      </w:r>
    </w:p>
    <w:p w14:paraId="43784F42" w14:textId="77777777" w:rsidR="001E6D49" w:rsidRPr="001E6D49" w:rsidRDefault="008A615C" w:rsidP="001E6D49">
      <w:pPr>
        <w:pStyle w:val="ListParagraph"/>
        <w:numPr>
          <w:ilvl w:val="0"/>
          <w:numId w:val="23"/>
        </w:numPr>
        <w:tabs>
          <w:tab w:val="left" w:leader="underscore" w:pos="9360"/>
        </w:tabs>
        <w:jc w:val="both"/>
        <w:rPr>
          <w:rFonts w:ascii="Arial" w:hAnsi="Arial" w:cs="Arial"/>
          <w:b w:val="0"/>
          <w:sz w:val="20"/>
        </w:rPr>
      </w:pPr>
      <w:r w:rsidRPr="008E0982">
        <w:rPr>
          <w:rFonts w:ascii="Arial" w:hAnsi="Arial" w:cs="Arial"/>
          <w:b w:val="0"/>
          <w:sz w:val="20"/>
        </w:rPr>
        <w:t>An organization or whose employees cumulatively have</w:t>
      </w:r>
      <w:r w:rsidDel="008A615C">
        <w:rPr>
          <w:rFonts w:ascii="Arial" w:hAnsi="Arial" w:cs="Arial"/>
          <w:b w:val="0"/>
          <w:sz w:val="20"/>
        </w:rPr>
        <w:t xml:space="preserve"> </w:t>
      </w:r>
      <w:r w:rsidR="001E6D49">
        <w:rPr>
          <w:rFonts w:ascii="Arial" w:hAnsi="Arial" w:cs="Arial"/>
          <w:b w:val="0"/>
          <w:sz w:val="20"/>
        </w:rPr>
        <w:t xml:space="preserve">at least 5 years in fundraising and philanthropic development </w:t>
      </w:r>
    </w:p>
    <w:p w14:paraId="79856E31" w14:textId="18424D26" w:rsidR="005C2068" w:rsidRPr="005C2068" w:rsidRDefault="008A615C" w:rsidP="005C2068">
      <w:pPr>
        <w:pStyle w:val="ListParagraph"/>
        <w:numPr>
          <w:ilvl w:val="0"/>
          <w:numId w:val="23"/>
        </w:numPr>
        <w:tabs>
          <w:tab w:val="left" w:leader="underscore" w:pos="9360"/>
        </w:tabs>
        <w:jc w:val="both"/>
        <w:rPr>
          <w:rFonts w:ascii="Arial" w:hAnsi="Arial" w:cs="Arial"/>
          <w:b w:val="0"/>
          <w:sz w:val="20"/>
        </w:rPr>
      </w:pPr>
      <w:r w:rsidRPr="008E0982">
        <w:rPr>
          <w:rFonts w:ascii="Arial" w:hAnsi="Arial" w:cs="Arial"/>
          <w:b w:val="0"/>
          <w:sz w:val="20"/>
        </w:rPr>
        <w:t>An organization or whose employees have</w:t>
      </w:r>
      <w:r w:rsidDel="008A615C">
        <w:rPr>
          <w:rFonts w:ascii="Arial" w:hAnsi="Arial" w:cs="Arial"/>
          <w:b w:val="0"/>
          <w:sz w:val="20"/>
        </w:rPr>
        <w:t xml:space="preserve"> </w:t>
      </w:r>
      <w:r w:rsidR="00386B39">
        <w:rPr>
          <w:rFonts w:ascii="Arial" w:hAnsi="Arial" w:cs="Arial"/>
          <w:b w:val="0"/>
          <w:sz w:val="20"/>
        </w:rPr>
        <w:t xml:space="preserve">previously launched </w:t>
      </w:r>
      <w:r w:rsidR="007B6963">
        <w:rPr>
          <w:rFonts w:ascii="Arial" w:hAnsi="Arial" w:cs="Arial"/>
          <w:b w:val="0"/>
          <w:sz w:val="20"/>
        </w:rPr>
        <w:t xml:space="preserve">accelerators or incubators </w:t>
      </w:r>
      <w:r w:rsidR="00386B39">
        <w:rPr>
          <w:rFonts w:ascii="Arial" w:hAnsi="Arial" w:cs="Arial"/>
          <w:b w:val="0"/>
          <w:sz w:val="20"/>
        </w:rPr>
        <w:t xml:space="preserve">supporting </w:t>
      </w:r>
      <w:r w:rsidR="00783ABC">
        <w:rPr>
          <w:rFonts w:ascii="Arial" w:hAnsi="Arial" w:cs="Arial"/>
          <w:b w:val="0"/>
          <w:sz w:val="20"/>
        </w:rPr>
        <w:t xml:space="preserve">tech </w:t>
      </w:r>
      <w:r w:rsidR="00386B39">
        <w:rPr>
          <w:rFonts w:ascii="Arial" w:hAnsi="Arial" w:cs="Arial"/>
          <w:b w:val="0"/>
          <w:sz w:val="20"/>
        </w:rPr>
        <w:t>entrepreneurs</w:t>
      </w:r>
    </w:p>
    <w:p w14:paraId="0EE14397" w14:textId="517F4C31" w:rsidR="00A81881" w:rsidRPr="00A81881" w:rsidRDefault="00563843" w:rsidP="00A81881">
      <w:pPr>
        <w:pStyle w:val="ListParagraph"/>
        <w:numPr>
          <w:ilvl w:val="0"/>
          <w:numId w:val="23"/>
        </w:numPr>
        <w:tabs>
          <w:tab w:val="left" w:leader="underscore" w:pos="9360"/>
        </w:tabs>
        <w:jc w:val="both"/>
        <w:rPr>
          <w:rFonts w:ascii="Arial" w:hAnsi="Arial" w:cs="Arial"/>
          <w:b w:val="0"/>
          <w:sz w:val="20"/>
        </w:rPr>
      </w:pPr>
      <w:r w:rsidRPr="008E0982">
        <w:rPr>
          <w:rFonts w:ascii="Arial" w:hAnsi="Arial" w:cs="Arial"/>
          <w:b w:val="0"/>
          <w:sz w:val="20"/>
        </w:rPr>
        <w:t>An organization or whose employees have</w:t>
      </w:r>
      <w:r w:rsidDel="008A615C">
        <w:rPr>
          <w:rFonts w:ascii="Arial" w:hAnsi="Arial" w:cs="Arial"/>
          <w:b w:val="0"/>
          <w:sz w:val="20"/>
        </w:rPr>
        <w:t xml:space="preserve"> </w:t>
      </w:r>
      <w:r w:rsidR="00A81881">
        <w:rPr>
          <w:rFonts w:ascii="Arial" w:hAnsi="Arial" w:cs="Arial"/>
          <w:b w:val="0"/>
          <w:sz w:val="20"/>
        </w:rPr>
        <w:t xml:space="preserve">experience designing curriculum for </w:t>
      </w:r>
      <w:r w:rsidR="00D34F0D">
        <w:rPr>
          <w:rFonts w:ascii="Arial" w:hAnsi="Arial" w:cs="Arial"/>
          <w:b w:val="0"/>
          <w:sz w:val="20"/>
        </w:rPr>
        <w:t xml:space="preserve">underrepresented </w:t>
      </w:r>
      <w:r w:rsidR="00A81881">
        <w:rPr>
          <w:rFonts w:ascii="Arial" w:hAnsi="Arial" w:cs="Arial"/>
          <w:b w:val="0"/>
          <w:sz w:val="20"/>
        </w:rPr>
        <w:t>entrepreneurs</w:t>
      </w:r>
    </w:p>
    <w:p w14:paraId="72EAC002" w14:textId="77777777" w:rsidR="00C072FC" w:rsidRPr="00C072FC" w:rsidRDefault="00563843" w:rsidP="00C072FC">
      <w:pPr>
        <w:pStyle w:val="ListParagraph"/>
        <w:numPr>
          <w:ilvl w:val="0"/>
          <w:numId w:val="23"/>
        </w:numPr>
        <w:tabs>
          <w:tab w:val="left" w:leader="underscore" w:pos="9360"/>
        </w:tabs>
        <w:jc w:val="both"/>
        <w:rPr>
          <w:rFonts w:ascii="Arial" w:hAnsi="Arial" w:cs="Arial"/>
          <w:b w:val="0"/>
          <w:sz w:val="20"/>
        </w:rPr>
      </w:pPr>
      <w:r w:rsidRPr="008E0982">
        <w:rPr>
          <w:rFonts w:ascii="Arial" w:hAnsi="Arial" w:cs="Arial"/>
          <w:b w:val="0"/>
          <w:sz w:val="20"/>
        </w:rPr>
        <w:t>An organization or whose employees have</w:t>
      </w:r>
      <w:r w:rsidDel="008A615C">
        <w:rPr>
          <w:rFonts w:ascii="Arial" w:hAnsi="Arial" w:cs="Arial"/>
          <w:b w:val="0"/>
          <w:sz w:val="20"/>
        </w:rPr>
        <w:t xml:space="preserve"> </w:t>
      </w:r>
      <w:r w:rsidR="00C072FC">
        <w:rPr>
          <w:rFonts w:ascii="Arial" w:hAnsi="Arial" w:cs="Arial"/>
          <w:b w:val="0"/>
          <w:sz w:val="20"/>
        </w:rPr>
        <w:t>experience working with federal or state government</w:t>
      </w:r>
    </w:p>
    <w:p w14:paraId="32D509DC" w14:textId="77777777" w:rsidR="009D3C24" w:rsidRPr="00E51F33" w:rsidRDefault="009D3C24" w:rsidP="009D3C24">
      <w:pPr>
        <w:tabs>
          <w:tab w:val="left" w:leader="underscore" w:pos="9360"/>
        </w:tabs>
        <w:ind w:left="360"/>
        <w:jc w:val="both"/>
        <w:rPr>
          <w:rFonts w:ascii="Arial" w:hAnsi="Arial" w:cs="Arial"/>
          <w:b w:val="0"/>
          <w:sz w:val="20"/>
        </w:rPr>
      </w:pPr>
    </w:p>
    <w:p w14:paraId="31E7FD96" w14:textId="77777777" w:rsidR="009D3C24" w:rsidRPr="00E51F33" w:rsidRDefault="00C66F36" w:rsidP="009D3C24">
      <w:pPr>
        <w:tabs>
          <w:tab w:val="left" w:pos="-720"/>
          <w:tab w:val="num"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Bidders</w:t>
      </w:r>
      <w:r w:rsidR="009D3C24" w:rsidRPr="00E51F33">
        <w:rPr>
          <w:rFonts w:ascii="Arial" w:hAnsi="Arial" w:cs="Arial"/>
          <w:b w:val="0"/>
          <w:sz w:val="20"/>
        </w:rPr>
        <w:t xml:space="preserve"> who do not meet these minimum qualifications will be rejected as non-responsive and will not receive further consideration. Any </w:t>
      </w:r>
      <w:r w:rsidR="003A68D0">
        <w:rPr>
          <w:rFonts w:ascii="Arial" w:hAnsi="Arial" w:cs="Arial"/>
          <w:b w:val="0"/>
          <w:sz w:val="20"/>
        </w:rPr>
        <w:t>Response</w:t>
      </w:r>
      <w:r w:rsidR="009D3C24" w:rsidRPr="00E51F33">
        <w:rPr>
          <w:rFonts w:ascii="Arial" w:hAnsi="Arial" w:cs="Arial"/>
          <w:b w:val="0"/>
          <w:sz w:val="20"/>
        </w:rPr>
        <w:t xml:space="preserve"> that is rejected as non-responsive will not be evaluated or scored.</w:t>
      </w:r>
    </w:p>
    <w:p w14:paraId="2BF833F7" w14:textId="77777777" w:rsidR="009D3C24" w:rsidRPr="00E51F33" w:rsidRDefault="009D3C24" w:rsidP="009D3C24">
      <w:pPr>
        <w:pStyle w:val="Heading2"/>
        <w:spacing w:after="120"/>
        <w:ind w:hanging="648"/>
        <w:rPr>
          <w:rFonts w:cs="Arial"/>
          <w:sz w:val="20"/>
        </w:rPr>
      </w:pPr>
      <w:r w:rsidRPr="00E51F33">
        <w:rPr>
          <w:rFonts w:cs="Arial"/>
          <w:sz w:val="20"/>
        </w:rPr>
        <w:lastRenderedPageBreak/>
        <w:t>FUNDING</w:t>
      </w:r>
    </w:p>
    <w:p w14:paraId="6BEE67B7" w14:textId="5B6D6CB4" w:rsidR="009D3C24" w:rsidRPr="00E51F33" w:rsidRDefault="006E660A" w:rsidP="009D3C24">
      <w:pPr>
        <w:pStyle w:val="BodyTextIndent"/>
        <w:tabs>
          <w:tab w:val="clear" w:pos="0"/>
          <w:tab w:val="clear" w:pos="360"/>
          <w:tab w:val="clear" w:pos="3240"/>
          <w:tab w:val="clear" w:pos="3600"/>
          <w:tab w:val="clear" w:pos="4320"/>
          <w:tab w:val="clear" w:pos="5040"/>
          <w:tab w:val="clear" w:pos="5760"/>
          <w:tab w:val="clear" w:pos="6480"/>
          <w:tab w:val="clear" w:pos="7200"/>
        </w:tabs>
        <w:rPr>
          <w:rFonts w:cs="Arial"/>
        </w:rPr>
      </w:pPr>
      <w:r>
        <w:rPr>
          <w:rFonts w:cs="Arial"/>
        </w:rPr>
        <w:t>Responses</w:t>
      </w:r>
      <w:r w:rsidR="009D3C24" w:rsidRPr="00E51F33">
        <w:rPr>
          <w:rFonts w:cs="Arial"/>
        </w:rPr>
        <w:t xml:space="preserve"> in excess of $</w:t>
      </w:r>
      <w:r w:rsidR="002C473D">
        <w:rPr>
          <w:rFonts w:cs="Arial"/>
        </w:rPr>
        <w:t>750,000</w:t>
      </w:r>
      <w:r w:rsidR="009D3C24" w:rsidRPr="00E51F33">
        <w:rPr>
          <w:rFonts w:cs="Arial"/>
        </w:rPr>
        <w:t xml:space="preserve"> will be rejected as non-responsive and will not be evaluated.</w:t>
      </w:r>
      <w:r>
        <w:rPr>
          <w:rFonts w:cs="Arial"/>
        </w:rPr>
        <w:t xml:space="preserve"> </w:t>
      </w:r>
      <w:r w:rsidR="009D3C24" w:rsidRPr="00E51F33">
        <w:rPr>
          <w:rFonts w:cs="Arial"/>
        </w:rPr>
        <w:t>In the event additional funding becomes available, any contract awarded may be renegotiated to provide for additional related services</w:t>
      </w:r>
      <w:r w:rsidR="00A258BA">
        <w:rPr>
          <w:rFonts w:cs="Arial"/>
        </w:rPr>
        <w:t>.</w:t>
      </w:r>
    </w:p>
    <w:p w14:paraId="340DC148"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0EBCACEB"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Any contract(s) awarded as a result of this procurement is contingent upon the availability of funding.</w:t>
      </w:r>
    </w:p>
    <w:p w14:paraId="77426AF7" w14:textId="77777777" w:rsidR="009D3C24" w:rsidRPr="00E51F33" w:rsidRDefault="009D3C24" w:rsidP="009D3C24">
      <w:pPr>
        <w:pStyle w:val="Heading2"/>
        <w:spacing w:after="120"/>
        <w:ind w:hanging="648"/>
        <w:rPr>
          <w:rFonts w:cs="Arial"/>
          <w:sz w:val="20"/>
        </w:rPr>
      </w:pPr>
      <w:r w:rsidRPr="00E51F33">
        <w:rPr>
          <w:rFonts w:cs="Arial"/>
          <w:sz w:val="20"/>
        </w:rPr>
        <w:t>PERIOD OF PERFORMANCE</w:t>
      </w:r>
    </w:p>
    <w:p w14:paraId="4A0E7D64" w14:textId="42967462"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The period of performance of any contract(s) resulting from this RFQQ is tentatively scheduled to begin on or about </w:t>
      </w:r>
      <w:r w:rsidR="00934CB3">
        <w:rPr>
          <w:rFonts w:ascii="Arial" w:hAnsi="Arial" w:cs="Arial"/>
          <w:i/>
          <w:sz w:val="20"/>
        </w:rPr>
        <w:t xml:space="preserve">February </w:t>
      </w:r>
      <w:r w:rsidR="008435F7">
        <w:rPr>
          <w:rFonts w:ascii="Arial" w:hAnsi="Arial" w:cs="Arial"/>
          <w:i/>
          <w:sz w:val="20"/>
        </w:rPr>
        <w:t>21, 20</w:t>
      </w:r>
      <w:r w:rsidR="00934CB3">
        <w:rPr>
          <w:rFonts w:ascii="Arial" w:hAnsi="Arial" w:cs="Arial"/>
          <w:i/>
          <w:sz w:val="20"/>
        </w:rPr>
        <w:t>21</w:t>
      </w:r>
      <w:r w:rsidR="008435F7">
        <w:rPr>
          <w:rFonts w:ascii="Arial" w:hAnsi="Arial" w:cs="Arial"/>
          <w:i/>
          <w:sz w:val="20"/>
        </w:rPr>
        <w:t xml:space="preserve"> </w:t>
      </w:r>
      <w:r w:rsidRPr="00E51F33">
        <w:rPr>
          <w:rFonts w:ascii="Arial" w:hAnsi="Arial" w:cs="Arial"/>
          <w:b w:val="0"/>
          <w:sz w:val="20"/>
        </w:rPr>
        <w:t>and to end on</w:t>
      </w:r>
      <w:r w:rsidR="00100C39">
        <w:rPr>
          <w:rFonts w:ascii="Arial" w:hAnsi="Arial" w:cs="Arial"/>
          <w:b w:val="0"/>
          <w:sz w:val="20"/>
        </w:rPr>
        <w:t xml:space="preserve"> </w:t>
      </w:r>
      <w:r w:rsidR="00934CB3">
        <w:rPr>
          <w:rFonts w:ascii="Arial" w:hAnsi="Arial" w:cs="Arial"/>
          <w:sz w:val="20"/>
        </w:rPr>
        <w:t>October</w:t>
      </w:r>
      <w:r w:rsidR="00934CB3" w:rsidRPr="008435F7">
        <w:rPr>
          <w:rFonts w:ascii="Arial" w:hAnsi="Arial" w:cs="Arial"/>
          <w:sz w:val="20"/>
        </w:rPr>
        <w:t xml:space="preserve"> </w:t>
      </w:r>
      <w:r w:rsidR="008435F7" w:rsidRPr="008435F7">
        <w:rPr>
          <w:rFonts w:ascii="Arial" w:hAnsi="Arial" w:cs="Arial"/>
          <w:sz w:val="20"/>
        </w:rPr>
        <w:t>30, 2022.</w:t>
      </w:r>
      <w:r w:rsidR="008435F7">
        <w:rPr>
          <w:rFonts w:ascii="Arial" w:hAnsi="Arial" w:cs="Arial"/>
          <w:b w:val="0"/>
          <w:sz w:val="20"/>
        </w:rPr>
        <w:t xml:space="preserve">  </w:t>
      </w:r>
      <w:r w:rsidRPr="00E51F33">
        <w:rPr>
          <w:rFonts w:ascii="Arial" w:hAnsi="Arial" w:cs="Arial"/>
          <w:b w:val="0"/>
          <w:sz w:val="20"/>
        </w:rPr>
        <w:t>COMMERCE reserves the option at its sole discretion to extend the contract for two additional one-year periods.</w:t>
      </w:r>
    </w:p>
    <w:p w14:paraId="28ED4251" w14:textId="77777777" w:rsidR="009D3C24" w:rsidRPr="00E51F33" w:rsidRDefault="009D3C24" w:rsidP="009D3C24">
      <w:pPr>
        <w:pStyle w:val="Heading2"/>
        <w:spacing w:after="120"/>
        <w:ind w:hanging="648"/>
        <w:rPr>
          <w:rFonts w:cs="Arial"/>
          <w:sz w:val="20"/>
        </w:rPr>
      </w:pPr>
      <w:r w:rsidRPr="00E51F33">
        <w:rPr>
          <w:rFonts w:cs="Arial"/>
          <w:sz w:val="20"/>
        </w:rPr>
        <w:t>DEFINITIONS</w:t>
      </w:r>
    </w:p>
    <w:p w14:paraId="3115E0DD" w14:textId="77777777" w:rsidR="009D3C24" w:rsidRDefault="009D3C24" w:rsidP="00150A15">
      <w:pPr>
        <w:pStyle w:val="BodyTextIndent"/>
        <w:tabs>
          <w:tab w:val="clear" w:pos="0"/>
          <w:tab w:val="clear" w:pos="3240"/>
          <w:tab w:val="clear" w:pos="3600"/>
          <w:tab w:val="clear" w:pos="4320"/>
          <w:tab w:val="clear" w:pos="5040"/>
          <w:tab w:val="clear" w:pos="5760"/>
          <w:tab w:val="clear" w:pos="6480"/>
          <w:tab w:val="clear" w:pos="7200"/>
        </w:tabs>
        <w:spacing w:after="120"/>
        <w:rPr>
          <w:rFonts w:cs="Arial"/>
        </w:rPr>
      </w:pPr>
      <w:r w:rsidRPr="00E51F33">
        <w:rPr>
          <w:rFonts w:cs="Arial"/>
        </w:rPr>
        <w:t>Definitions for the purposes of this RFQQ include:</w:t>
      </w:r>
    </w:p>
    <w:p w14:paraId="2F60440B" w14:textId="77777777" w:rsidR="00150A15" w:rsidRPr="00150A15" w:rsidRDefault="00150A15" w:rsidP="00150A15">
      <w:pPr>
        <w:pStyle w:val="BodyTextIndent"/>
        <w:tabs>
          <w:tab w:val="clear" w:pos="0"/>
          <w:tab w:val="clear" w:pos="3240"/>
          <w:tab w:val="clear" w:pos="3600"/>
          <w:tab w:val="clear" w:pos="4320"/>
          <w:tab w:val="clear" w:pos="5040"/>
          <w:tab w:val="clear" w:pos="5760"/>
          <w:tab w:val="clear" w:pos="6480"/>
          <w:tab w:val="clear" w:pos="7200"/>
        </w:tabs>
        <w:spacing w:after="120"/>
        <w:rPr>
          <w:rFonts w:cs="Arial"/>
        </w:rPr>
      </w:pPr>
      <w:r>
        <w:rPr>
          <w:rFonts w:cs="Arial"/>
          <w:b/>
        </w:rPr>
        <w:t xml:space="preserve">Apparently Successful Bidder (ASB). </w:t>
      </w:r>
      <w:r>
        <w:rPr>
          <w:rFonts w:cs="Arial"/>
        </w:rPr>
        <w:t>The Consultant(s) selected to enter into negotiations leading to a fully executed contract for the work described in this procurement document.</w:t>
      </w:r>
    </w:p>
    <w:p w14:paraId="1B1F37F5" w14:textId="77777777" w:rsidR="009D3C24" w:rsidRPr="00E51F33" w:rsidRDefault="009D3C24" w:rsidP="00150A15">
      <w:pPr>
        <w:tabs>
          <w:tab w:val="center" w:pos="4320"/>
        </w:tabs>
        <w:spacing w:after="120"/>
        <w:ind w:left="360" w:right="360"/>
        <w:jc w:val="both"/>
        <w:rPr>
          <w:rFonts w:ascii="Arial" w:hAnsi="Arial" w:cs="Arial"/>
          <w:sz w:val="20"/>
        </w:rPr>
      </w:pPr>
      <w:r w:rsidRPr="00E51F33">
        <w:rPr>
          <w:rFonts w:ascii="Arial" w:hAnsi="Arial" w:cs="Arial"/>
          <w:sz w:val="20"/>
        </w:rPr>
        <w:t xml:space="preserve">COMMERCE. </w:t>
      </w:r>
      <w:r w:rsidRPr="00E51F33">
        <w:rPr>
          <w:rFonts w:ascii="Arial" w:hAnsi="Arial" w:cs="Arial"/>
          <w:b w:val="0"/>
          <w:sz w:val="20"/>
        </w:rPr>
        <w:t>The Department of Commerce</w:t>
      </w:r>
      <w:r w:rsidRPr="00E51F33">
        <w:rPr>
          <w:rFonts w:ascii="Arial" w:hAnsi="Arial" w:cs="Arial"/>
          <w:sz w:val="20"/>
        </w:rPr>
        <w:t xml:space="preserve"> </w:t>
      </w:r>
      <w:r w:rsidRPr="00E51F33">
        <w:rPr>
          <w:rFonts w:ascii="Arial" w:hAnsi="Arial" w:cs="Arial"/>
          <w:b w:val="0"/>
          <w:sz w:val="20"/>
        </w:rPr>
        <w:t xml:space="preserve">is the agency of the state of Washington that is issuing this RFQQ.  </w:t>
      </w:r>
    </w:p>
    <w:p w14:paraId="17B2834E" w14:textId="77777777" w:rsidR="009D3C24" w:rsidRPr="00E51F33" w:rsidRDefault="009D3C24" w:rsidP="00150A15">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b w:val="0"/>
          <w:sz w:val="20"/>
        </w:rPr>
      </w:pPr>
      <w:r w:rsidRPr="00E51F33">
        <w:rPr>
          <w:rFonts w:ascii="Arial" w:hAnsi="Arial" w:cs="Arial"/>
          <w:sz w:val="20"/>
        </w:rPr>
        <w:t xml:space="preserve">Consultant. </w:t>
      </w:r>
      <w:r w:rsidRPr="00E51F33">
        <w:rPr>
          <w:rFonts w:ascii="Arial" w:hAnsi="Arial" w:cs="Arial"/>
          <w:b w:val="0"/>
          <w:sz w:val="20"/>
        </w:rPr>
        <w:t xml:space="preserve">Individual, company, or firm submitting a </w:t>
      </w:r>
      <w:r w:rsidR="003A68D0">
        <w:rPr>
          <w:rFonts w:ascii="Arial" w:hAnsi="Arial" w:cs="Arial"/>
          <w:b w:val="0"/>
          <w:sz w:val="20"/>
        </w:rPr>
        <w:t>Response</w:t>
      </w:r>
      <w:r w:rsidRPr="00E51F33">
        <w:rPr>
          <w:rFonts w:ascii="Arial" w:hAnsi="Arial" w:cs="Arial"/>
          <w:b w:val="0"/>
          <w:sz w:val="20"/>
        </w:rPr>
        <w:t xml:space="preserve"> in order to attain a contract with COMMERCE.</w:t>
      </w:r>
    </w:p>
    <w:p w14:paraId="3663FDE2" w14:textId="77777777" w:rsidR="009D3C24" w:rsidRPr="00E51F33" w:rsidRDefault="009D3C24" w:rsidP="00150A15">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b w:val="0"/>
          <w:sz w:val="20"/>
        </w:rPr>
      </w:pPr>
      <w:r w:rsidRPr="00E51F33">
        <w:rPr>
          <w:rFonts w:ascii="Arial" w:hAnsi="Arial" w:cs="Arial"/>
          <w:sz w:val="20"/>
        </w:rPr>
        <w:t xml:space="preserve">Contractor. </w:t>
      </w:r>
      <w:r w:rsidRPr="00E51F33">
        <w:rPr>
          <w:rFonts w:ascii="Arial" w:hAnsi="Arial" w:cs="Arial"/>
          <w:b w:val="0"/>
          <w:sz w:val="20"/>
        </w:rPr>
        <w:t xml:space="preserve">Individual or company whose </w:t>
      </w:r>
      <w:r w:rsidR="003A68D0">
        <w:rPr>
          <w:rFonts w:ascii="Arial" w:hAnsi="Arial" w:cs="Arial"/>
          <w:b w:val="0"/>
          <w:sz w:val="20"/>
        </w:rPr>
        <w:t>Response</w:t>
      </w:r>
      <w:r w:rsidRPr="00E51F33">
        <w:rPr>
          <w:rFonts w:ascii="Arial" w:hAnsi="Arial" w:cs="Arial"/>
          <w:b w:val="0"/>
          <w:sz w:val="20"/>
        </w:rPr>
        <w:t xml:space="preserve"> has been accepted by COMMERCE and </w:t>
      </w:r>
      <w:r w:rsidR="00150A15" w:rsidRPr="00E51F33">
        <w:rPr>
          <w:rFonts w:ascii="Arial" w:hAnsi="Arial" w:cs="Arial"/>
          <w:b w:val="0"/>
          <w:sz w:val="20"/>
        </w:rPr>
        <w:t>is awarded</w:t>
      </w:r>
      <w:r w:rsidRPr="00E51F33">
        <w:rPr>
          <w:rFonts w:ascii="Arial" w:hAnsi="Arial" w:cs="Arial"/>
          <w:b w:val="0"/>
          <w:sz w:val="20"/>
        </w:rPr>
        <w:t xml:space="preserve"> a fully executed, written contract.</w:t>
      </w:r>
    </w:p>
    <w:p w14:paraId="350FA9EF" w14:textId="77777777" w:rsidR="009D3C24" w:rsidRDefault="009D3C24" w:rsidP="00150A1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sz w:val="20"/>
        </w:rPr>
        <w:t xml:space="preserve">Request for Qualifications and Quotations (RFQQ). </w:t>
      </w:r>
      <w:r w:rsidRPr="00E51F33">
        <w:rPr>
          <w:rFonts w:ascii="Arial" w:hAnsi="Arial" w:cs="Arial"/>
          <w:b w:val="0"/>
          <w:sz w:val="20"/>
        </w:rPr>
        <w:t xml:space="preserve">Formal procurement document in which </w:t>
      </w:r>
      <w:r w:rsidR="003A68D0" w:rsidRPr="00E51F33">
        <w:rPr>
          <w:rFonts w:ascii="Arial" w:hAnsi="Arial" w:cs="Arial"/>
          <w:b w:val="0"/>
          <w:sz w:val="20"/>
        </w:rPr>
        <w:t xml:space="preserve">needed </w:t>
      </w:r>
      <w:r w:rsidRPr="00E51F33">
        <w:rPr>
          <w:rFonts w:ascii="Arial" w:hAnsi="Arial" w:cs="Arial"/>
          <w:b w:val="0"/>
          <w:sz w:val="20"/>
        </w:rPr>
        <w:t xml:space="preserve">services are identified and firms are invited to </w:t>
      </w:r>
      <w:r w:rsidR="003A68D0">
        <w:rPr>
          <w:rFonts w:ascii="Arial" w:hAnsi="Arial" w:cs="Arial"/>
          <w:b w:val="0"/>
          <w:sz w:val="20"/>
        </w:rPr>
        <w:t>submit</w:t>
      </w:r>
      <w:r w:rsidRPr="00E51F33">
        <w:rPr>
          <w:rFonts w:ascii="Arial" w:hAnsi="Arial" w:cs="Arial"/>
          <w:b w:val="0"/>
          <w:sz w:val="20"/>
        </w:rPr>
        <w:t xml:space="preserve"> their qualifications</w:t>
      </w:r>
      <w:r w:rsidR="003A68D0">
        <w:rPr>
          <w:rFonts w:ascii="Arial" w:hAnsi="Arial" w:cs="Arial"/>
          <w:b w:val="0"/>
          <w:sz w:val="20"/>
        </w:rPr>
        <w:t xml:space="preserve"> via a written Response</w:t>
      </w:r>
      <w:r w:rsidRPr="00E51F33">
        <w:rPr>
          <w:rFonts w:ascii="Arial" w:hAnsi="Arial" w:cs="Arial"/>
          <w:b w:val="0"/>
          <w:sz w:val="20"/>
        </w:rPr>
        <w:t xml:space="preserve"> to provide the </w:t>
      </w:r>
      <w:r w:rsidR="00150A15">
        <w:rPr>
          <w:rFonts w:ascii="Arial" w:hAnsi="Arial" w:cs="Arial"/>
          <w:b w:val="0"/>
          <w:sz w:val="20"/>
        </w:rPr>
        <w:t>services and their hourly rates; this procurement document.</w:t>
      </w:r>
    </w:p>
    <w:p w14:paraId="34F6FFB4" w14:textId="77777777" w:rsidR="00150A15" w:rsidRDefault="00150A15" w:rsidP="00150A1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2BC79FB" w14:textId="77777777" w:rsidR="00150A15" w:rsidRPr="00150A15" w:rsidRDefault="00150A15" w:rsidP="00150A1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sz w:val="20"/>
        </w:rPr>
      </w:pPr>
      <w:r>
        <w:rPr>
          <w:rFonts w:ascii="Arial" w:hAnsi="Arial" w:cs="Arial"/>
          <w:sz w:val="20"/>
        </w:rPr>
        <w:t xml:space="preserve">Response. </w:t>
      </w:r>
      <w:r w:rsidRPr="00E51F33">
        <w:rPr>
          <w:rFonts w:ascii="Arial" w:hAnsi="Arial" w:cs="Arial"/>
          <w:b w:val="0"/>
          <w:sz w:val="20"/>
        </w:rPr>
        <w:t>A formal offer submitted in response to this solicitation</w:t>
      </w:r>
      <w:r w:rsidRPr="00E51F33">
        <w:rPr>
          <w:rFonts w:ascii="Arial" w:hAnsi="Arial" w:cs="Arial"/>
          <w:sz w:val="20"/>
        </w:rPr>
        <w:t>.</w:t>
      </w:r>
    </w:p>
    <w:p w14:paraId="13A040A4" w14:textId="77777777" w:rsidR="009D3C24" w:rsidRPr="00E51F33" w:rsidRDefault="009D3C24" w:rsidP="009D3C24">
      <w:pPr>
        <w:pStyle w:val="Heading2"/>
        <w:spacing w:after="120"/>
        <w:ind w:hanging="648"/>
        <w:rPr>
          <w:rFonts w:cs="Arial"/>
          <w:sz w:val="20"/>
        </w:rPr>
      </w:pPr>
      <w:r w:rsidRPr="00E51F33">
        <w:rPr>
          <w:rFonts w:cs="Arial"/>
          <w:sz w:val="20"/>
        </w:rPr>
        <w:t>ADA</w:t>
      </w:r>
    </w:p>
    <w:p w14:paraId="05DC9EBD"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sectPr w:rsidR="009D3C24" w:rsidRPr="00E51F33" w:rsidSect="00A2279A">
          <w:headerReference w:type="default" r:id="rId14"/>
          <w:footerReference w:type="default" r:id="rId15"/>
          <w:pgSz w:w="12240" w:h="15840" w:code="1"/>
          <w:pgMar w:top="1440" w:right="1440" w:bottom="1440" w:left="1440" w:header="576" w:footer="576" w:gutter="0"/>
          <w:pgNumType w:start="3"/>
          <w:cols w:space="720"/>
          <w:noEndnote/>
        </w:sectPr>
      </w:pPr>
      <w:r w:rsidRPr="00E51F33">
        <w:rPr>
          <w:rFonts w:cs="Arial"/>
        </w:rPr>
        <w:t>COMMERCE complies with the Americans with Disabilities Act (ADA). Consultants may contact the RFQQ Coordinator to receive this Request for Qualifications and Quotations in Braille or on tape.</w:t>
      </w:r>
    </w:p>
    <w:p w14:paraId="7BC263E4" w14:textId="77777777" w:rsidR="009D3C24" w:rsidRPr="00E51F33" w:rsidRDefault="009D3C24" w:rsidP="009D3C24">
      <w:pPr>
        <w:pStyle w:val="Heading1"/>
        <w:spacing w:after="120"/>
        <w:rPr>
          <w:rFonts w:cs="Arial"/>
          <w:sz w:val="20"/>
        </w:rPr>
      </w:pPr>
      <w:r w:rsidRPr="00E51F33">
        <w:rPr>
          <w:rFonts w:cs="Arial"/>
          <w:sz w:val="20"/>
        </w:rPr>
        <w:lastRenderedPageBreak/>
        <w:t>GENERAL INFORMATION FOR CONSULTANTS</w:t>
      </w:r>
    </w:p>
    <w:p w14:paraId="6B7F1A9C" w14:textId="77777777" w:rsidR="009D3C24" w:rsidRPr="00E51F33" w:rsidRDefault="009D3C24" w:rsidP="009D3C24">
      <w:pPr>
        <w:pStyle w:val="Heading2"/>
        <w:spacing w:after="120"/>
        <w:ind w:hanging="648"/>
        <w:rPr>
          <w:rFonts w:cs="Arial"/>
          <w:sz w:val="20"/>
        </w:rPr>
      </w:pPr>
      <w:r w:rsidRPr="00E51F33">
        <w:rPr>
          <w:rFonts w:cs="Arial"/>
          <w:sz w:val="20"/>
        </w:rPr>
        <w:t>RFQQ COORDINATOR</w:t>
      </w:r>
    </w:p>
    <w:p w14:paraId="062CCB63"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The RFQQ Coordinator is the sole point of contact in COMMERCE for this procurement. All communication between the Consultant and COMMERCE upon receipt of this RFQQ shall be with the RFQQ Coordinator, as follows:</w:t>
      </w:r>
    </w:p>
    <w:p w14:paraId="7F833A0D" w14:textId="77777777" w:rsidR="009D3C24" w:rsidRPr="00E51F33" w:rsidRDefault="009D3C24" w:rsidP="009D3C24">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6667"/>
      </w:tblGrid>
      <w:tr w:rsidR="009D3C24" w:rsidRPr="00E51F33" w14:paraId="6C42869D" w14:textId="77777777" w:rsidTr="00A2279A">
        <w:tc>
          <w:tcPr>
            <w:tcW w:w="1793" w:type="dxa"/>
          </w:tcPr>
          <w:p w14:paraId="6857018D" w14:textId="77777777" w:rsidR="009D3C24" w:rsidRPr="00E51F33" w:rsidRDefault="009D3C24" w:rsidP="00A2279A">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Name</w:t>
            </w:r>
          </w:p>
        </w:tc>
        <w:tc>
          <w:tcPr>
            <w:tcW w:w="6667" w:type="dxa"/>
          </w:tcPr>
          <w:p w14:paraId="6CE36FBD" w14:textId="2B5B61E7" w:rsidR="009D3C24" w:rsidRPr="00E51F33" w:rsidRDefault="00832945" w:rsidP="00A2279A">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Tracy Gunter</w:t>
            </w:r>
          </w:p>
        </w:tc>
      </w:tr>
      <w:tr w:rsidR="002C473D" w:rsidRPr="00E51F33" w14:paraId="13773005" w14:textId="77777777" w:rsidTr="00A2279A">
        <w:tc>
          <w:tcPr>
            <w:tcW w:w="1793" w:type="dxa"/>
          </w:tcPr>
          <w:p w14:paraId="4F333709" w14:textId="77777777" w:rsidR="002C473D" w:rsidRPr="00E51F33" w:rsidRDefault="002C473D" w:rsidP="002C473D">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Phone Number</w:t>
            </w:r>
          </w:p>
        </w:tc>
        <w:tc>
          <w:tcPr>
            <w:tcW w:w="6667" w:type="dxa"/>
          </w:tcPr>
          <w:p w14:paraId="7AD333CD" w14:textId="6BC7B5E1" w:rsidR="002C473D" w:rsidRPr="00E51F33" w:rsidRDefault="00832945" w:rsidP="002C473D">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832945">
              <w:rPr>
                <w:rFonts w:ascii="Arial" w:hAnsi="Arial" w:cs="Arial"/>
                <w:b w:val="0"/>
                <w:sz w:val="20"/>
              </w:rPr>
              <w:t>(360) 764-6944</w:t>
            </w:r>
          </w:p>
        </w:tc>
      </w:tr>
      <w:tr w:rsidR="002C473D" w:rsidRPr="00E51F33" w14:paraId="2416FB62" w14:textId="77777777" w:rsidTr="00A2279A">
        <w:tc>
          <w:tcPr>
            <w:tcW w:w="1793" w:type="dxa"/>
          </w:tcPr>
          <w:p w14:paraId="5E79DCB2" w14:textId="77777777" w:rsidR="002C473D" w:rsidRPr="00E51F33" w:rsidRDefault="002C473D" w:rsidP="002C473D">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E-Mail Address</w:t>
            </w:r>
          </w:p>
        </w:tc>
        <w:tc>
          <w:tcPr>
            <w:tcW w:w="6667" w:type="dxa"/>
          </w:tcPr>
          <w:p w14:paraId="0414914D" w14:textId="67996635" w:rsidR="002C473D" w:rsidRPr="00E51F33" w:rsidRDefault="00832945" w:rsidP="002C473D">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Tracy.Gunter</w:t>
            </w:r>
            <w:r w:rsidR="0060504D" w:rsidRPr="00CB2D56">
              <w:rPr>
                <w:rFonts w:ascii="Arial" w:hAnsi="Arial" w:cs="Arial"/>
                <w:b w:val="0"/>
                <w:sz w:val="20"/>
              </w:rPr>
              <w:t>@commerce.wa.gov</w:t>
            </w:r>
          </w:p>
        </w:tc>
      </w:tr>
    </w:tbl>
    <w:p w14:paraId="20B6B239"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1BE00376" w14:textId="77777777" w:rsidR="009D3C24" w:rsidRPr="004F0998"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i/>
        </w:rPr>
      </w:pPr>
      <w:r w:rsidRPr="00E51F33">
        <w:rPr>
          <w:rFonts w:cs="Arial"/>
        </w:rPr>
        <w:t xml:space="preserve">Any other communication will be considered unofficial and non-binding on COMMERCE. Consultants are to rely on written statements issued by the RFQQ Coordinator. </w:t>
      </w:r>
      <w:r w:rsidRPr="004F0998">
        <w:rPr>
          <w:rFonts w:cs="Arial"/>
          <w:i/>
        </w:rPr>
        <w:t>Communication directed to parties other than the RFQQ Coordinator may result in disqualification of the Consultant.</w:t>
      </w:r>
    </w:p>
    <w:p w14:paraId="7BF175AB" w14:textId="77777777" w:rsidR="009D3C24" w:rsidRPr="00E51F33" w:rsidRDefault="009D3C24" w:rsidP="009D3C24">
      <w:pPr>
        <w:pStyle w:val="Heading2"/>
        <w:spacing w:after="120"/>
        <w:ind w:hanging="648"/>
        <w:rPr>
          <w:rFonts w:cs="Arial"/>
          <w:sz w:val="20"/>
        </w:rPr>
      </w:pPr>
      <w:r w:rsidRPr="00E51F33">
        <w:rPr>
          <w:rFonts w:cs="Arial"/>
          <w:sz w:val="20"/>
        </w:rPr>
        <w:t>ESTIMATED SCHEDULE OF PROCUREMENT ACTIVITIES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3060"/>
      </w:tblGrid>
      <w:tr w:rsidR="009D3C24" w:rsidRPr="00E51F33" w14:paraId="6AA0E054" w14:textId="77777777" w:rsidTr="00A2279A">
        <w:tc>
          <w:tcPr>
            <w:tcW w:w="5508" w:type="dxa"/>
          </w:tcPr>
          <w:p w14:paraId="793C1CF9"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Issue Request for Qualifications and Quotations</w:t>
            </w:r>
          </w:p>
        </w:tc>
        <w:tc>
          <w:tcPr>
            <w:tcW w:w="3060" w:type="dxa"/>
          </w:tcPr>
          <w:p w14:paraId="12308667" w14:textId="02F2E7A2" w:rsidR="009D3C24" w:rsidRPr="00E51F33" w:rsidRDefault="00A258BA"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 xml:space="preserve">January </w:t>
            </w:r>
            <w:r w:rsidR="00832945">
              <w:rPr>
                <w:rFonts w:ascii="Arial" w:hAnsi="Arial" w:cs="Arial"/>
                <w:b w:val="0"/>
                <w:sz w:val="20"/>
              </w:rPr>
              <w:t>8</w:t>
            </w:r>
            <w:r w:rsidR="005625EB">
              <w:rPr>
                <w:rFonts w:ascii="Arial" w:hAnsi="Arial" w:cs="Arial"/>
                <w:b w:val="0"/>
                <w:sz w:val="20"/>
              </w:rPr>
              <w:t>,</w:t>
            </w:r>
            <w:r>
              <w:rPr>
                <w:rFonts w:ascii="Arial" w:hAnsi="Arial" w:cs="Arial"/>
                <w:b w:val="0"/>
                <w:sz w:val="20"/>
              </w:rPr>
              <w:t xml:space="preserve"> 2021 </w:t>
            </w:r>
          </w:p>
        </w:tc>
      </w:tr>
      <w:tr w:rsidR="009D3C24" w:rsidRPr="00E51F33" w14:paraId="1EABC1D8" w14:textId="77777777" w:rsidTr="00A2279A">
        <w:tc>
          <w:tcPr>
            <w:tcW w:w="5508" w:type="dxa"/>
          </w:tcPr>
          <w:p w14:paraId="38CAD839"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u w:val="single"/>
              </w:rPr>
            </w:pPr>
            <w:r w:rsidRPr="00E51F33">
              <w:rPr>
                <w:rFonts w:ascii="Arial" w:hAnsi="Arial" w:cs="Arial"/>
                <w:b w:val="0"/>
                <w:sz w:val="20"/>
              </w:rPr>
              <w:t>Question &amp; answer period</w:t>
            </w:r>
          </w:p>
        </w:tc>
        <w:tc>
          <w:tcPr>
            <w:tcW w:w="3060" w:type="dxa"/>
          </w:tcPr>
          <w:p w14:paraId="58D5D726" w14:textId="3BACE64D" w:rsidR="009D3C24" w:rsidRPr="00E51F33" w:rsidRDefault="00A258BA" w:rsidP="005625EB">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 xml:space="preserve">January </w:t>
            </w:r>
            <w:r w:rsidR="00832945">
              <w:rPr>
                <w:rFonts w:ascii="Arial" w:hAnsi="Arial" w:cs="Arial"/>
                <w:b w:val="0"/>
                <w:sz w:val="20"/>
              </w:rPr>
              <w:t>8</w:t>
            </w:r>
            <w:r w:rsidR="003E0E47">
              <w:rPr>
                <w:rFonts w:ascii="Arial" w:hAnsi="Arial" w:cs="Arial"/>
                <w:b w:val="0"/>
                <w:sz w:val="20"/>
              </w:rPr>
              <w:t xml:space="preserve"> –</w:t>
            </w:r>
            <w:r>
              <w:rPr>
                <w:rFonts w:ascii="Arial" w:hAnsi="Arial" w:cs="Arial"/>
                <w:b w:val="0"/>
                <w:sz w:val="20"/>
              </w:rPr>
              <w:t>1</w:t>
            </w:r>
            <w:r w:rsidR="005625EB">
              <w:rPr>
                <w:rFonts w:ascii="Arial" w:hAnsi="Arial" w:cs="Arial"/>
                <w:b w:val="0"/>
                <w:sz w:val="20"/>
              </w:rPr>
              <w:t>4</w:t>
            </w:r>
            <w:r>
              <w:rPr>
                <w:rFonts w:ascii="Arial" w:hAnsi="Arial" w:cs="Arial"/>
                <w:b w:val="0"/>
                <w:sz w:val="20"/>
              </w:rPr>
              <w:t>, 2021</w:t>
            </w:r>
          </w:p>
        </w:tc>
      </w:tr>
      <w:tr w:rsidR="009D3C24" w:rsidRPr="00E51F33" w14:paraId="4CED1E6D" w14:textId="77777777" w:rsidTr="00A2279A">
        <w:tc>
          <w:tcPr>
            <w:tcW w:w="5508" w:type="dxa"/>
          </w:tcPr>
          <w:p w14:paraId="3E384AAB" w14:textId="77777777" w:rsidR="009D3C24" w:rsidRPr="00E51F33" w:rsidRDefault="003A68D0" w:rsidP="003A68D0">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Answers</w:t>
            </w:r>
            <w:r w:rsidRPr="00E51F33">
              <w:rPr>
                <w:rFonts w:ascii="Arial" w:hAnsi="Arial" w:cs="Arial"/>
                <w:b w:val="0"/>
                <w:sz w:val="20"/>
              </w:rPr>
              <w:t xml:space="preserve"> </w:t>
            </w:r>
            <w:r>
              <w:rPr>
                <w:rFonts w:ascii="Arial" w:hAnsi="Arial" w:cs="Arial"/>
                <w:b w:val="0"/>
                <w:sz w:val="20"/>
              </w:rPr>
              <w:t>i</w:t>
            </w:r>
            <w:r w:rsidR="009D3C24" w:rsidRPr="00E51F33">
              <w:rPr>
                <w:rFonts w:ascii="Arial" w:hAnsi="Arial" w:cs="Arial"/>
                <w:b w:val="0"/>
                <w:sz w:val="20"/>
              </w:rPr>
              <w:t>ssue</w:t>
            </w:r>
            <w:r>
              <w:rPr>
                <w:rFonts w:ascii="Arial" w:hAnsi="Arial" w:cs="Arial"/>
                <w:b w:val="0"/>
                <w:sz w:val="20"/>
              </w:rPr>
              <w:t>d</w:t>
            </w:r>
            <w:r w:rsidR="009D3C24" w:rsidRPr="00E51F33">
              <w:rPr>
                <w:rFonts w:ascii="Arial" w:hAnsi="Arial" w:cs="Arial"/>
                <w:b w:val="0"/>
                <w:sz w:val="20"/>
              </w:rPr>
              <w:t xml:space="preserve"> </w:t>
            </w:r>
            <w:r w:rsidR="00100C39">
              <w:rPr>
                <w:rFonts w:ascii="Arial" w:hAnsi="Arial" w:cs="Arial"/>
                <w:b w:val="0"/>
                <w:sz w:val="20"/>
              </w:rPr>
              <w:t>no later than</w:t>
            </w:r>
          </w:p>
        </w:tc>
        <w:tc>
          <w:tcPr>
            <w:tcW w:w="3060" w:type="dxa"/>
          </w:tcPr>
          <w:p w14:paraId="10955BBD" w14:textId="5287DA5E" w:rsidR="009D3C24" w:rsidRPr="00E51F33" w:rsidRDefault="005625EB"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January 19, 2021</w:t>
            </w:r>
          </w:p>
        </w:tc>
      </w:tr>
      <w:tr w:rsidR="009D3C24" w:rsidRPr="00E51F33" w14:paraId="3821D66D" w14:textId="77777777" w:rsidTr="00A2279A">
        <w:tc>
          <w:tcPr>
            <w:tcW w:w="5508" w:type="dxa"/>
          </w:tcPr>
          <w:p w14:paraId="3FB5215A" w14:textId="77777777" w:rsidR="009D3C24" w:rsidRPr="00E51F33" w:rsidRDefault="00150A15"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u w:val="single"/>
              </w:rPr>
            </w:pPr>
            <w:r>
              <w:rPr>
                <w:rFonts w:ascii="Arial" w:hAnsi="Arial" w:cs="Arial"/>
                <w:b w:val="0"/>
                <w:sz w:val="20"/>
              </w:rPr>
              <w:t>Response</w:t>
            </w:r>
            <w:r w:rsidR="009D3C24" w:rsidRPr="00E51F33">
              <w:rPr>
                <w:rFonts w:ascii="Arial" w:hAnsi="Arial" w:cs="Arial"/>
                <w:b w:val="0"/>
                <w:sz w:val="20"/>
              </w:rPr>
              <w:t>s due</w:t>
            </w:r>
          </w:p>
        </w:tc>
        <w:tc>
          <w:tcPr>
            <w:tcW w:w="3060" w:type="dxa"/>
          </w:tcPr>
          <w:p w14:paraId="22CD46CC" w14:textId="2E555A2C" w:rsidR="009D3C24" w:rsidRPr="00E51F33" w:rsidRDefault="005625EB"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January 25, 2021</w:t>
            </w:r>
          </w:p>
        </w:tc>
      </w:tr>
      <w:tr w:rsidR="009D3C24" w:rsidRPr="00E51F33" w14:paraId="4D629BD1" w14:textId="77777777" w:rsidTr="00A2279A">
        <w:tc>
          <w:tcPr>
            <w:tcW w:w="5508" w:type="dxa"/>
          </w:tcPr>
          <w:p w14:paraId="052BF708" w14:textId="77777777" w:rsidR="009D3C24" w:rsidRPr="00E51F33" w:rsidRDefault="00150A15"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u w:val="single"/>
              </w:rPr>
            </w:pPr>
            <w:r>
              <w:rPr>
                <w:rFonts w:ascii="Arial" w:hAnsi="Arial" w:cs="Arial"/>
                <w:b w:val="0"/>
                <w:sz w:val="20"/>
              </w:rPr>
              <w:t>Evaluate responses</w:t>
            </w:r>
          </w:p>
        </w:tc>
        <w:tc>
          <w:tcPr>
            <w:tcW w:w="3060" w:type="dxa"/>
          </w:tcPr>
          <w:p w14:paraId="02B0A2CF" w14:textId="28BA6C44" w:rsidR="009D3C24" w:rsidRPr="00E51F33" w:rsidRDefault="005625EB" w:rsidP="005625EB">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January 25 – February 5, 2021</w:t>
            </w:r>
            <w:r w:rsidR="003E0E47">
              <w:rPr>
                <w:rFonts w:ascii="Arial" w:hAnsi="Arial" w:cs="Arial"/>
                <w:b w:val="0"/>
                <w:sz w:val="20"/>
              </w:rPr>
              <w:t xml:space="preserve"> </w:t>
            </w:r>
          </w:p>
        </w:tc>
      </w:tr>
      <w:tr w:rsidR="009D3C24" w:rsidRPr="00E51F33" w14:paraId="7218F203" w14:textId="77777777" w:rsidTr="00A2279A">
        <w:tc>
          <w:tcPr>
            <w:tcW w:w="5508" w:type="dxa"/>
          </w:tcPr>
          <w:p w14:paraId="5B0078BE" w14:textId="77777777" w:rsidR="009D3C24" w:rsidRPr="00E51F33" w:rsidRDefault="009D3C24" w:rsidP="00150A1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 xml:space="preserve">Announce “Apparent Successful </w:t>
            </w:r>
            <w:r w:rsidR="00150A15">
              <w:rPr>
                <w:rFonts w:ascii="Arial" w:hAnsi="Arial" w:cs="Arial"/>
                <w:b w:val="0"/>
                <w:sz w:val="20"/>
              </w:rPr>
              <w:t>Bidder</w:t>
            </w:r>
            <w:r w:rsidRPr="00E51F33">
              <w:rPr>
                <w:rFonts w:ascii="Arial" w:hAnsi="Arial" w:cs="Arial"/>
                <w:b w:val="0"/>
                <w:sz w:val="20"/>
              </w:rPr>
              <w:t>” and send notification via e-mail to unsuccessful proposers</w:t>
            </w:r>
          </w:p>
        </w:tc>
        <w:tc>
          <w:tcPr>
            <w:tcW w:w="3060" w:type="dxa"/>
          </w:tcPr>
          <w:p w14:paraId="3C24FD5F" w14:textId="093EA943" w:rsidR="009D3C24" w:rsidRPr="00E51F33" w:rsidRDefault="005625EB"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February 8</w:t>
            </w:r>
            <w:r w:rsidR="00B70040">
              <w:rPr>
                <w:rFonts w:ascii="Arial" w:hAnsi="Arial" w:cs="Arial"/>
                <w:b w:val="0"/>
                <w:sz w:val="20"/>
              </w:rPr>
              <w:t>, 202</w:t>
            </w:r>
            <w:r>
              <w:rPr>
                <w:rFonts w:ascii="Arial" w:hAnsi="Arial" w:cs="Arial"/>
                <w:b w:val="0"/>
                <w:sz w:val="20"/>
              </w:rPr>
              <w:t>1</w:t>
            </w:r>
          </w:p>
        </w:tc>
      </w:tr>
      <w:tr w:rsidR="009D3C24" w:rsidRPr="00E51F33" w14:paraId="7C46C443" w14:textId="77777777" w:rsidTr="00A2279A">
        <w:tc>
          <w:tcPr>
            <w:tcW w:w="5508" w:type="dxa"/>
          </w:tcPr>
          <w:p w14:paraId="42094863"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Hold debriefing conferences (if requested)</w:t>
            </w:r>
          </w:p>
        </w:tc>
        <w:tc>
          <w:tcPr>
            <w:tcW w:w="3060" w:type="dxa"/>
          </w:tcPr>
          <w:p w14:paraId="792ADBFF" w14:textId="082EB2AD" w:rsidR="009D3C24" w:rsidRPr="00E51F33" w:rsidRDefault="005625EB" w:rsidP="005625EB">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February 9</w:t>
            </w:r>
            <w:r w:rsidR="00B70040">
              <w:rPr>
                <w:rFonts w:ascii="Arial" w:hAnsi="Arial" w:cs="Arial"/>
                <w:b w:val="0"/>
                <w:sz w:val="20"/>
              </w:rPr>
              <w:t xml:space="preserve"> – </w:t>
            </w:r>
            <w:r>
              <w:rPr>
                <w:rFonts w:ascii="Arial" w:hAnsi="Arial" w:cs="Arial"/>
                <w:b w:val="0"/>
                <w:sz w:val="20"/>
              </w:rPr>
              <w:t>11</w:t>
            </w:r>
            <w:r w:rsidR="00B70040">
              <w:rPr>
                <w:rFonts w:ascii="Arial" w:hAnsi="Arial" w:cs="Arial"/>
                <w:b w:val="0"/>
                <w:sz w:val="20"/>
              </w:rPr>
              <w:t>, 202</w:t>
            </w:r>
            <w:r>
              <w:rPr>
                <w:rFonts w:ascii="Arial" w:hAnsi="Arial" w:cs="Arial"/>
                <w:b w:val="0"/>
                <w:sz w:val="20"/>
              </w:rPr>
              <w:t>1</w:t>
            </w:r>
          </w:p>
        </w:tc>
      </w:tr>
      <w:tr w:rsidR="009D3C24" w:rsidRPr="00E51F33" w14:paraId="49A13031" w14:textId="77777777" w:rsidTr="00A2279A">
        <w:tc>
          <w:tcPr>
            <w:tcW w:w="5508" w:type="dxa"/>
          </w:tcPr>
          <w:p w14:paraId="41E43DA5"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E51F33">
              <w:rPr>
                <w:rFonts w:ascii="Arial" w:hAnsi="Arial" w:cs="Arial"/>
                <w:b w:val="0"/>
                <w:sz w:val="20"/>
              </w:rPr>
              <w:t>Negotiate contract</w:t>
            </w:r>
          </w:p>
        </w:tc>
        <w:tc>
          <w:tcPr>
            <w:tcW w:w="3060" w:type="dxa"/>
          </w:tcPr>
          <w:p w14:paraId="6C1DADCB" w14:textId="1D9DBBD8" w:rsidR="009D3C24" w:rsidRPr="00E51F33" w:rsidRDefault="005625EB"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February 9</w:t>
            </w:r>
            <w:r w:rsidR="00B70040">
              <w:rPr>
                <w:rFonts w:ascii="Arial" w:hAnsi="Arial" w:cs="Arial"/>
                <w:b w:val="0"/>
                <w:sz w:val="20"/>
              </w:rPr>
              <w:t xml:space="preserve"> – 20, 202</w:t>
            </w:r>
            <w:r>
              <w:rPr>
                <w:rFonts w:ascii="Arial" w:hAnsi="Arial" w:cs="Arial"/>
                <w:b w:val="0"/>
                <w:sz w:val="20"/>
              </w:rPr>
              <w:t>1</w:t>
            </w:r>
          </w:p>
        </w:tc>
      </w:tr>
      <w:tr w:rsidR="009D3C24" w:rsidRPr="00E51F33" w14:paraId="477477F6" w14:textId="77777777" w:rsidTr="00A2279A">
        <w:tc>
          <w:tcPr>
            <w:tcW w:w="5508" w:type="dxa"/>
          </w:tcPr>
          <w:p w14:paraId="47C2B3EC"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u w:val="single"/>
              </w:rPr>
            </w:pPr>
            <w:r w:rsidRPr="00E51F33">
              <w:rPr>
                <w:rFonts w:ascii="Arial" w:hAnsi="Arial" w:cs="Arial"/>
                <w:b w:val="0"/>
                <w:sz w:val="20"/>
              </w:rPr>
              <w:t>Begin contract work</w:t>
            </w:r>
          </w:p>
        </w:tc>
        <w:tc>
          <w:tcPr>
            <w:tcW w:w="3060" w:type="dxa"/>
          </w:tcPr>
          <w:p w14:paraId="137D42B3" w14:textId="73B77945" w:rsidR="009D3C24" w:rsidRPr="00E51F33" w:rsidRDefault="005625EB" w:rsidP="00A2279A">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 xml:space="preserve">February </w:t>
            </w:r>
            <w:r w:rsidR="00B70040">
              <w:rPr>
                <w:rFonts w:ascii="Arial" w:hAnsi="Arial" w:cs="Arial"/>
                <w:b w:val="0"/>
                <w:sz w:val="20"/>
              </w:rPr>
              <w:t>21, 202</w:t>
            </w:r>
            <w:r>
              <w:rPr>
                <w:rFonts w:ascii="Arial" w:hAnsi="Arial" w:cs="Arial"/>
                <w:b w:val="0"/>
                <w:sz w:val="20"/>
              </w:rPr>
              <w:t>1</w:t>
            </w:r>
          </w:p>
        </w:tc>
      </w:tr>
    </w:tbl>
    <w:p w14:paraId="5A2AF547"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rPr>
          <w:rFonts w:ascii="Arial" w:hAnsi="Arial" w:cs="Arial"/>
          <w:b w:val="0"/>
          <w:sz w:val="20"/>
        </w:rPr>
      </w:pPr>
    </w:p>
    <w:p w14:paraId="3D1087A0" w14:textId="77777777" w:rsidR="009D3C24" w:rsidRPr="00E51F33" w:rsidRDefault="009D3C24" w:rsidP="009D3C24">
      <w:pPr>
        <w:pStyle w:val="BodyTextIndent"/>
        <w:tabs>
          <w:tab w:val="clear" w:pos="0"/>
          <w:tab w:val="clear" w:pos="720"/>
          <w:tab w:val="clear" w:pos="3240"/>
          <w:tab w:val="clear" w:pos="3600"/>
          <w:tab w:val="clear" w:pos="4320"/>
          <w:tab w:val="clear" w:pos="5040"/>
          <w:tab w:val="clear" w:pos="5760"/>
          <w:tab w:val="clear" w:pos="6480"/>
          <w:tab w:val="clear" w:pos="7200"/>
        </w:tabs>
        <w:rPr>
          <w:rFonts w:cs="Arial"/>
        </w:rPr>
      </w:pPr>
      <w:r w:rsidRPr="00E51F33">
        <w:rPr>
          <w:rFonts w:cs="Arial"/>
        </w:rPr>
        <w:t>COMMERCE reserves the right to revise the above schedule.</w:t>
      </w:r>
    </w:p>
    <w:p w14:paraId="3E2FCF01" w14:textId="77777777" w:rsidR="009D3C24" w:rsidRPr="00E51F33" w:rsidRDefault="009D3C24" w:rsidP="009D3C24">
      <w:pPr>
        <w:pStyle w:val="Heading2"/>
        <w:spacing w:after="120"/>
        <w:ind w:hanging="648"/>
        <w:rPr>
          <w:rFonts w:cs="Arial"/>
          <w:sz w:val="20"/>
        </w:rPr>
      </w:pPr>
      <w:r w:rsidRPr="00E51F33">
        <w:rPr>
          <w:rFonts w:cs="Arial"/>
          <w:sz w:val="20"/>
        </w:rPr>
        <w:t xml:space="preserve">SUBMISSION OF </w:t>
      </w:r>
      <w:r w:rsidR="00150A15">
        <w:rPr>
          <w:rFonts w:cs="Arial"/>
          <w:sz w:val="20"/>
        </w:rPr>
        <w:t>RESPONSES</w:t>
      </w:r>
    </w:p>
    <w:p w14:paraId="4B2536F3"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6DB9DD18" w14:textId="0029554B" w:rsidR="009D3C24" w:rsidRPr="008435F7" w:rsidRDefault="00D5291B" w:rsidP="00C66F3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sz w:val="20"/>
        </w:rPr>
      </w:pPr>
      <w:r>
        <w:rPr>
          <w:rFonts w:ascii="Arial" w:hAnsi="Arial" w:cs="Arial"/>
          <w:b w:val="0"/>
          <w:sz w:val="20"/>
        </w:rPr>
        <w:t>Response</w:t>
      </w:r>
      <w:r w:rsidR="006725E9">
        <w:rPr>
          <w:rFonts w:ascii="Arial" w:hAnsi="Arial" w:cs="Arial"/>
          <w:b w:val="0"/>
          <w:sz w:val="20"/>
        </w:rPr>
        <w:t>s</w:t>
      </w:r>
      <w:r w:rsidR="009D3C24" w:rsidRPr="00E51F33">
        <w:rPr>
          <w:rFonts w:ascii="Arial" w:hAnsi="Arial" w:cs="Arial"/>
          <w:b w:val="0"/>
          <w:sz w:val="20"/>
        </w:rPr>
        <w:t xml:space="preserve"> must be </w:t>
      </w:r>
      <w:r w:rsidR="006725E9">
        <w:rPr>
          <w:rFonts w:ascii="Arial" w:hAnsi="Arial" w:cs="Arial"/>
          <w:sz w:val="20"/>
        </w:rPr>
        <w:t>submitted</w:t>
      </w:r>
      <w:r w:rsidR="009D3C24" w:rsidRPr="00E51F33">
        <w:rPr>
          <w:rFonts w:ascii="Arial" w:hAnsi="Arial" w:cs="Arial"/>
          <w:sz w:val="20"/>
        </w:rPr>
        <w:t xml:space="preserve"> </w:t>
      </w:r>
      <w:r w:rsidR="008435F7">
        <w:rPr>
          <w:rFonts w:ascii="Arial" w:hAnsi="Arial" w:cs="Arial"/>
          <w:b w:val="0"/>
          <w:sz w:val="20"/>
        </w:rPr>
        <w:t xml:space="preserve">no later than </w:t>
      </w:r>
      <w:r w:rsidR="00B70040" w:rsidRPr="008435F7">
        <w:rPr>
          <w:rFonts w:ascii="Arial" w:hAnsi="Arial" w:cs="Arial"/>
          <w:sz w:val="20"/>
        </w:rPr>
        <w:t>3</w:t>
      </w:r>
      <w:r w:rsidR="00B70040">
        <w:rPr>
          <w:rFonts w:ascii="Arial" w:hAnsi="Arial" w:cs="Arial"/>
          <w:b w:val="0"/>
          <w:sz w:val="20"/>
        </w:rPr>
        <w:t>:</w:t>
      </w:r>
      <w:r w:rsidR="00B70040" w:rsidRPr="008435F7">
        <w:rPr>
          <w:rFonts w:ascii="Arial" w:hAnsi="Arial" w:cs="Arial"/>
          <w:sz w:val="20"/>
        </w:rPr>
        <w:t xml:space="preserve">00 pm on </w:t>
      </w:r>
      <w:r w:rsidR="005625EB">
        <w:rPr>
          <w:rFonts w:ascii="Arial" w:hAnsi="Arial" w:cs="Arial"/>
          <w:sz w:val="20"/>
        </w:rPr>
        <w:t>January 25</w:t>
      </w:r>
      <w:r w:rsidR="005625EB" w:rsidRPr="005625EB">
        <w:rPr>
          <w:rFonts w:ascii="Arial" w:hAnsi="Arial" w:cs="Arial"/>
          <w:sz w:val="20"/>
          <w:vertAlign w:val="superscript"/>
        </w:rPr>
        <w:t>th</w:t>
      </w:r>
      <w:r w:rsidR="005625EB">
        <w:rPr>
          <w:rFonts w:ascii="Arial" w:hAnsi="Arial" w:cs="Arial"/>
          <w:sz w:val="20"/>
        </w:rPr>
        <w:t xml:space="preserve"> 2021</w:t>
      </w:r>
      <w:r w:rsidR="006725E9">
        <w:rPr>
          <w:rFonts w:ascii="Arial" w:hAnsi="Arial" w:cs="Arial"/>
          <w:sz w:val="20"/>
        </w:rPr>
        <w:t>.</w:t>
      </w:r>
    </w:p>
    <w:p w14:paraId="0E63D33D" w14:textId="77777777"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6AB85D5" w14:textId="61831565" w:rsidR="009D3C24" w:rsidRPr="00F8127E" w:rsidRDefault="00D5291B" w:rsidP="006725E9">
      <w:pPr>
        <w:ind w:left="360"/>
        <w:rPr>
          <w:rFonts w:ascii="Arial" w:hAnsi="Arial" w:cs="Arial"/>
          <w:b w:val="0"/>
          <w:color w:val="1F497D"/>
          <w:sz w:val="20"/>
        </w:rPr>
      </w:pPr>
      <w:r w:rsidRPr="00F8127E">
        <w:rPr>
          <w:rFonts w:ascii="Arial" w:hAnsi="Arial" w:cs="Arial"/>
          <w:b w:val="0"/>
          <w:bCs/>
          <w:sz w:val="20"/>
        </w:rPr>
        <w:t>Responses</w:t>
      </w:r>
      <w:r w:rsidR="009D3C24" w:rsidRPr="00F8127E">
        <w:rPr>
          <w:rFonts w:ascii="Arial" w:hAnsi="Arial" w:cs="Arial"/>
          <w:b w:val="0"/>
          <w:bCs/>
          <w:sz w:val="20"/>
        </w:rPr>
        <w:t xml:space="preserve"> must be submitted electronically </w:t>
      </w:r>
      <w:r w:rsidR="00051F11" w:rsidRPr="00F8127E">
        <w:rPr>
          <w:rFonts w:ascii="Arial" w:hAnsi="Arial" w:cs="Arial"/>
          <w:b w:val="0"/>
          <w:bCs/>
          <w:sz w:val="20"/>
        </w:rPr>
        <w:t xml:space="preserve">through our </w:t>
      </w:r>
      <w:r w:rsidR="00051F11">
        <w:rPr>
          <w:rFonts w:ascii="Arial" w:hAnsi="Arial" w:cs="Arial"/>
          <w:b w:val="0"/>
          <w:bCs/>
          <w:sz w:val="20"/>
        </w:rPr>
        <w:t xml:space="preserve">submissions </w:t>
      </w:r>
      <w:r w:rsidR="00051F11" w:rsidRPr="00F8127E">
        <w:rPr>
          <w:rFonts w:ascii="Arial" w:hAnsi="Arial" w:cs="Arial"/>
          <w:b w:val="0"/>
          <w:bCs/>
          <w:sz w:val="20"/>
        </w:rPr>
        <w:t xml:space="preserve">portal located: </w:t>
      </w:r>
      <w:hyperlink r:id="rId16" w:history="1">
        <w:r w:rsidR="00051F11" w:rsidRPr="00F8127E">
          <w:rPr>
            <w:rStyle w:val="Hyperlink"/>
            <w:rFonts w:ascii="Arial" w:hAnsi="Arial" w:cs="Arial"/>
            <w:b w:val="0"/>
            <w:sz w:val="20"/>
          </w:rPr>
          <w:t>http://bit.ly/COM-EIA2021</w:t>
        </w:r>
      </w:hyperlink>
      <w:r w:rsidR="006725E9">
        <w:rPr>
          <w:rFonts w:ascii="Arial" w:hAnsi="Arial" w:cs="Arial"/>
          <w:b w:val="0"/>
          <w:color w:val="1F497D"/>
          <w:sz w:val="20"/>
        </w:rPr>
        <w:t>.</w:t>
      </w:r>
      <w:r w:rsidR="00051F11">
        <w:rPr>
          <w:rFonts w:ascii="Arial" w:hAnsi="Arial" w:cs="Arial"/>
          <w:b w:val="0"/>
          <w:color w:val="1F497D"/>
          <w:sz w:val="20"/>
        </w:rPr>
        <w:t xml:space="preserve"> </w:t>
      </w:r>
      <w:r w:rsidR="009D3C24" w:rsidRPr="00F8127E">
        <w:rPr>
          <w:rFonts w:ascii="Arial" w:hAnsi="Arial" w:cs="Arial"/>
          <w:b w:val="0"/>
          <w:bCs/>
          <w:sz w:val="20"/>
        </w:rPr>
        <w:t xml:space="preserve">Attachments </w:t>
      </w:r>
      <w:r w:rsidR="00051F11" w:rsidRPr="00F8127E">
        <w:rPr>
          <w:rFonts w:ascii="Arial" w:hAnsi="Arial" w:cs="Arial"/>
          <w:b w:val="0"/>
          <w:bCs/>
          <w:sz w:val="20"/>
        </w:rPr>
        <w:t>must</w:t>
      </w:r>
      <w:r w:rsidR="009D3C24" w:rsidRPr="00F8127E">
        <w:rPr>
          <w:rFonts w:ascii="Arial" w:hAnsi="Arial" w:cs="Arial"/>
          <w:b w:val="0"/>
          <w:bCs/>
          <w:sz w:val="20"/>
        </w:rPr>
        <w:t xml:space="preserve"> be in Microsoft Word format or PDF. Zipped files cannot be received by COMMERCE and cannot be used for submission of </w:t>
      </w:r>
      <w:r w:rsidR="003A68D0" w:rsidRPr="00F8127E">
        <w:rPr>
          <w:rFonts w:ascii="Arial" w:hAnsi="Arial" w:cs="Arial"/>
          <w:b w:val="0"/>
          <w:bCs/>
          <w:sz w:val="20"/>
        </w:rPr>
        <w:t>Responses</w:t>
      </w:r>
      <w:r w:rsidR="009D3C24" w:rsidRPr="00F8127E">
        <w:rPr>
          <w:rFonts w:ascii="Arial" w:hAnsi="Arial" w:cs="Arial"/>
          <w:b w:val="0"/>
          <w:bCs/>
          <w:sz w:val="20"/>
        </w:rPr>
        <w:t xml:space="preserve">. The cover submittal letter and the Certifications and Assurances form must have a scanned signature of the individual within the organization authorized to bind the Consultant to the offer. COMMERCE does not assume responsibility for problems with Consultant’s </w:t>
      </w:r>
      <w:r w:rsidR="00051F11" w:rsidRPr="00F8127E">
        <w:rPr>
          <w:rFonts w:ascii="Arial" w:hAnsi="Arial" w:cs="Arial"/>
          <w:b w:val="0"/>
          <w:bCs/>
          <w:sz w:val="20"/>
        </w:rPr>
        <w:t>system</w:t>
      </w:r>
      <w:r w:rsidR="009D3C24" w:rsidRPr="00F8127E">
        <w:rPr>
          <w:rFonts w:ascii="Arial" w:hAnsi="Arial" w:cs="Arial"/>
          <w:b w:val="0"/>
          <w:bCs/>
          <w:sz w:val="20"/>
        </w:rPr>
        <w:t xml:space="preserve">. If COMMERCE </w:t>
      </w:r>
      <w:r w:rsidR="00051F11">
        <w:rPr>
          <w:rFonts w:ascii="Arial" w:hAnsi="Arial" w:cs="Arial"/>
          <w:b w:val="0"/>
          <w:bCs/>
          <w:sz w:val="20"/>
        </w:rPr>
        <w:t>submission</w:t>
      </w:r>
      <w:r w:rsidR="00051F11" w:rsidRPr="00F8127E">
        <w:rPr>
          <w:rFonts w:ascii="Arial" w:hAnsi="Arial" w:cs="Arial"/>
          <w:b w:val="0"/>
          <w:bCs/>
          <w:sz w:val="20"/>
        </w:rPr>
        <w:t xml:space="preserve"> portal </w:t>
      </w:r>
      <w:r w:rsidR="009D3C24" w:rsidRPr="00F8127E">
        <w:rPr>
          <w:rFonts w:ascii="Arial" w:hAnsi="Arial" w:cs="Arial"/>
          <w:b w:val="0"/>
          <w:bCs/>
          <w:sz w:val="20"/>
        </w:rPr>
        <w:t xml:space="preserve">is not working, appropriate allowances will be made.  </w:t>
      </w:r>
      <w:r w:rsidR="00051F11" w:rsidRPr="00F8127E">
        <w:rPr>
          <w:rFonts w:ascii="Arial" w:hAnsi="Arial" w:cs="Arial"/>
          <w:b w:val="0"/>
          <w:bCs/>
          <w:sz w:val="20"/>
        </w:rPr>
        <w:t xml:space="preserve">However, the Consultant should know submittals must be done ahead of time in our portal and not just submitted as an attachment and emailed to the RFQQ Coordinator. No Qualifications and Quotations will be accepted through email. Only submittals submitted through the portal located at: </w:t>
      </w:r>
      <w:hyperlink r:id="rId17" w:history="1">
        <w:r w:rsidR="00051F11" w:rsidRPr="00F8127E">
          <w:rPr>
            <w:rStyle w:val="Hyperlink"/>
            <w:rFonts w:ascii="Arial" w:hAnsi="Arial" w:cs="Arial"/>
            <w:b w:val="0"/>
            <w:sz w:val="20"/>
          </w:rPr>
          <w:t>http://bit.ly/COM-EIA2021</w:t>
        </w:r>
      </w:hyperlink>
      <w:r w:rsidR="00051F11" w:rsidRPr="00F8127E">
        <w:rPr>
          <w:rFonts w:ascii="Arial" w:hAnsi="Arial" w:cs="Arial"/>
          <w:b w:val="0"/>
          <w:color w:val="1F497D"/>
          <w:sz w:val="20"/>
        </w:rPr>
        <w:t xml:space="preserve"> </w:t>
      </w:r>
      <w:r w:rsidR="00051F11" w:rsidRPr="00F8127E">
        <w:rPr>
          <w:rFonts w:ascii="Arial" w:hAnsi="Arial" w:cs="Arial"/>
          <w:b w:val="0"/>
          <w:sz w:val="20"/>
        </w:rPr>
        <w:t xml:space="preserve">will be accepted. </w:t>
      </w:r>
    </w:p>
    <w:p w14:paraId="1D39F879" w14:textId="77777777"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53FE075B" w14:textId="564EA0CE" w:rsidR="009D3C24" w:rsidRPr="00E51F33" w:rsidRDefault="00D5291B" w:rsidP="00C66F3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Responses</w:t>
      </w:r>
      <w:r w:rsidR="009D3C24" w:rsidRPr="00E51F33">
        <w:rPr>
          <w:rFonts w:ascii="Arial" w:hAnsi="Arial" w:cs="Arial"/>
          <w:b w:val="0"/>
          <w:sz w:val="20"/>
        </w:rPr>
        <w:t xml:space="preserve"> may not be transmitted using facsimile transmission.</w:t>
      </w:r>
    </w:p>
    <w:p w14:paraId="536D2040" w14:textId="77777777"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1C7B0A33" w14:textId="44EA05F1"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Consultants should allow sufficient time to ensure timely receipt of the </w:t>
      </w:r>
      <w:r w:rsidR="00D5291B">
        <w:rPr>
          <w:rFonts w:ascii="Arial" w:hAnsi="Arial" w:cs="Arial"/>
          <w:b w:val="0"/>
          <w:sz w:val="20"/>
        </w:rPr>
        <w:t>Response</w:t>
      </w:r>
      <w:r w:rsidRPr="00E51F33">
        <w:rPr>
          <w:rFonts w:ascii="Arial" w:hAnsi="Arial" w:cs="Arial"/>
          <w:b w:val="0"/>
          <w:sz w:val="20"/>
        </w:rPr>
        <w:t xml:space="preserve"> by the RFQQ Coordinator. Late </w:t>
      </w:r>
      <w:r w:rsidR="00D5291B">
        <w:rPr>
          <w:rFonts w:ascii="Arial" w:hAnsi="Arial" w:cs="Arial"/>
          <w:b w:val="0"/>
          <w:sz w:val="20"/>
        </w:rPr>
        <w:t>Responses</w:t>
      </w:r>
      <w:r w:rsidRPr="00E51F33">
        <w:rPr>
          <w:rFonts w:ascii="Arial" w:hAnsi="Arial" w:cs="Arial"/>
          <w:b w:val="0"/>
          <w:sz w:val="20"/>
        </w:rPr>
        <w:t xml:space="preserve"> will not be accepted and will be automatically disqualified from further consideration, unless COMMERCE </w:t>
      </w:r>
      <w:r w:rsidR="00051F11">
        <w:rPr>
          <w:rFonts w:ascii="Arial" w:hAnsi="Arial" w:cs="Arial"/>
          <w:b w:val="0"/>
          <w:sz w:val="20"/>
        </w:rPr>
        <w:t>submission portal</w:t>
      </w:r>
      <w:r w:rsidRPr="00E51F33">
        <w:rPr>
          <w:rFonts w:ascii="Arial" w:hAnsi="Arial" w:cs="Arial"/>
          <w:b w:val="0"/>
          <w:sz w:val="20"/>
        </w:rPr>
        <w:t xml:space="preserve"> is </w:t>
      </w:r>
      <w:r w:rsidRPr="00E51F33">
        <w:rPr>
          <w:rFonts w:ascii="Arial" w:hAnsi="Arial" w:cs="Arial"/>
          <w:b w:val="0"/>
          <w:sz w:val="20"/>
        </w:rPr>
        <w:lastRenderedPageBreak/>
        <w:t xml:space="preserve">found to be at fault. All </w:t>
      </w:r>
      <w:r w:rsidR="00D5291B">
        <w:rPr>
          <w:rFonts w:ascii="Arial" w:hAnsi="Arial" w:cs="Arial"/>
          <w:b w:val="0"/>
          <w:sz w:val="20"/>
        </w:rPr>
        <w:t>Responses</w:t>
      </w:r>
      <w:r w:rsidRPr="00E51F33">
        <w:rPr>
          <w:rFonts w:ascii="Arial" w:hAnsi="Arial" w:cs="Arial"/>
          <w:b w:val="0"/>
          <w:sz w:val="20"/>
        </w:rPr>
        <w:t xml:space="preserve"> and any accompanying documentation become the property of COMMERCE and will not be returned.</w:t>
      </w:r>
    </w:p>
    <w:p w14:paraId="3742FCED" w14:textId="77777777" w:rsidR="009D3C24" w:rsidRPr="00E51F33" w:rsidRDefault="009D3C24" w:rsidP="00C66F36">
      <w:pPr>
        <w:pStyle w:val="Heading2"/>
        <w:spacing w:after="120"/>
        <w:ind w:hanging="648"/>
        <w:jc w:val="both"/>
        <w:rPr>
          <w:rFonts w:cs="Arial"/>
          <w:sz w:val="20"/>
        </w:rPr>
      </w:pPr>
      <w:r w:rsidRPr="00E51F33">
        <w:rPr>
          <w:rFonts w:cs="Arial"/>
          <w:sz w:val="20"/>
        </w:rPr>
        <w:t>PROPRIETARY INFORMATION/PUBLIC DISCLOSURE</w:t>
      </w:r>
    </w:p>
    <w:p w14:paraId="1FEDE4FE" w14:textId="77777777" w:rsidR="009D3C24" w:rsidRPr="00E51F33" w:rsidRDefault="00D5291B" w:rsidP="00C66F36">
      <w:pPr>
        <w:ind w:left="390"/>
        <w:jc w:val="both"/>
        <w:rPr>
          <w:rFonts w:ascii="Arial" w:hAnsi="Arial" w:cs="Arial"/>
          <w:b w:val="0"/>
          <w:sz w:val="20"/>
        </w:rPr>
      </w:pPr>
      <w:r>
        <w:rPr>
          <w:rFonts w:ascii="Arial" w:hAnsi="Arial" w:cs="Arial"/>
          <w:b w:val="0"/>
          <w:bCs/>
          <w:sz w:val="20"/>
        </w:rPr>
        <w:t>Responses</w:t>
      </w:r>
      <w:r w:rsidR="009D3C24" w:rsidRPr="00E51F33">
        <w:rPr>
          <w:rFonts w:ascii="Arial" w:hAnsi="Arial" w:cs="Arial"/>
          <w:b w:val="0"/>
          <w:bCs/>
          <w:sz w:val="20"/>
        </w:rPr>
        <w:t xml:space="preserve"> submitted in response to this competitive procurement shall become the property of COMMERCE. All </w:t>
      </w:r>
      <w:r>
        <w:rPr>
          <w:rFonts w:ascii="Arial" w:hAnsi="Arial" w:cs="Arial"/>
          <w:b w:val="0"/>
          <w:bCs/>
          <w:sz w:val="20"/>
        </w:rPr>
        <w:t>Response</w:t>
      </w:r>
      <w:r w:rsidR="009D3C24" w:rsidRPr="00E51F33">
        <w:rPr>
          <w:rFonts w:ascii="Arial" w:hAnsi="Arial" w:cs="Arial"/>
          <w:b w:val="0"/>
          <w:bCs/>
          <w:sz w:val="20"/>
        </w:rPr>
        <w:t xml:space="preserve">s received shall remain confidential until the Apparent Successful </w:t>
      </w:r>
      <w:r>
        <w:rPr>
          <w:rFonts w:ascii="Arial" w:hAnsi="Arial" w:cs="Arial"/>
          <w:b w:val="0"/>
          <w:bCs/>
          <w:sz w:val="20"/>
        </w:rPr>
        <w:t>Bidder</w:t>
      </w:r>
      <w:r w:rsidR="009D3C24" w:rsidRPr="00E51F33">
        <w:rPr>
          <w:rFonts w:ascii="Arial" w:hAnsi="Arial" w:cs="Arial"/>
          <w:b w:val="0"/>
          <w:bCs/>
          <w:sz w:val="20"/>
        </w:rPr>
        <w:t xml:space="preserve"> is announced; thereafter, the </w:t>
      </w:r>
      <w:r w:rsidR="003A68D0">
        <w:rPr>
          <w:rFonts w:ascii="Arial" w:hAnsi="Arial" w:cs="Arial"/>
          <w:b w:val="0"/>
          <w:bCs/>
          <w:sz w:val="20"/>
        </w:rPr>
        <w:t>Responses</w:t>
      </w:r>
      <w:r w:rsidR="009D3C24" w:rsidRPr="00E51F33">
        <w:rPr>
          <w:rFonts w:ascii="Arial" w:hAnsi="Arial" w:cs="Arial"/>
          <w:b w:val="0"/>
          <w:bCs/>
          <w:sz w:val="20"/>
        </w:rPr>
        <w:t xml:space="preserve"> shall be deemed public records as defined in Chapter 42.56 of the Revised Code of Washington (RCW).  </w:t>
      </w:r>
    </w:p>
    <w:p w14:paraId="0476B666" w14:textId="77777777" w:rsidR="009D3C24" w:rsidRPr="00E51F33" w:rsidRDefault="009D3C24" w:rsidP="009D3C24">
      <w:pPr>
        <w:ind w:left="390"/>
        <w:rPr>
          <w:rFonts w:ascii="Arial" w:hAnsi="Arial" w:cs="Arial"/>
          <w:b w:val="0"/>
          <w:bCs/>
          <w:sz w:val="20"/>
        </w:rPr>
      </w:pPr>
      <w:r w:rsidRPr="00E51F33">
        <w:rPr>
          <w:rFonts w:ascii="Arial" w:hAnsi="Arial" w:cs="Arial"/>
          <w:b w:val="0"/>
          <w:bCs/>
          <w:sz w:val="20"/>
        </w:rPr>
        <w:t> </w:t>
      </w:r>
    </w:p>
    <w:p w14:paraId="59401D87" w14:textId="77777777" w:rsidR="009D3C24" w:rsidRPr="00E51F33" w:rsidRDefault="009D3C24" w:rsidP="00C66F36">
      <w:pPr>
        <w:ind w:left="390"/>
        <w:jc w:val="both"/>
        <w:rPr>
          <w:rFonts w:ascii="Arial" w:hAnsi="Arial" w:cs="Arial"/>
          <w:b w:val="0"/>
          <w:sz w:val="20"/>
        </w:rPr>
      </w:pPr>
      <w:r w:rsidRPr="00E51F33">
        <w:rPr>
          <w:rFonts w:ascii="Arial" w:hAnsi="Arial" w:cs="Arial"/>
          <w:b w:val="0"/>
          <w:bCs/>
          <w:sz w:val="20"/>
        </w:rPr>
        <w:t xml:space="preserve">Any information in the </w:t>
      </w:r>
      <w:r w:rsidR="003A68D0">
        <w:rPr>
          <w:rFonts w:ascii="Arial" w:hAnsi="Arial" w:cs="Arial"/>
          <w:b w:val="0"/>
          <w:bCs/>
          <w:sz w:val="20"/>
        </w:rPr>
        <w:t>Response</w:t>
      </w:r>
      <w:r w:rsidRPr="00E51F33">
        <w:rPr>
          <w:rFonts w:ascii="Arial" w:hAnsi="Arial" w:cs="Arial"/>
          <w:b w:val="0"/>
          <w:bCs/>
          <w:sz w:val="20"/>
        </w:rPr>
        <w:t xml:space="preserve"> that the Consultant desires to claim as proprietary and exempt from disclosure under the provisions of Chapter 42.56 RCW, or other state or federal law that provides for the nondisclosure of your document,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C66F36">
        <w:rPr>
          <w:rFonts w:ascii="Arial" w:hAnsi="Arial" w:cs="Arial"/>
          <w:b w:val="0"/>
          <w:bCs/>
          <w:sz w:val="20"/>
        </w:rPr>
        <w:t>right hand corner of the page. </w:t>
      </w:r>
      <w:r w:rsidRPr="00E51F33">
        <w:rPr>
          <w:rFonts w:ascii="Arial" w:hAnsi="Arial" w:cs="Arial"/>
          <w:b w:val="0"/>
          <w:bCs/>
          <w:sz w:val="20"/>
        </w:rPr>
        <w:t xml:space="preserve">Marking the entire </w:t>
      </w:r>
      <w:r w:rsidR="00D5291B">
        <w:rPr>
          <w:rFonts w:ascii="Arial" w:hAnsi="Arial" w:cs="Arial"/>
          <w:b w:val="0"/>
          <w:bCs/>
          <w:sz w:val="20"/>
        </w:rPr>
        <w:t>Response</w:t>
      </w:r>
      <w:r w:rsidRPr="00E51F33">
        <w:rPr>
          <w:rFonts w:ascii="Arial" w:hAnsi="Arial" w:cs="Arial"/>
          <w:b w:val="0"/>
          <w:bCs/>
          <w:sz w:val="20"/>
        </w:rPr>
        <w:t xml:space="preserve"> exempt from disclosure or as Proprietary Information will not be honored.   </w:t>
      </w:r>
    </w:p>
    <w:p w14:paraId="0BB99FE9" w14:textId="77777777" w:rsidR="009D3C24" w:rsidRPr="00E51F33" w:rsidRDefault="009D3C24" w:rsidP="00C66F36">
      <w:pPr>
        <w:ind w:left="390"/>
        <w:jc w:val="both"/>
        <w:rPr>
          <w:rFonts w:ascii="Arial" w:hAnsi="Arial" w:cs="Arial"/>
          <w:b w:val="0"/>
          <w:bCs/>
          <w:sz w:val="20"/>
        </w:rPr>
      </w:pPr>
      <w:r w:rsidRPr="00E51F33">
        <w:rPr>
          <w:rFonts w:ascii="Arial" w:hAnsi="Arial" w:cs="Arial"/>
          <w:b w:val="0"/>
          <w:bCs/>
          <w:sz w:val="20"/>
        </w:rPr>
        <w:t> </w:t>
      </w:r>
    </w:p>
    <w:p w14:paraId="6B385547" w14:textId="77777777" w:rsidR="009D3C24" w:rsidRPr="00E51F33" w:rsidRDefault="009D3C24" w:rsidP="00C66F36">
      <w:pPr>
        <w:ind w:left="390"/>
        <w:jc w:val="both"/>
        <w:rPr>
          <w:rFonts w:ascii="Arial" w:hAnsi="Arial" w:cs="Arial"/>
          <w:b w:val="0"/>
          <w:sz w:val="20"/>
        </w:rPr>
      </w:pPr>
      <w:r w:rsidRPr="00E51F33">
        <w:rPr>
          <w:rFonts w:ascii="Arial" w:hAnsi="Arial" w:cs="Arial"/>
          <w:b w:val="0"/>
          <w:bCs/>
          <w:sz w:val="20"/>
        </w:rPr>
        <w:t>If a public records request is made for the information that the Consultant has marked as "Proprietary Information" COMMERCE will notify the Consultant of the request and of the date that the records will be released to the requester unless the Consultant obtains a court order enjoining that disclosure.  If the Consultant fails to obtain the court order enjoining disclosure, COMMERCE will release the requested information on the date specified. If a Consultant obtains a court order from a court of competent jurisdiction enjoining disclosure pursuant to Chapter 42.56 RCW, or other state or federal law that provides for nondisclosure, COMMERCE shall maintain the confidentiality of the Consultant's information per the court order.</w:t>
      </w:r>
    </w:p>
    <w:p w14:paraId="6B2C885D" w14:textId="77777777" w:rsidR="009D3C24" w:rsidRPr="00E51F33" w:rsidRDefault="009D3C24" w:rsidP="00C66F36">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678567E" w14:textId="77777777" w:rsidR="009D3C24" w:rsidRPr="00E51F33" w:rsidRDefault="009D3C24" w:rsidP="00C66F36">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A charge will be made for copying and shipping, as outlined in RCW 42.56. No fee shall be charged for inspection of contract files, but twenty-four (24) hours’ notice to the RFQQ Coordinator is required. All requests for information should be directed to the RFQQ Coordinator.</w:t>
      </w:r>
    </w:p>
    <w:p w14:paraId="719AD93E" w14:textId="77777777" w:rsidR="009D3C24" w:rsidRPr="00E51F33" w:rsidRDefault="009D3C24" w:rsidP="00C66F36">
      <w:pPr>
        <w:pStyle w:val="Heading2"/>
        <w:spacing w:after="120"/>
        <w:ind w:hanging="648"/>
        <w:jc w:val="both"/>
        <w:rPr>
          <w:rFonts w:cs="Arial"/>
          <w:sz w:val="20"/>
        </w:rPr>
      </w:pPr>
      <w:r w:rsidRPr="00E51F33">
        <w:rPr>
          <w:rFonts w:cs="Arial"/>
          <w:sz w:val="20"/>
        </w:rPr>
        <w:t>REVISIONS TO THE RFQQ</w:t>
      </w:r>
    </w:p>
    <w:p w14:paraId="5C8D0593"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RFQQ, addenda will be provide</w:t>
      </w:r>
      <w:r w:rsidR="008A67DF">
        <w:t>d via e-mail to all individuals</w:t>
      </w:r>
      <w:r>
        <w:t xml:space="preserve"> who have made the RFQQ Coordinator aware of their interest. Addenda will also be published on Washington’s Electronic Bid System (WEBS).</w:t>
      </w:r>
      <w:r w:rsidR="004F0998">
        <w:t xml:space="preserve"> </w:t>
      </w:r>
      <w:r>
        <w:t xml:space="preserve">The website can be located at </w:t>
      </w:r>
      <w:hyperlink r:id="rId18" w:history="1">
        <w:r w:rsidRPr="009F4408">
          <w:rPr>
            <w:rStyle w:val="Hyperlink"/>
          </w:rPr>
          <w:t>https://fortress.wa.gov/ga/webs/</w:t>
        </w:r>
      </w:hyperlink>
      <w:r>
        <w:t>. For this purpose, the published questions and answers and any other pertinent information shall be provided as an addendum to the RFQQ and will be placed on the website.</w:t>
      </w:r>
    </w:p>
    <w:p w14:paraId="291BC187"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p>
    <w:p w14:paraId="28DC2BD1"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r>
        <w:t xml:space="preserve">If you downloaded this RFQQ from the Agency website located at </w:t>
      </w:r>
      <w:hyperlink r:id="rId19" w:history="1">
        <w:r w:rsidRPr="009F4408">
          <w:rPr>
            <w:rStyle w:val="Hyperlink"/>
          </w:rPr>
          <w:t>www.commerce.wa.gov</w:t>
        </w:r>
      </w:hyperlink>
      <w:r>
        <w:t>, you are responsible for sending your name, e-mail address, and telephone number to the RFQQ Coordinator in order for your organization to receive any RFQQ addenda.</w:t>
      </w:r>
    </w:p>
    <w:p w14:paraId="2189A740"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p>
    <w:p w14:paraId="38E2102D"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RFQQ in whole or in part, prior to execution of a contract.</w:t>
      </w:r>
    </w:p>
    <w:p w14:paraId="53936497" w14:textId="77777777" w:rsidR="009D3C24" w:rsidRDefault="009D3C24" w:rsidP="00C66F36">
      <w:pPr>
        <w:pStyle w:val="BodyTextIndent"/>
        <w:tabs>
          <w:tab w:val="clear" w:pos="0"/>
          <w:tab w:val="clear" w:pos="3240"/>
          <w:tab w:val="clear" w:pos="3600"/>
          <w:tab w:val="clear" w:pos="4320"/>
          <w:tab w:val="clear" w:pos="5040"/>
          <w:tab w:val="clear" w:pos="5760"/>
          <w:tab w:val="clear" w:pos="6480"/>
          <w:tab w:val="clear" w:pos="7200"/>
        </w:tabs>
      </w:pPr>
    </w:p>
    <w:p w14:paraId="5886D151" w14:textId="77777777" w:rsidR="009D3C24" w:rsidRDefault="009D3C24" w:rsidP="009D3C24">
      <w:pPr>
        <w:numPr>
          <w:ilvl w:val="1"/>
          <w:numId w:val="12"/>
        </w:numPr>
        <w:tabs>
          <w:tab w:val="clear" w:pos="720"/>
          <w:tab w:val="left" w:pos="0"/>
          <w:tab w:val="num" w:pos="990"/>
        </w:tabs>
        <w:rPr>
          <w:rFonts w:ascii="Arial" w:hAnsi="Arial" w:cs="Arial"/>
          <w:i/>
          <w:sz w:val="20"/>
        </w:rPr>
      </w:pPr>
      <w:r w:rsidRPr="00E57213">
        <w:rPr>
          <w:rFonts w:ascii="Arial" w:hAnsi="Arial" w:cs="Arial"/>
          <w:i/>
          <w:sz w:val="20"/>
        </w:rPr>
        <w:t>DIVERSE BUSINESS INCLUSION PLAN</w:t>
      </w:r>
    </w:p>
    <w:p w14:paraId="4718EFCF" w14:textId="77777777" w:rsidR="009D3C24" w:rsidRPr="00E57213" w:rsidRDefault="009D3C24" w:rsidP="009D3C24">
      <w:pPr>
        <w:tabs>
          <w:tab w:val="left" w:pos="0"/>
        </w:tabs>
        <w:ind w:left="720"/>
        <w:rPr>
          <w:rFonts w:ascii="Arial" w:hAnsi="Arial" w:cs="Arial"/>
          <w:i/>
          <w:sz w:val="20"/>
        </w:rPr>
      </w:pPr>
    </w:p>
    <w:p w14:paraId="22B4BACF" w14:textId="77777777" w:rsidR="009D3C24" w:rsidRPr="002E5D3B" w:rsidRDefault="009D3C24" w:rsidP="00C66F36">
      <w:pPr>
        <w:ind w:left="360"/>
        <w:jc w:val="both"/>
        <w:rPr>
          <w:rFonts w:ascii="Arial" w:hAnsi="Arial" w:cs="Arial"/>
          <w:b w:val="0"/>
          <w:sz w:val="20"/>
        </w:rPr>
      </w:pPr>
      <w:r w:rsidRPr="002E5D3B">
        <w:rPr>
          <w:rFonts w:ascii="Arial" w:hAnsi="Arial" w:cs="Arial"/>
          <w:b w:val="0"/>
          <w:sz w:val="20"/>
        </w:rPr>
        <w:t xml:space="preserve">Responders will be required to submit a Diverse Business Inclusion Plan with their </w:t>
      </w:r>
      <w:r w:rsidR="00D5291B">
        <w:rPr>
          <w:rFonts w:ascii="Arial" w:hAnsi="Arial" w:cs="Arial"/>
          <w:b w:val="0"/>
          <w:sz w:val="20"/>
        </w:rPr>
        <w:t>Response</w:t>
      </w:r>
      <w:r w:rsidRPr="002E5D3B">
        <w:rPr>
          <w:rFonts w:ascii="Arial" w:hAnsi="Arial" w:cs="Arial"/>
          <w:b w:val="0"/>
          <w:sz w:val="20"/>
        </w:rPr>
        <w:t>.</w:t>
      </w:r>
      <w:r w:rsidR="00C66F36">
        <w:rPr>
          <w:rFonts w:ascii="Arial" w:hAnsi="Arial" w:cs="Arial"/>
          <w:b w:val="0"/>
          <w:sz w:val="20"/>
        </w:rPr>
        <w:t xml:space="preserve"> </w:t>
      </w:r>
      <w:r w:rsidRPr="002E5D3B">
        <w:rPr>
          <w:rFonts w:ascii="Arial" w:hAnsi="Arial" w:cs="Arial"/>
          <w:b w:val="0"/>
          <w:sz w:val="20"/>
        </w:rPr>
        <w:t>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are Washington Small Businesses. 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w:t>
      </w:r>
      <w:r w:rsidR="00C66F36">
        <w:rPr>
          <w:rFonts w:ascii="Arial" w:hAnsi="Arial" w:cs="Arial"/>
          <w:b w:val="0"/>
          <w:sz w:val="20"/>
        </w:rPr>
        <w:t xml:space="preserve"> </w:t>
      </w:r>
      <w:r w:rsidRPr="002E5D3B">
        <w:rPr>
          <w:rFonts w:ascii="Arial" w:hAnsi="Arial" w:cs="Arial"/>
          <w:b w:val="0"/>
          <w:sz w:val="20"/>
        </w:rPr>
        <w:t>Any affirmative action requirements set forth in any federal Governmental Rules included or referenced in the contract documents will apply.</w:t>
      </w:r>
    </w:p>
    <w:p w14:paraId="0A6F4C2D" w14:textId="77777777" w:rsidR="009D3C24" w:rsidRDefault="009D3C24" w:rsidP="009D3C24">
      <w:pPr>
        <w:ind w:left="360"/>
        <w:rPr>
          <w:rFonts w:ascii="Arial" w:hAnsi="Arial" w:cs="Arial"/>
          <w:b w:val="0"/>
          <w:sz w:val="20"/>
          <w:u w:val="single"/>
        </w:rPr>
      </w:pPr>
    </w:p>
    <w:p w14:paraId="6ACA1DEE" w14:textId="77777777" w:rsidR="009D3C24" w:rsidRDefault="009D3C24" w:rsidP="009D3C24">
      <w:pPr>
        <w:ind w:left="360"/>
        <w:rPr>
          <w:rFonts w:ascii="Arial" w:hAnsi="Arial" w:cs="Arial"/>
          <w:b w:val="0"/>
          <w:sz w:val="20"/>
          <w:u w:val="single"/>
        </w:rPr>
      </w:pPr>
      <w:r w:rsidRPr="002E5D3B">
        <w:rPr>
          <w:rFonts w:ascii="Arial" w:hAnsi="Arial" w:cs="Arial"/>
          <w:b w:val="0"/>
          <w:sz w:val="20"/>
          <w:u w:val="single"/>
        </w:rPr>
        <w:t>COMMERCE has the following agency goals:</w:t>
      </w:r>
    </w:p>
    <w:p w14:paraId="66EB2D84" w14:textId="77777777" w:rsidR="009D3C24" w:rsidRPr="002E5D3B" w:rsidRDefault="009D3C24" w:rsidP="009D3C24">
      <w:pPr>
        <w:pStyle w:val="ListParagraph"/>
        <w:spacing w:after="200" w:line="276" w:lineRule="auto"/>
        <w:ind w:left="810"/>
        <w:contextualSpacing/>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673E1D1B" w14:textId="77777777" w:rsidR="009D3C24" w:rsidRPr="002E5D3B" w:rsidRDefault="004F0998" w:rsidP="009D3C24">
      <w:pPr>
        <w:pStyle w:val="ListParagraph"/>
        <w:spacing w:after="200" w:line="276" w:lineRule="auto"/>
        <w:ind w:left="810"/>
        <w:contextualSpacing/>
        <w:rPr>
          <w:rFonts w:ascii="Arial" w:hAnsi="Arial" w:cs="Arial"/>
          <w:b w:val="0"/>
          <w:sz w:val="20"/>
        </w:rPr>
      </w:pPr>
      <w:r>
        <w:rPr>
          <w:rFonts w:ascii="Arial" w:hAnsi="Arial" w:cs="Arial"/>
          <w:b w:val="0"/>
          <w:sz w:val="20"/>
        </w:rPr>
        <w:t xml:space="preserve">  </w:t>
      </w:r>
      <w:r w:rsidR="009D3C24" w:rsidRPr="002E5D3B">
        <w:rPr>
          <w:rFonts w:ascii="Arial" w:hAnsi="Arial" w:cs="Arial"/>
          <w:b w:val="0"/>
          <w:sz w:val="20"/>
        </w:rPr>
        <w:t>6% participation by Women Owned Business</w:t>
      </w:r>
    </w:p>
    <w:p w14:paraId="54EF9430" w14:textId="77777777" w:rsidR="009D3C24" w:rsidRPr="002E5D3B" w:rsidRDefault="004F0998" w:rsidP="009D3C24">
      <w:pPr>
        <w:pStyle w:val="ListParagraph"/>
        <w:spacing w:after="200" w:line="276" w:lineRule="auto"/>
        <w:ind w:left="810"/>
        <w:contextualSpacing/>
        <w:rPr>
          <w:rFonts w:ascii="Arial" w:hAnsi="Arial" w:cs="Arial"/>
          <w:b w:val="0"/>
          <w:sz w:val="20"/>
        </w:rPr>
      </w:pPr>
      <w:r>
        <w:rPr>
          <w:rFonts w:ascii="Arial" w:hAnsi="Arial" w:cs="Arial"/>
          <w:b w:val="0"/>
          <w:sz w:val="20"/>
        </w:rPr>
        <w:t xml:space="preserve">  </w:t>
      </w:r>
      <w:r w:rsidR="009D3C24" w:rsidRPr="002E5D3B">
        <w:rPr>
          <w:rFonts w:ascii="Arial" w:hAnsi="Arial" w:cs="Arial"/>
          <w:b w:val="0"/>
          <w:sz w:val="20"/>
        </w:rPr>
        <w:t>5% participation by Veteran Owned Business</w:t>
      </w:r>
    </w:p>
    <w:p w14:paraId="0614C730" w14:textId="77777777" w:rsidR="009D3C24" w:rsidRPr="002E5D3B" w:rsidRDefault="004F0998" w:rsidP="009D3C24">
      <w:pPr>
        <w:pStyle w:val="ListParagraph"/>
        <w:spacing w:after="200" w:line="276" w:lineRule="auto"/>
        <w:ind w:left="810"/>
        <w:contextualSpacing/>
        <w:rPr>
          <w:rFonts w:ascii="Arial" w:hAnsi="Arial" w:cs="Arial"/>
          <w:b w:val="0"/>
          <w:sz w:val="20"/>
        </w:rPr>
      </w:pPr>
      <w:r>
        <w:rPr>
          <w:rFonts w:ascii="Arial" w:hAnsi="Arial" w:cs="Arial"/>
          <w:b w:val="0"/>
          <w:sz w:val="20"/>
        </w:rPr>
        <w:lastRenderedPageBreak/>
        <w:t xml:space="preserve">  </w:t>
      </w:r>
      <w:r w:rsidR="009D3C24" w:rsidRPr="002E5D3B">
        <w:rPr>
          <w:rFonts w:ascii="Arial" w:hAnsi="Arial" w:cs="Arial"/>
          <w:b w:val="0"/>
          <w:sz w:val="20"/>
        </w:rPr>
        <w:t>5% participation by Small Businesses</w:t>
      </w:r>
    </w:p>
    <w:p w14:paraId="662A366E" w14:textId="77777777" w:rsidR="009D3C24" w:rsidRPr="00E51F33" w:rsidRDefault="009D3C24" w:rsidP="009D3C24">
      <w:pPr>
        <w:pStyle w:val="Heading2"/>
        <w:spacing w:after="120"/>
        <w:ind w:hanging="648"/>
        <w:rPr>
          <w:rFonts w:cs="Arial"/>
          <w:sz w:val="20"/>
        </w:rPr>
      </w:pPr>
      <w:r w:rsidRPr="00E51F33">
        <w:rPr>
          <w:rFonts w:cs="Arial"/>
          <w:sz w:val="20"/>
        </w:rPr>
        <w:t>ACCEPTANCE PERIOD</w:t>
      </w:r>
    </w:p>
    <w:p w14:paraId="7C770A6D" w14:textId="77777777" w:rsidR="009D3C24" w:rsidRPr="00E51F33" w:rsidRDefault="00D5291B"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Responses</w:t>
      </w:r>
      <w:r w:rsidR="009D3C24" w:rsidRPr="00E51F33">
        <w:rPr>
          <w:rFonts w:ascii="Arial" w:hAnsi="Arial" w:cs="Arial"/>
          <w:b w:val="0"/>
          <w:sz w:val="20"/>
        </w:rPr>
        <w:t xml:space="preserve"> must provide 60 days for acceptance by COMMERCE from the due date for receipt of </w:t>
      </w:r>
      <w:r>
        <w:rPr>
          <w:rFonts w:ascii="Arial" w:hAnsi="Arial" w:cs="Arial"/>
          <w:b w:val="0"/>
          <w:sz w:val="20"/>
        </w:rPr>
        <w:t>Responses</w:t>
      </w:r>
      <w:r w:rsidR="009D3C24" w:rsidRPr="00E51F33">
        <w:rPr>
          <w:rFonts w:ascii="Arial" w:hAnsi="Arial" w:cs="Arial"/>
          <w:b w:val="0"/>
          <w:sz w:val="20"/>
        </w:rPr>
        <w:t xml:space="preserve">.  </w:t>
      </w:r>
    </w:p>
    <w:p w14:paraId="7DD7EA16" w14:textId="77777777" w:rsidR="009D3C24" w:rsidRPr="00E51F33" w:rsidRDefault="009D3C24" w:rsidP="009D3C24">
      <w:pPr>
        <w:pStyle w:val="Heading2"/>
        <w:rPr>
          <w:rFonts w:cs="Arial"/>
          <w:sz w:val="20"/>
        </w:rPr>
      </w:pPr>
      <w:r w:rsidRPr="00E51F33">
        <w:rPr>
          <w:rFonts w:cs="Arial"/>
          <w:sz w:val="20"/>
        </w:rPr>
        <w:t>COMPLAINT PROCESS</w:t>
      </w:r>
    </w:p>
    <w:p w14:paraId="5F3C3CCF"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24F5C3EB"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E51F33">
        <w:rPr>
          <w:rFonts w:cs="Arial"/>
        </w:rPr>
        <w:t>Vendors may submit a complaint to COMMERCE based on any of following:</w:t>
      </w:r>
    </w:p>
    <w:p w14:paraId="0369C55F"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0BC58D6E" w14:textId="77777777" w:rsidR="009D3C24" w:rsidRPr="00E51F33" w:rsidRDefault="009D3C24" w:rsidP="009D3C24">
      <w:pPr>
        <w:pStyle w:val="BodyTextIndent"/>
        <w:numPr>
          <w:ilvl w:val="0"/>
          <w:numId w:val="13"/>
        </w:numPr>
        <w:tabs>
          <w:tab w:val="clear" w:pos="0"/>
          <w:tab w:val="clear" w:pos="3240"/>
          <w:tab w:val="clear" w:pos="3600"/>
          <w:tab w:val="clear" w:pos="4320"/>
          <w:tab w:val="clear" w:pos="5040"/>
          <w:tab w:val="clear" w:pos="5760"/>
          <w:tab w:val="clear" w:pos="6480"/>
          <w:tab w:val="clear" w:pos="7200"/>
        </w:tabs>
        <w:jc w:val="left"/>
        <w:rPr>
          <w:rFonts w:cs="Arial"/>
        </w:rPr>
      </w:pPr>
      <w:r w:rsidRPr="00E51F33">
        <w:rPr>
          <w:rFonts w:cs="Arial"/>
        </w:rPr>
        <w:t>The solicitation unnecessarily restricts competition;</w:t>
      </w:r>
    </w:p>
    <w:p w14:paraId="34CF661D" w14:textId="77777777" w:rsidR="009D3C24" w:rsidRPr="00E51F33" w:rsidRDefault="009D3C24" w:rsidP="009D3C24">
      <w:pPr>
        <w:pStyle w:val="BodyTextIndent"/>
        <w:numPr>
          <w:ilvl w:val="0"/>
          <w:numId w:val="13"/>
        </w:numPr>
        <w:tabs>
          <w:tab w:val="clear" w:pos="0"/>
          <w:tab w:val="clear" w:pos="3240"/>
          <w:tab w:val="clear" w:pos="3600"/>
          <w:tab w:val="clear" w:pos="4320"/>
          <w:tab w:val="clear" w:pos="5040"/>
          <w:tab w:val="clear" w:pos="5760"/>
          <w:tab w:val="clear" w:pos="6480"/>
          <w:tab w:val="clear" w:pos="7200"/>
        </w:tabs>
        <w:jc w:val="left"/>
        <w:rPr>
          <w:rFonts w:cs="Arial"/>
        </w:rPr>
      </w:pPr>
      <w:r w:rsidRPr="00E51F33">
        <w:rPr>
          <w:rFonts w:cs="Arial"/>
        </w:rPr>
        <w:t>The solicitation evaluation or scoring process is unfair; or</w:t>
      </w:r>
    </w:p>
    <w:p w14:paraId="138D465F" w14:textId="77777777" w:rsidR="009D3C24" w:rsidRPr="00E51F33" w:rsidRDefault="009D3C24" w:rsidP="009D3C24">
      <w:pPr>
        <w:pStyle w:val="BodyTextIndent"/>
        <w:numPr>
          <w:ilvl w:val="0"/>
          <w:numId w:val="13"/>
        </w:numPr>
        <w:tabs>
          <w:tab w:val="clear" w:pos="0"/>
          <w:tab w:val="clear" w:pos="3240"/>
          <w:tab w:val="clear" w:pos="3600"/>
          <w:tab w:val="clear" w:pos="4320"/>
          <w:tab w:val="clear" w:pos="5040"/>
          <w:tab w:val="clear" w:pos="5760"/>
          <w:tab w:val="clear" w:pos="6480"/>
          <w:tab w:val="clear" w:pos="7200"/>
        </w:tabs>
        <w:jc w:val="left"/>
        <w:rPr>
          <w:rFonts w:cs="Arial"/>
        </w:rPr>
      </w:pPr>
      <w:r w:rsidRPr="00E51F33">
        <w:rPr>
          <w:rFonts w:cs="Arial"/>
        </w:rPr>
        <w:t>The solicitation requirements are inadequat</w:t>
      </w:r>
      <w:r w:rsidR="008A67DF">
        <w:rPr>
          <w:rFonts w:cs="Arial"/>
        </w:rPr>
        <w:t>e or insufficient to prepare a R</w:t>
      </w:r>
      <w:r w:rsidRPr="00E51F33">
        <w:rPr>
          <w:rFonts w:cs="Arial"/>
        </w:rPr>
        <w:t>esponse.</w:t>
      </w:r>
    </w:p>
    <w:p w14:paraId="2DD16A34" w14:textId="77777777" w:rsidR="009D3C24" w:rsidRPr="00E51F33" w:rsidRDefault="009D3C24" w:rsidP="009D3C24">
      <w:pPr>
        <w:autoSpaceDE w:val="0"/>
        <w:autoSpaceDN w:val="0"/>
        <w:adjustRightInd w:val="0"/>
        <w:rPr>
          <w:rFonts w:ascii="Arial" w:hAnsi="Arial" w:cs="Arial"/>
          <w:b w:val="0"/>
          <w:color w:val="000000"/>
          <w:sz w:val="20"/>
        </w:rPr>
      </w:pPr>
    </w:p>
    <w:p w14:paraId="55E40F80" w14:textId="77777777" w:rsidR="009D3C24" w:rsidRPr="00E51F33" w:rsidRDefault="009D3C24" w:rsidP="009D3C24">
      <w:pPr>
        <w:autoSpaceDE w:val="0"/>
        <w:autoSpaceDN w:val="0"/>
        <w:adjustRightInd w:val="0"/>
        <w:ind w:left="360"/>
        <w:rPr>
          <w:rFonts w:ascii="Arial" w:hAnsi="Arial" w:cs="Arial"/>
          <w:b w:val="0"/>
          <w:color w:val="000000"/>
          <w:sz w:val="20"/>
        </w:rPr>
      </w:pPr>
      <w:r w:rsidRPr="00E51F33">
        <w:rPr>
          <w:rFonts w:ascii="Arial" w:hAnsi="Arial" w:cs="Arial"/>
          <w:b w:val="0"/>
          <w:color w:val="000000"/>
          <w:sz w:val="20"/>
        </w:rPr>
        <w:t>A complaint may be submitted to COMMERCE at any time prior to 5 days before the bid response deadline. The complaint must meet the following requirements:</w:t>
      </w:r>
    </w:p>
    <w:p w14:paraId="29338DB3" w14:textId="77777777" w:rsidR="009D3C24" w:rsidRPr="00E51F33" w:rsidRDefault="009D3C24" w:rsidP="009D3C24">
      <w:pPr>
        <w:autoSpaceDE w:val="0"/>
        <w:autoSpaceDN w:val="0"/>
        <w:adjustRightInd w:val="0"/>
        <w:ind w:left="360"/>
        <w:rPr>
          <w:rFonts w:ascii="Arial" w:hAnsi="Arial" w:cs="Arial"/>
          <w:b w:val="0"/>
          <w:color w:val="000000"/>
          <w:sz w:val="20"/>
        </w:rPr>
      </w:pPr>
    </w:p>
    <w:p w14:paraId="39CFCA98" w14:textId="77777777" w:rsidR="009D3C24" w:rsidRPr="00E51F33" w:rsidRDefault="009D3C24" w:rsidP="009D3C24">
      <w:pPr>
        <w:numPr>
          <w:ilvl w:val="0"/>
          <w:numId w:val="14"/>
        </w:numPr>
        <w:autoSpaceDE w:val="0"/>
        <w:autoSpaceDN w:val="0"/>
        <w:adjustRightInd w:val="0"/>
        <w:rPr>
          <w:rFonts w:ascii="Arial" w:hAnsi="Arial" w:cs="Arial"/>
          <w:b w:val="0"/>
          <w:color w:val="000000"/>
          <w:sz w:val="20"/>
        </w:rPr>
      </w:pPr>
      <w:r w:rsidRPr="00E51F33">
        <w:rPr>
          <w:rFonts w:ascii="Arial" w:hAnsi="Arial" w:cs="Arial"/>
          <w:b w:val="0"/>
          <w:color w:val="000000"/>
          <w:sz w:val="20"/>
        </w:rPr>
        <w:t>The complaint must be in writing;</w:t>
      </w:r>
    </w:p>
    <w:p w14:paraId="739BF664" w14:textId="77777777" w:rsidR="009D3C24" w:rsidRPr="00E51F33" w:rsidRDefault="009D3C24" w:rsidP="009D3C24">
      <w:pPr>
        <w:numPr>
          <w:ilvl w:val="0"/>
          <w:numId w:val="14"/>
        </w:numPr>
        <w:autoSpaceDE w:val="0"/>
        <w:autoSpaceDN w:val="0"/>
        <w:adjustRightInd w:val="0"/>
        <w:rPr>
          <w:rFonts w:ascii="Arial" w:hAnsi="Arial" w:cs="Arial"/>
          <w:b w:val="0"/>
          <w:color w:val="000000"/>
          <w:sz w:val="20"/>
        </w:rPr>
      </w:pPr>
      <w:r w:rsidRPr="00E51F33">
        <w:rPr>
          <w:rFonts w:ascii="Arial" w:hAnsi="Arial" w:cs="Arial"/>
          <w:b w:val="0"/>
          <w:color w:val="000000"/>
          <w:sz w:val="20"/>
        </w:rPr>
        <w:t>The complaint must be sent to the RFQQ coordinator in a timely manner;</w:t>
      </w:r>
    </w:p>
    <w:p w14:paraId="41485DFA" w14:textId="77777777" w:rsidR="009D3C24" w:rsidRPr="00E51F33" w:rsidRDefault="009D3C24" w:rsidP="009D3C24">
      <w:pPr>
        <w:numPr>
          <w:ilvl w:val="0"/>
          <w:numId w:val="14"/>
        </w:numPr>
        <w:autoSpaceDE w:val="0"/>
        <w:autoSpaceDN w:val="0"/>
        <w:adjustRightInd w:val="0"/>
        <w:rPr>
          <w:rFonts w:ascii="Arial" w:hAnsi="Arial" w:cs="Arial"/>
          <w:b w:val="0"/>
          <w:color w:val="000000"/>
          <w:sz w:val="20"/>
        </w:rPr>
      </w:pPr>
      <w:r w:rsidRPr="00E51F33">
        <w:rPr>
          <w:rFonts w:ascii="Arial" w:hAnsi="Arial" w:cs="Arial"/>
          <w:b w:val="0"/>
          <w:color w:val="000000"/>
          <w:sz w:val="20"/>
        </w:rPr>
        <w:t>The complaint should clearly articulate the basis for the complaint; and</w:t>
      </w:r>
    </w:p>
    <w:p w14:paraId="104A1F35" w14:textId="77777777" w:rsidR="009D3C24" w:rsidRPr="00E51F33" w:rsidRDefault="009D3C24" w:rsidP="009D3C24">
      <w:pPr>
        <w:numPr>
          <w:ilvl w:val="0"/>
          <w:numId w:val="14"/>
        </w:numPr>
        <w:autoSpaceDE w:val="0"/>
        <w:autoSpaceDN w:val="0"/>
        <w:adjustRightInd w:val="0"/>
        <w:rPr>
          <w:rFonts w:ascii="Arial" w:hAnsi="Arial" w:cs="Arial"/>
          <w:b w:val="0"/>
          <w:color w:val="000000"/>
          <w:sz w:val="20"/>
        </w:rPr>
      </w:pPr>
      <w:r w:rsidRPr="00E51F33">
        <w:rPr>
          <w:rFonts w:ascii="Arial" w:hAnsi="Arial" w:cs="Arial"/>
          <w:b w:val="0"/>
          <w:color w:val="000000"/>
          <w:sz w:val="20"/>
        </w:rPr>
        <w:t>The complaint should include a proposed remedy.</w:t>
      </w:r>
    </w:p>
    <w:p w14:paraId="069BF080" w14:textId="77777777" w:rsidR="009D3C24" w:rsidRPr="00E51F33" w:rsidRDefault="009D3C24" w:rsidP="009D3C24">
      <w:pPr>
        <w:autoSpaceDE w:val="0"/>
        <w:autoSpaceDN w:val="0"/>
        <w:adjustRightInd w:val="0"/>
        <w:ind w:left="360"/>
        <w:rPr>
          <w:rFonts w:ascii="Arial" w:hAnsi="Arial" w:cs="Arial"/>
          <w:b w:val="0"/>
          <w:color w:val="000000"/>
          <w:sz w:val="20"/>
        </w:rPr>
      </w:pPr>
    </w:p>
    <w:p w14:paraId="2766137A"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color w:val="000000"/>
          <w:sz w:val="20"/>
        </w:rPr>
        <w:t xml:space="preserve">The RFQQ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t>
      </w:r>
      <w:r w:rsidR="008A67DF">
        <w:rPr>
          <w:rFonts w:ascii="Arial" w:hAnsi="Arial" w:cs="Arial"/>
          <w:b w:val="0"/>
          <w:color w:val="000000"/>
          <w:sz w:val="20"/>
        </w:rPr>
        <w:t>is</w:t>
      </w:r>
      <w:r w:rsidRPr="00E51F33">
        <w:rPr>
          <w:rFonts w:ascii="Arial" w:hAnsi="Arial" w:cs="Arial"/>
          <w:b w:val="0"/>
          <w:color w:val="000000"/>
          <w:sz w:val="20"/>
        </w:rPr>
        <w:t xml:space="preserve"> no appeal process</w:t>
      </w:r>
      <w:r>
        <w:rPr>
          <w:rFonts w:ascii="Arial" w:hAnsi="Arial" w:cs="Arial"/>
          <w:b w:val="0"/>
          <w:color w:val="000000"/>
          <w:sz w:val="20"/>
        </w:rPr>
        <w:t>.</w:t>
      </w:r>
    </w:p>
    <w:p w14:paraId="1205F2E9" w14:textId="77777777" w:rsidR="009D3C24" w:rsidRPr="00E51F33" w:rsidRDefault="009D3C24" w:rsidP="009D3C24">
      <w:pPr>
        <w:pStyle w:val="Heading2"/>
        <w:spacing w:after="120"/>
        <w:ind w:hanging="648"/>
        <w:rPr>
          <w:rFonts w:cs="Arial"/>
          <w:sz w:val="20"/>
        </w:rPr>
      </w:pPr>
      <w:r w:rsidRPr="00E51F33">
        <w:rPr>
          <w:rFonts w:cs="Arial"/>
          <w:sz w:val="20"/>
        </w:rPr>
        <w:t>RESPONSIVENESS</w:t>
      </w:r>
    </w:p>
    <w:p w14:paraId="094481FB"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All </w:t>
      </w:r>
      <w:r w:rsidR="00D5291B">
        <w:rPr>
          <w:rFonts w:cs="Arial"/>
        </w:rPr>
        <w:t>Responses</w:t>
      </w:r>
      <w:r w:rsidRPr="00E51F33">
        <w:rPr>
          <w:rFonts w:cs="Arial"/>
        </w:rPr>
        <w:t xml:space="preserve"> will be reviewed by the RFQQ Coordinator to determine compliance with administrative requirements and instructions specified in this RFQQ. The Consultant is specifically notified that failure to comply with any part of the RFQQ may result in rejection of the </w:t>
      </w:r>
      <w:r w:rsidR="003A68D0">
        <w:rPr>
          <w:rFonts w:cs="Arial"/>
        </w:rPr>
        <w:t>Response</w:t>
      </w:r>
      <w:r w:rsidRPr="00E51F33">
        <w:rPr>
          <w:rFonts w:cs="Arial"/>
        </w:rPr>
        <w:t xml:space="preserve"> as non-responsive. </w:t>
      </w:r>
    </w:p>
    <w:p w14:paraId="243B298A"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0CB5652F"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COMMERCE reserves the right, </w:t>
      </w:r>
      <w:r w:rsidR="008A67DF" w:rsidRPr="00E51F33">
        <w:rPr>
          <w:rFonts w:cs="Arial"/>
        </w:rPr>
        <w:t>at its sole discretion</w:t>
      </w:r>
      <w:r w:rsidRPr="00E51F33">
        <w:rPr>
          <w:rFonts w:cs="Arial"/>
        </w:rPr>
        <w:t>, to waive minor administrative irregularities.</w:t>
      </w:r>
    </w:p>
    <w:p w14:paraId="25F76B95" w14:textId="77777777" w:rsidR="009D3C24" w:rsidRPr="00E51F33" w:rsidRDefault="009D3C24" w:rsidP="009D3C24">
      <w:pPr>
        <w:pStyle w:val="Heading2"/>
        <w:spacing w:after="120"/>
        <w:ind w:hanging="648"/>
        <w:rPr>
          <w:rFonts w:cs="Arial"/>
          <w:sz w:val="20"/>
        </w:rPr>
      </w:pPr>
      <w:r w:rsidRPr="00E51F33">
        <w:rPr>
          <w:rFonts w:cs="Arial"/>
          <w:sz w:val="20"/>
        </w:rPr>
        <w:t>MOST FAVORABLE TERMS</w:t>
      </w:r>
    </w:p>
    <w:p w14:paraId="1FE6ECC0"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COMMERCE reserves the right to make an award without further discussion of the </w:t>
      </w:r>
      <w:r w:rsidR="003A68D0">
        <w:rPr>
          <w:rFonts w:ascii="Arial" w:hAnsi="Arial" w:cs="Arial"/>
          <w:b w:val="0"/>
          <w:sz w:val="20"/>
        </w:rPr>
        <w:t>Response</w:t>
      </w:r>
      <w:r w:rsidRPr="00E51F33">
        <w:rPr>
          <w:rFonts w:ascii="Arial" w:hAnsi="Arial" w:cs="Arial"/>
          <w:b w:val="0"/>
          <w:sz w:val="20"/>
        </w:rPr>
        <w:t xml:space="preserve"> submitted. Therefore, the </w:t>
      </w:r>
      <w:r w:rsidR="003A68D0">
        <w:rPr>
          <w:rFonts w:ascii="Arial" w:hAnsi="Arial" w:cs="Arial"/>
          <w:b w:val="0"/>
          <w:sz w:val="20"/>
        </w:rPr>
        <w:t>Response</w:t>
      </w:r>
      <w:r w:rsidRPr="00E51F33">
        <w:rPr>
          <w:rFonts w:ascii="Arial" w:hAnsi="Arial" w:cs="Arial"/>
          <w:b w:val="0"/>
          <w:sz w:val="20"/>
        </w:rPr>
        <w:t xml:space="preserve"> should be submitted initially on the most favorable terms which the Consultant can propose. COMMERCE does reserve the right to contact a Consultant for clarification of its </w:t>
      </w:r>
      <w:r w:rsidR="003A68D0">
        <w:rPr>
          <w:rFonts w:ascii="Arial" w:hAnsi="Arial" w:cs="Arial"/>
          <w:b w:val="0"/>
          <w:sz w:val="20"/>
        </w:rPr>
        <w:t>Response</w:t>
      </w:r>
      <w:r w:rsidRPr="00E51F33">
        <w:rPr>
          <w:rFonts w:ascii="Arial" w:hAnsi="Arial" w:cs="Arial"/>
          <w:b w:val="0"/>
          <w:sz w:val="20"/>
        </w:rPr>
        <w:t>.</w:t>
      </w:r>
    </w:p>
    <w:p w14:paraId="79154F5F" w14:textId="77777777" w:rsidR="009D3C24" w:rsidRPr="00E51F33" w:rsidRDefault="009D3C24" w:rsidP="009D3C24">
      <w:pPr>
        <w:tabs>
          <w:tab w:val="left" w:pos="360"/>
          <w:tab w:val="left" w:pos="720"/>
          <w:tab w:val="left" w:pos="1080"/>
          <w:tab w:val="left" w:pos="1440"/>
        </w:tabs>
        <w:ind w:left="720" w:hanging="360"/>
        <w:jc w:val="both"/>
        <w:rPr>
          <w:rFonts w:ascii="Arial" w:hAnsi="Arial" w:cs="Arial"/>
          <w:sz w:val="20"/>
        </w:rPr>
      </w:pPr>
    </w:p>
    <w:p w14:paraId="4192F69C"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The Consultant should be prepared to accept this RFQQ for incorporation into a contract resulting from this RFQQ. Contract negotiations may incorporate some, or all, of the Consultant’s </w:t>
      </w:r>
      <w:r w:rsidR="003A68D0">
        <w:rPr>
          <w:rFonts w:ascii="Arial" w:hAnsi="Arial" w:cs="Arial"/>
          <w:b w:val="0"/>
          <w:sz w:val="20"/>
        </w:rPr>
        <w:t>Response</w:t>
      </w:r>
      <w:r w:rsidRPr="00E51F33">
        <w:rPr>
          <w:rFonts w:ascii="Arial" w:hAnsi="Arial" w:cs="Arial"/>
          <w:b w:val="0"/>
          <w:sz w:val="20"/>
        </w:rPr>
        <w:t xml:space="preserve">. It is understood that the </w:t>
      </w:r>
      <w:r w:rsidR="003A68D0">
        <w:rPr>
          <w:rFonts w:ascii="Arial" w:hAnsi="Arial" w:cs="Arial"/>
          <w:b w:val="0"/>
          <w:sz w:val="20"/>
        </w:rPr>
        <w:t>Response</w:t>
      </w:r>
      <w:r w:rsidRPr="00E51F33">
        <w:rPr>
          <w:rFonts w:ascii="Arial" w:hAnsi="Arial" w:cs="Arial"/>
          <w:b w:val="0"/>
          <w:sz w:val="20"/>
        </w:rPr>
        <w:t xml:space="preserve"> will become a part of the official procurement file on this matter without obligation to COMMERCE. </w:t>
      </w:r>
    </w:p>
    <w:p w14:paraId="3E0B8554" w14:textId="77777777" w:rsidR="009D3C24" w:rsidRPr="00E51F33" w:rsidRDefault="009D3C24" w:rsidP="009D3C24">
      <w:pPr>
        <w:pStyle w:val="Heading2"/>
        <w:spacing w:after="120"/>
        <w:ind w:hanging="648"/>
        <w:rPr>
          <w:rFonts w:cs="Arial"/>
          <w:sz w:val="20"/>
        </w:rPr>
      </w:pPr>
      <w:r w:rsidRPr="00E51F33">
        <w:rPr>
          <w:rFonts w:cs="Arial"/>
          <w:sz w:val="20"/>
        </w:rPr>
        <w:t>CONTRACT AND GENERAL TERMS &amp; CONDITIONS</w:t>
      </w:r>
    </w:p>
    <w:p w14:paraId="5B06CC5E"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The apparent successful </w:t>
      </w:r>
      <w:r w:rsidR="008A67DF">
        <w:rPr>
          <w:rFonts w:cs="Arial"/>
        </w:rPr>
        <w:t>bidder</w:t>
      </w:r>
      <w:r w:rsidRPr="00E51F33">
        <w:rPr>
          <w:rFonts w:cs="Arial"/>
        </w:rPr>
        <w:t xml:space="preserve"> will be ex</w:t>
      </w:r>
      <w:r w:rsidR="008A67DF">
        <w:rPr>
          <w:rFonts w:cs="Arial"/>
        </w:rPr>
        <w:t>pected to enter into a contract</w:t>
      </w:r>
      <w:r w:rsidRPr="00E51F33">
        <w:rPr>
          <w:rFonts w:cs="Arial"/>
        </w:rPr>
        <w:t xml:space="preserve"> which is substantially the same as the sample contract and its general terms and conditions attached as Exhibit</w:t>
      </w:r>
      <w:r w:rsidR="008A67DF">
        <w:rPr>
          <w:rFonts w:cs="Arial"/>
        </w:rPr>
        <w:t xml:space="preserve"> C</w:t>
      </w:r>
      <w:r w:rsidRPr="00E51F33">
        <w:rPr>
          <w:rFonts w:cs="Arial"/>
        </w:rPr>
        <w:t>. In no event is a Consultant to submit its own standard contract terms and conditions in response to this solicitation.  The Consultant may submit exceptions as allowed in the Certifications and Assurances section, Exhibit A to this solicitation. COMMERCE will review requested exceptions and accept or reject the same at its sole discretion.</w:t>
      </w:r>
    </w:p>
    <w:p w14:paraId="2EDB1EB9"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7365A41"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It is anticipated the first deliverable under the contract will be a scoping plan, which will define the specific services to be provided by the CONTRACTOR based upon agreement between COMMERCE and the CONTRACTOR.   </w:t>
      </w:r>
    </w:p>
    <w:p w14:paraId="6B31282F" w14:textId="77777777" w:rsidR="009D3C24" w:rsidRPr="00E51F33" w:rsidRDefault="009D3C24" w:rsidP="009D3C24">
      <w:pPr>
        <w:pStyle w:val="Heading2"/>
        <w:spacing w:after="120"/>
        <w:ind w:hanging="648"/>
        <w:rPr>
          <w:rFonts w:cs="Arial"/>
          <w:sz w:val="20"/>
        </w:rPr>
      </w:pPr>
      <w:r w:rsidRPr="00E51F33">
        <w:rPr>
          <w:rFonts w:cs="Arial"/>
          <w:sz w:val="20"/>
        </w:rPr>
        <w:lastRenderedPageBreak/>
        <w:t>COSTS TO PROPOSE</w:t>
      </w:r>
    </w:p>
    <w:p w14:paraId="57DF723B"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COMMERCE will not be liable for any costs incurred by the Consultant in preparation of a </w:t>
      </w:r>
      <w:r w:rsidR="003A68D0">
        <w:rPr>
          <w:rFonts w:cs="Arial"/>
        </w:rPr>
        <w:t>Response</w:t>
      </w:r>
      <w:r w:rsidRPr="00E51F33">
        <w:rPr>
          <w:rFonts w:cs="Arial"/>
        </w:rPr>
        <w:t xml:space="preserve"> submitted in response to this RFQQ, in conduct of a presentation, or any other activities related to responding to this RFQQ.</w:t>
      </w:r>
    </w:p>
    <w:p w14:paraId="322E35A6" w14:textId="77777777" w:rsidR="009D3C24" w:rsidRPr="00E51F33" w:rsidRDefault="009D3C24" w:rsidP="009D3C24">
      <w:pPr>
        <w:pStyle w:val="Heading2"/>
        <w:spacing w:after="120"/>
        <w:ind w:hanging="648"/>
        <w:rPr>
          <w:rFonts w:cs="Arial"/>
          <w:sz w:val="20"/>
        </w:rPr>
      </w:pPr>
      <w:r w:rsidRPr="00E51F33">
        <w:rPr>
          <w:rFonts w:cs="Arial"/>
          <w:sz w:val="20"/>
        </w:rPr>
        <w:t>NO OBLIGATION TO CONTRACT</w:t>
      </w:r>
    </w:p>
    <w:p w14:paraId="31CCF094"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This RFQQ does not obligate the state of Washington or COMMERCE to contract for services specified herein.</w:t>
      </w:r>
    </w:p>
    <w:p w14:paraId="1E363E5A" w14:textId="77777777" w:rsidR="009D3C24" w:rsidRPr="00E51F33" w:rsidRDefault="009D3C24" w:rsidP="009D3C24">
      <w:pPr>
        <w:pStyle w:val="Heading2"/>
        <w:spacing w:after="120"/>
        <w:ind w:hanging="648"/>
        <w:rPr>
          <w:rFonts w:cs="Arial"/>
          <w:sz w:val="20"/>
        </w:rPr>
      </w:pPr>
      <w:r w:rsidRPr="00E51F33">
        <w:rPr>
          <w:rFonts w:cs="Arial"/>
          <w:sz w:val="20"/>
        </w:rPr>
        <w:t xml:space="preserve">REJECTION OF </w:t>
      </w:r>
      <w:r w:rsidR="003A68D0">
        <w:rPr>
          <w:rFonts w:cs="Arial"/>
          <w:sz w:val="20"/>
        </w:rPr>
        <w:t>RESPONSES</w:t>
      </w:r>
    </w:p>
    <w:p w14:paraId="2202BB58"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COMMERCE reserves the right at its sole discretion to reject any and all </w:t>
      </w:r>
      <w:r w:rsidR="003A68D0">
        <w:rPr>
          <w:rFonts w:ascii="Arial" w:hAnsi="Arial" w:cs="Arial"/>
          <w:b w:val="0"/>
          <w:sz w:val="20"/>
        </w:rPr>
        <w:t>Responses</w:t>
      </w:r>
      <w:r w:rsidRPr="00E51F33">
        <w:rPr>
          <w:rFonts w:ascii="Arial" w:hAnsi="Arial" w:cs="Arial"/>
          <w:b w:val="0"/>
          <w:sz w:val="20"/>
        </w:rPr>
        <w:t xml:space="preserve"> received without penalty and not to issue a contract as a result of this RFQQ. </w:t>
      </w:r>
    </w:p>
    <w:p w14:paraId="5DD9DEBB" w14:textId="77777777" w:rsidR="009D3C24" w:rsidRPr="00E51F33" w:rsidRDefault="009D3C24" w:rsidP="009D3C24">
      <w:pPr>
        <w:pStyle w:val="Heading2"/>
        <w:spacing w:after="120"/>
        <w:ind w:hanging="648"/>
        <w:rPr>
          <w:rFonts w:cs="Arial"/>
          <w:sz w:val="20"/>
        </w:rPr>
      </w:pPr>
      <w:r w:rsidRPr="00E51F33">
        <w:rPr>
          <w:rFonts w:cs="Arial"/>
          <w:sz w:val="20"/>
        </w:rPr>
        <w:t>COMMITMENT OF FUNDS</w:t>
      </w:r>
    </w:p>
    <w:p w14:paraId="0A429BE1"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The Director of COMMERCE or the Director’s delegate are the only individuals who may legally commit COMMERCE to the expenditures of funds for a contract resulting from this RFQQ. No cost chargeable to the proposed contract may be incurred before receipt of a fully executed contract.</w:t>
      </w:r>
    </w:p>
    <w:p w14:paraId="3862C874" w14:textId="77777777" w:rsidR="009D3C24" w:rsidRPr="00E51F33" w:rsidRDefault="009D3C24" w:rsidP="009D3C24">
      <w:pPr>
        <w:pStyle w:val="Heading2"/>
        <w:spacing w:after="120"/>
        <w:ind w:hanging="648"/>
        <w:rPr>
          <w:rFonts w:cs="Arial"/>
          <w:sz w:val="20"/>
        </w:rPr>
      </w:pPr>
      <w:r w:rsidRPr="00E51F33">
        <w:rPr>
          <w:rFonts w:cs="Arial"/>
          <w:sz w:val="20"/>
        </w:rPr>
        <w:t>INSURANCE COVERAGE</w:t>
      </w:r>
    </w:p>
    <w:p w14:paraId="40B0C915"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The Contractor is to furnish COMMERCE with a certificate of insurance executed by a duly authorized representative of each insurer, showing compliance with the insurance requirements set forth below.</w:t>
      </w:r>
    </w:p>
    <w:p w14:paraId="591EF448"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138E5D34" w14:textId="77777777" w:rsidR="009D3C24" w:rsidRPr="00E51F33" w:rsidRDefault="009D3C24" w:rsidP="009D3C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rPr>
          <w:rFonts w:cs="Arial"/>
        </w:rPr>
      </w:pPr>
      <w:r w:rsidRPr="00E51F33">
        <w:rPr>
          <w:rFonts w:cs="Arial"/>
        </w:rPr>
        <w:t>The Contractor shall, at Contractor’s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p>
    <w:p w14:paraId="579A4EB5"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sz w:val="20"/>
          <w:u w:val="single"/>
        </w:rPr>
      </w:pPr>
    </w:p>
    <w:p w14:paraId="55CA6625"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0"/>
          <w:u w:val="single"/>
        </w:rPr>
      </w:pPr>
      <w:r w:rsidRPr="00E51F33">
        <w:rPr>
          <w:rFonts w:ascii="Arial" w:hAnsi="Arial" w:cs="Arial"/>
          <w:sz w:val="20"/>
          <w:u w:val="single"/>
        </w:rPr>
        <w:t>Liability Insurance</w:t>
      </w:r>
    </w:p>
    <w:p w14:paraId="50BD84F6" w14:textId="77777777" w:rsidR="009D3C24" w:rsidRPr="00E51F33" w:rsidRDefault="009D3C24" w:rsidP="009D3C24">
      <w:pPr>
        <w:numPr>
          <w:ilvl w:val="0"/>
          <w:numId w:val="1"/>
        </w:numPr>
        <w:tabs>
          <w:tab w:val="clear" w:pos="795"/>
          <w:tab w:val="left" w:pos="-720"/>
          <w:tab w:val="left" w:pos="360"/>
          <w:tab w:val="num" w:pos="435"/>
          <w:tab w:val="left" w:pos="720"/>
          <w:tab w:val="left" w:pos="1080"/>
          <w:tab w:val="left" w:pos="1440"/>
          <w:tab w:val="left" w:pos="1800"/>
          <w:tab w:val="left" w:pos="2160"/>
          <w:tab w:val="left" w:pos="2520"/>
          <w:tab w:val="left" w:pos="2880"/>
        </w:tabs>
        <w:ind w:left="360" w:firstLine="0"/>
        <w:jc w:val="both"/>
        <w:rPr>
          <w:rFonts w:ascii="Arial" w:hAnsi="Arial" w:cs="Arial"/>
          <w:b w:val="0"/>
          <w:sz w:val="20"/>
        </w:rPr>
      </w:pPr>
      <w:r w:rsidRPr="00E51F33">
        <w:rPr>
          <w:rFonts w:ascii="Arial" w:hAnsi="Arial" w:cs="Arial"/>
          <w:b w:val="0"/>
          <w:i/>
          <w:sz w:val="20"/>
        </w:rPr>
        <w:t>Commercial General Liability Insurance (CGL):</w:t>
      </w:r>
      <w:r w:rsidRPr="00E51F33">
        <w:rPr>
          <w:rFonts w:ascii="Arial" w:hAnsi="Arial" w:cs="Arial"/>
          <w:b w:val="0"/>
          <w:sz w:val="20"/>
        </w:rPr>
        <w:t xml:space="preserve"> Contractor shall maintain general liability insurance and, if necessary, commercial umbrella insurance, with a limit of not less than $1,000,000 per each occurrence. If CGL insurance contains aggregate limits, the general aggregate limit shall be at least twice the “each occurrence” limit. CGL insurance shall have products-completed operations aggregate limit of at least two times the “each occurrence” limit.  CGL insurance shall be written on ISO occurrence from CG 00 01 (or a substitute form providing equivalent coverage). All insurance shall cover liability assumed under an insured contract (including the tort liability of another assumed in a business contract), and contain separation of insureds (cross liability) condition.</w:t>
      </w:r>
    </w:p>
    <w:p w14:paraId="11A2C44F" w14:textId="77777777" w:rsidR="009D3C24" w:rsidRPr="00E51F33" w:rsidRDefault="009D3C24" w:rsidP="009D3C24">
      <w:pPr>
        <w:numPr>
          <w:ilvl w:val="0"/>
          <w:numId w:val="1"/>
        </w:numPr>
        <w:tabs>
          <w:tab w:val="left" w:pos="-720"/>
          <w:tab w:val="left" w:pos="360"/>
          <w:tab w:val="left" w:pos="720"/>
          <w:tab w:val="left" w:pos="1080"/>
          <w:tab w:val="left" w:pos="1440"/>
          <w:tab w:val="left" w:pos="1800"/>
          <w:tab w:val="left" w:pos="2160"/>
          <w:tab w:val="left" w:pos="2520"/>
          <w:tab w:val="left" w:pos="2880"/>
        </w:tabs>
        <w:ind w:left="720" w:firstLine="0"/>
        <w:jc w:val="both"/>
        <w:rPr>
          <w:rFonts w:ascii="Arial" w:hAnsi="Arial" w:cs="Arial"/>
          <w:b w:val="0"/>
          <w:sz w:val="20"/>
        </w:rPr>
      </w:pPr>
    </w:p>
    <w:p w14:paraId="2C51D69A"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Additionally, the Contractor is responsible for ensuring that any subcontractors provide adequate insurance coverage for the activities arising out of subcontracts.</w:t>
      </w:r>
    </w:p>
    <w:p w14:paraId="5AA2ABDC"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DA7EF90" w14:textId="77777777" w:rsidR="009D3C24" w:rsidRPr="00E51F33" w:rsidRDefault="009D3C24" w:rsidP="009D3C24">
      <w:pPr>
        <w:numPr>
          <w:ilvl w:val="0"/>
          <w:numId w:val="1"/>
        </w:numPr>
        <w:tabs>
          <w:tab w:val="clear" w:pos="795"/>
          <w:tab w:val="left" w:pos="-720"/>
          <w:tab w:val="left" w:pos="360"/>
          <w:tab w:val="num" w:pos="435"/>
          <w:tab w:val="left" w:pos="720"/>
          <w:tab w:val="left" w:pos="1080"/>
          <w:tab w:val="left" w:pos="1440"/>
          <w:tab w:val="left" w:pos="1800"/>
          <w:tab w:val="left" w:pos="2160"/>
          <w:tab w:val="left" w:pos="2520"/>
          <w:tab w:val="left" w:pos="2880"/>
        </w:tabs>
        <w:ind w:left="360" w:firstLine="0"/>
        <w:jc w:val="both"/>
        <w:rPr>
          <w:rFonts w:ascii="Arial" w:hAnsi="Arial" w:cs="Arial"/>
          <w:b w:val="0"/>
          <w:sz w:val="20"/>
        </w:rPr>
      </w:pPr>
      <w:r w:rsidRPr="00E51F33">
        <w:rPr>
          <w:rFonts w:ascii="Arial" w:hAnsi="Arial" w:cs="Arial"/>
          <w:b w:val="0"/>
          <w:i/>
          <w:sz w:val="20"/>
        </w:rPr>
        <w:t>Business Auto Policy:</w:t>
      </w:r>
      <w:r w:rsidRPr="00E51F33">
        <w:rPr>
          <w:rFonts w:ascii="Arial" w:hAnsi="Arial" w:cs="Arial"/>
          <w:b w:val="0"/>
          <w:sz w:val="20"/>
        </w:rPr>
        <w:t xml:space="preserve"> As applicable, the Contractor shall maintain business auto liability and, if necessary, commercial umbrella liability insurance with a limit not less than $1,000,000 per accident.  Such insurance shall cover liability arising out of “Any Auto.” Business auto coverage shall be written on ISO form CA 00 01, 1990 or later edition, or substitute liability form providing equivalent coverage.  </w:t>
      </w:r>
    </w:p>
    <w:p w14:paraId="1E9E3C95" w14:textId="77777777" w:rsidR="009D3C24"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sz w:val="20"/>
          <w:u w:val="single"/>
        </w:rPr>
      </w:pPr>
    </w:p>
    <w:p w14:paraId="3786EEBB"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0"/>
          <w:u w:val="single"/>
        </w:rPr>
      </w:pPr>
      <w:r w:rsidRPr="00E51F33">
        <w:rPr>
          <w:rFonts w:ascii="Arial" w:hAnsi="Arial" w:cs="Arial"/>
          <w:sz w:val="20"/>
          <w:u w:val="single"/>
        </w:rPr>
        <w:t>Employers Liability (“Stop Gap”) Insurance</w:t>
      </w:r>
    </w:p>
    <w:p w14:paraId="4E81442A"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In addition, the Contractor shall buy employers liability insurance and, if necessary, commercial umbrella liability insurance with limits not less than $1,000,000 each accident for bodily injury by accident or $1,000,000 each employee for bodily injury by disease.</w:t>
      </w:r>
    </w:p>
    <w:p w14:paraId="5020DCFE"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u w:val="single"/>
        </w:rPr>
      </w:pPr>
    </w:p>
    <w:p w14:paraId="17CADF08"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0"/>
          <w:u w:val="single"/>
        </w:rPr>
      </w:pPr>
      <w:r w:rsidRPr="00E51F33">
        <w:rPr>
          <w:rFonts w:ascii="Arial" w:hAnsi="Arial" w:cs="Arial"/>
          <w:sz w:val="20"/>
          <w:u w:val="single"/>
        </w:rPr>
        <w:t>Additional Provisions</w:t>
      </w:r>
    </w:p>
    <w:p w14:paraId="5CDAF8D1"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Above insurance policy shall include the following provisions:</w:t>
      </w:r>
    </w:p>
    <w:p w14:paraId="57884BA2" w14:textId="77777777" w:rsidR="009D3C24" w:rsidRPr="00E51F33" w:rsidRDefault="009D3C24" w:rsidP="009D3C24">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0"/>
        </w:rPr>
      </w:pPr>
      <w:r w:rsidRPr="00E51F33">
        <w:rPr>
          <w:rFonts w:ascii="Arial" w:hAnsi="Arial" w:cs="Arial"/>
          <w:sz w:val="20"/>
        </w:rPr>
        <w:t>Additional Insured.</w:t>
      </w:r>
      <w:r w:rsidRPr="00E51F33">
        <w:rPr>
          <w:rFonts w:ascii="Arial" w:hAnsi="Arial" w:cs="Arial"/>
          <w:b w:val="0"/>
          <w:sz w:val="20"/>
        </w:rPr>
        <w:t xml:space="preserve">  COMMERCE, its elected and appointed officials, agents and employees shall be named as an additional insured on all general liability, excess, umbrella and property insurance policies. All insurance provided in </w:t>
      </w:r>
      <w:r w:rsidRPr="00E51F33">
        <w:rPr>
          <w:rFonts w:ascii="Arial" w:hAnsi="Arial" w:cs="Arial"/>
          <w:b w:val="0"/>
          <w:sz w:val="20"/>
        </w:rPr>
        <w:lastRenderedPageBreak/>
        <w:t xml:space="preserve">compliance with this contract shall be primary as to any other insurance or self-insurance programs afforded to or maintained by the state.  </w:t>
      </w:r>
    </w:p>
    <w:p w14:paraId="22CA5A4C" w14:textId="77777777" w:rsidR="009D3C24" w:rsidRPr="00E51F33" w:rsidRDefault="009D3C24" w:rsidP="009D3C24">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0"/>
        </w:rPr>
      </w:pPr>
      <w:r w:rsidRPr="00E51F33">
        <w:rPr>
          <w:rFonts w:ascii="Arial" w:hAnsi="Arial" w:cs="Arial"/>
          <w:sz w:val="20"/>
        </w:rPr>
        <w:t>Cancellation.</w:t>
      </w:r>
      <w:r w:rsidRPr="00E51F33">
        <w:rPr>
          <w:rFonts w:ascii="Arial" w:hAnsi="Arial" w:cs="Arial"/>
          <w:b w:val="0"/>
          <w:sz w:val="20"/>
        </w:rPr>
        <w:t xml:space="preserve"> COMMERCE shall be provided written notice before cancellation or non-renewal of any insurance referred to therein, in accord with the following specifications.  Insurers subject to 48.18 RCW (Admitted and Regulation by the Insurance Commissioner): The insurer shall give the state 45 days advance notice of cancellation or non-renewal.  If cancellation is due to non-payment of premium, the state shall be given 10 days advance notice of cancellation.  Insurers subject to 48.15 RCW (Surplus lines): The state shall be given 20 days advance notice of cancellation. If cancellation is due to non-payment of premium, the state shall be given 10 days advance notice of cancellation.</w:t>
      </w:r>
    </w:p>
    <w:p w14:paraId="47F6E449" w14:textId="77777777" w:rsidR="009D3C24" w:rsidRPr="00E51F33" w:rsidRDefault="009D3C24" w:rsidP="009D3C24">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0"/>
        </w:rPr>
      </w:pPr>
      <w:r w:rsidRPr="00E51F33">
        <w:rPr>
          <w:rFonts w:ascii="Arial" w:hAnsi="Arial" w:cs="Arial"/>
          <w:sz w:val="20"/>
        </w:rPr>
        <w:t>Identification.</w:t>
      </w:r>
      <w:r w:rsidRPr="00E51F33">
        <w:rPr>
          <w:rFonts w:ascii="Arial" w:hAnsi="Arial" w:cs="Arial"/>
          <w:b w:val="0"/>
          <w:sz w:val="20"/>
        </w:rPr>
        <w:t xml:space="preserve">  Policy must reference the COMMERCE contract number and the agency name.</w:t>
      </w:r>
    </w:p>
    <w:p w14:paraId="65A093B7" w14:textId="77777777" w:rsidR="009D3C24" w:rsidRPr="00E51F33" w:rsidRDefault="009D3C24" w:rsidP="009D3C24">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0"/>
        </w:rPr>
      </w:pPr>
      <w:r w:rsidRPr="00E51F33">
        <w:rPr>
          <w:rFonts w:ascii="Arial" w:hAnsi="Arial" w:cs="Arial"/>
          <w:sz w:val="20"/>
        </w:rPr>
        <w:t>Insurance Carrier Rating.</w:t>
      </w:r>
      <w:r w:rsidRPr="00E51F33">
        <w:rPr>
          <w:rFonts w:ascii="Arial" w:hAnsi="Arial" w:cs="Arial"/>
          <w:b w:val="0"/>
          <w:sz w:val="20"/>
        </w:rPr>
        <w:t xml:space="preserve">  All insurance and bonds should be issued by companies admitted to do business within the state of Washington and have a rating of A-, Class VII or better in the most recently published edition of Best’s Reports. Any exception shall be reviewed and approved by COMMERCE, the risk manager for the state of Washington, before the contract is accepted or work may begin. If an insurer is not admitted, all insurance policies and procedures for issuing the insurance policies must comply with Chapter 48.15 RCW and 284-15 WAC.</w:t>
      </w:r>
    </w:p>
    <w:p w14:paraId="5C4FD375" w14:textId="77777777" w:rsidR="009D3C24" w:rsidRPr="00E51F33" w:rsidRDefault="009D3C24" w:rsidP="009D3C24">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0"/>
        </w:rPr>
      </w:pPr>
      <w:r w:rsidRPr="00E51F33">
        <w:rPr>
          <w:rFonts w:ascii="Arial" w:hAnsi="Arial" w:cs="Arial"/>
          <w:sz w:val="20"/>
        </w:rPr>
        <w:t>Excess Coverage.</w:t>
      </w:r>
      <w:r w:rsidRPr="00E51F33">
        <w:rPr>
          <w:rFonts w:ascii="Arial" w:hAnsi="Arial" w:cs="Arial"/>
          <w:b w:val="0"/>
          <w:sz w:val="20"/>
        </w:rPr>
        <w:t xml:space="preserve">  By requiring insurance herein, the state does not represent that coverage and limits will be adequate to protect Contractor, and such coverage and limits shall not limit Contractor’s liability under the indemnities and reimbursements granted to the state in this contract.</w:t>
      </w:r>
    </w:p>
    <w:p w14:paraId="7D7012A1" w14:textId="77777777" w:rsidR="009D3C24" w:rsidRPr="00E51F33" w:rsidRDefault="009D3C24" w:rsidP="009D3C24">
      <w:pPr>
        <w:tabs>
          <w:tab w:val="left" w:pos="-720"/>
          <w:tab w:val="left" w:pos="360"/>
          <w:tab w:val="left" w:pos="1080"/>
          <w:tab w:val="left" w:pos="1440"/>
          <w:tab w:val="left" w:pos="1800"/>
          <w:tab w:val="left" w:pos="2160"/>
          <w:tab w:val="left" w:pos="2520"/>
          <w:tab w:val="left" w:pos="2880"/>
        </w:tabs>
        <w:jc w:val="both"/>
        <w:rPr>
          <w:rFonts w:ascii="Arial" w:hAnsi="Arial" w:cs="Arial"/>
          <w:b w:val="0"/>
          <w:sz w:val="20"/>
        </w:rPr>
      </w:pPr>
    </w:p>
    <w:p w14:paraId="4F87B69B"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0"/>
          <w:u w:val="single"/>
        </w:rPr>
      </w:pPr>
      <w:r w:rsidRPr="00E51F33">
        <w:rPr>
          <w:rFonts w:ascii="Arial" w:hAnsi="Arial" w:cs="Arial"/>
          <w:sz w:val="20"/>
          <w:u w:val="single"/>
        </w:rPr>
        <w:t>Workers’ Compensation Coverage</w:t>
      </w:r>
    </w:p>
    <w:p w14:paraId="24752590"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The Contractor will at all times comply with all applicable workers’ compensation, occupational disease, and occupational health and safety laws, statutes, and regulations to the full extent applicable. The state will not be held responsive in any way for claims filed by the Contractor or their employees for services performed under the terms of this contract.</w:t>
      </w:r>
    </w:p>
    <w:p w14:paraId="3D2EC334"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46037D14" w14:textId="77777777" w:rsidR="009D3C24" w:rsidRPr="00E51F33" w:rsidRDefault="009D3C24" w:rsidP="009D3C24">
      <w:pPr>
        <w:tabs>
          <w:tab w:val="right" w:leader="underscore" w:pos="9216"/>
        </w:tabs>
        <w:jc w:val="both"/>
        <w:rPr>
          <w:rFonts w:ascii="Arial" w:hAnsi="Arial" w:cs="Arial"/>
          <w:b w:val="0"/>
          <w:sz w:val="20"/>
        </w:rPr>
        <w:sectPr w:rsidR="009D3C24" w:rsidRPr="00E51F33" w:rsidSect="00A2279A">
          <w:pgSz w:w="12240" w:h="15840" w:code="1"/>
          <w:pgMar w:top="1440" w:right="1440" w:bottom="1440" w:left="1440" w:header="576" w:footer="576" w:gutter="0"/>
          <w:cols w:space="720"/>
          <w:noEndnote/>
        </w:sectPr>
      </w:pPr>
    </w:p>
    <w:p w14:paraId="0EE24448" w14:textId="77777777" w:rsidR="009D3C24" w:rsidRPr="00E51F33" w:rsidRDefault="003A68D0" w:rsidP="009D3C24">
      <w:pPr>
        <w:pStyle w:val="Heading1"/>
        <w:spacing w:after="120"/>
        <w:rPr>
          <w:rFonts w:cs="Arial"/>
          <w:sz w:val="20"/>
        </w:rPr>
      </w:pPr>
      <w:r>
        <w:rPr>
          <w:rFonts w:cs="Arial"/>
          <w:sz w:val="20"/>
        </w:rPr>
        <w:lastRenderedPageBreak/>
        <w:t>RESPONSE</w:t>
      </w:r>
      <w:r w:rsidR="009D3C24" w:rsidRPr="00E51F33">
        <w:rPr>
          <w:rFonts w:cs="Arial"/>
          <w:sz w:val="20"/>
        </w:rPr>
        <w:t xml:space="preserve"> CONTENTS</w:t>
      </w:r>
    </w:p>
    <w:p w14:paraId="196233BC"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676761E6" w14:textId="0DFB0644" w:rsidR="009D3C24" w:rsidRPr="00E51F33" w:rsidRDefault="003A68D0"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Responses</w:t>
      </w:r>
      <w:r w:rsidR="009D3C24" w:rsidRPr="00E51F33">
        <w:rPr>
          <w:rFonts w:ascii="Arial" w:hAnsi="Arial" w:cs="Arial"/>
          <w:b w:val="0"/>
          <w:sz w:val="20"/>
        </w:rPr>
        <w:t xml:space="preserve"> must be written in English and submitted electronically </w:t>
      </w:r>
      <w:r w:rsidR="006725E9" w:rsidRPr="00F8127E">
        <w:rPr>
          <w:rFonts w:ascii="Arial" w:hAnsi="Arial" w:cs="Arial"/>
          <w:b w:val="0"/>
          <w:bCs/>
          <w:sz w:val="20"/>
        </w:rPr>
        <w:t xml:space="preserve">through our </w:t>
      </w:r>
      <w:r w:rsidR="006725E9">
        <w:rPr>
          <w:rFonts w:ascii="Arial" w:hAnsi="Arial" w:cs="Arial"/>
          <w:b w:val="0"/>
          <w:bCs/>
          <w:sz w:val="20"/>
        </w:rPr>
        <w:t xml:space="preserve">submissions </w:t>
      </w:r>
      <w:r w:rsidR="00B13E78">
        <w:rPr>
          <w:rFonts w:ascii="Arial" w:hAnsi="Arial" w:cs="Arial"/>
          <w:b w:val="0"/>
          <w:bCs/>
          <w:sz w:val="20"/>
        </w:rPr>
        <w:t>portal located at</w:t>
      </w:r>
      <w:bookmarkStart w:id="0" w:name="_GoBack"/>
      <w:bookmarkEnd w:id="0"/>
      <w:r w:rsidR="006725E9" w:rsidRPr="00F8127E">
        <w:rPr>
          <w:rFonts w:ascii="Arial" w:hAnsi="Arial" w:cs="Arial"/>
          <w:b w:val="0"/>
          <w:bCs/>
          <w:sz w:val="20"/>
        </w:rPr>
        <w:t xml:space="preserve"> </w:t>
      </w:r>
      <w:hyperlink r:id="rId20" w:history="1">
        <w:r w:rsidR="006725E9" w:rsidRPr="00F8127E">
          <w:rPr>
            <w:rStyle w:val="Hyperlink"/>
            <w:rFonts w:ascii="Arial" w:hAnsi="Arial" w:cs="Arial"/>
            <w:b w:val="0"/>
            <w:sz w:val="20"/>
          </w:rPr>
          <w:t>http://bit.ly/COM-EIA2021</w:t>
        </w:r>
      </w:hyperlink>
      <w:r w:rsidR="006725E9">
        <w:rPr>
          <w:rFonts w:ascii="Arial" w:hAnsi="Arial" w:cs="Arial"/>
          <w:b w:val="0"/>
          <w:color w:val="1F497D"/>
          <w:sz w:val="20"/>
        </w:rPr>
        <w:t xml:space="preserve"> </w:t>
      </w:r>
      <w:r w:rsidR="009D3C24" w:rsidRPr="00E51F33">
        <w:rPr>
          <w:rFonts w:ascii="Arial" w:hAnsi="Arial" w:cs="Arial"/>
          <w:b w:val="0"/>
          <w:sz w:val="20"/>
        </w:rPr>
        <w:t xml:space="preserve">in the order noted below: </w:t>
      </w:r>
    </w:p>
    <w:p w14:paraId="0423B403" w14:textId="77777777" w:rsidR="009D3C24" w:rsidRPr="00E51F33" w:rsidRDefault="009D3C24" w:rsidP="009D3C24">
      <w:pPr>
        <w:numPr>
          <w:ilvl w:val="0"/>
          <w:numId w:val="15"/>
        </w:numPr>
        <w:spacing w:before="80"/>
        <w:ind w:right="720"/>
        <w:rPr>
          <w:rFonts w:ascii="Arial" w:hAnsi="Arial" w:cs="Arial"/>
          <w:b w:val="0"/>
          <w:sz w:val="20"/>
        </w:rPr>
      </w:pPr>
      <w:r w:rsidRPr="00E51F33">
        <w:rPr>
          <w:rFonts w:ascii="Arial" w:hAnsi="Arial" w:cs="Arial"/>
          <w:b w:val="0"/>
          <w:sz w:val="20"/>
        </w:rPr>
        <w:t>Letter of Submittal, including signed Certifications and Assurances (Exhibit A to this RFQQ)</w:t>
      </w:r>
    </w:p>
    <w:p w14:paraId="68BD8971" w14:textId="77777777" w:rsidR="009D3C24" w:rsidRPr="00E51F33" w:rsidRDefault="009D3C24" w:rsidP="009D3C24">
      <w:pPr>
        <w:numPr>
          <w:ilvl w:val="0"/>
          <w:numId w:val="15"/>
        </w:numPr>
        <w:spacing w:before="80"/>
        <w:ind w:right="720"/>
        <w:rPr>
          <w:rFonts w:ascii="Arial" w:hAnsi="Arial" w:cs="Arial"/>
          <w:b w:val="0"/>
          <w:sz w:val="20"/>
        </w:rPr>
      </w:pPr>
      <w:r w:rsidRPr="00E51F33">
        <w:rPr>
          <w:rFonts w:ascii="Arial" w:hAnsi="Arial" w:cs="Arial"/>
          <w:b w:val="0"/>
          <w:sz w:val="20"/>
        </w:rPr>
        <w:t>Qualifications</w:t>
      </w:r>
    </w:p>
    <w:p w14:paraId="4A4E904A" w14:textId="77777777" w:rsidR="009D3C24" w:rsidRDefault="009D3C24" w:rsidP="009D3C24">
      <w:pPr>
        <w:numPr>
          <w:ilvl w:val="0"/>
          <w:numId w:val="15"/>
        </w:numPr>
        <w:spacing w:before="80"/>
        <w:ind w:right="720"/>
        <w:rPr>
          <w:rFonts w:ascii="Arial" w:hAnsi="Arial" w:cs="Arial"/>
          <w:b w:val="0"/>
          <w:sz w:val="20"/>
        </w:rPr>
      </w:pPr>
      <w:r w:rsidRPr="00E51F33">
        <w:rPr>
          <w:rFonts w:ascii="Arial" w:hAnsi="Arial" w:cs="Arial"/>
          <w:b w:val="0"/>
          <w:sz w:val="20"/>
        </w:rPr>
        <w:t>Quotation</w:t>
      </w:r>
    </w:p>
    <w:p w14:paraId="4302315D" w14:textId="77777777" w:rsidR="009D3C24" w:rsidRDefault="009D3C24" w:rsidP="009D3C24">
      <w:pPr>
        <w:numPr>
          <w:ilvl w:val="0"/>
          <w:numId w:val="15"/>
        </w:numPr>
        <w:spacing w:before="80"/>
        <w:ind w:right="720"/>
        <w:rPr>
          <w:rFonts w:ascii="Arial" w:hAnsi="Arial" w:cs="Arial"/>
          <w:b w:val="0"/>
          <w:sz w:val="20"/>
        </w:rPr>
      </w:pPr>
      <w:r>
        <w:rPr>
          <w:rFonts w:ascii="Arial" w:hAnsi="Arial" w:cs="Arial"/>
          <w:b w:val="0"/>
          <w:sz w:val="20"/>
        </w:rPr>
        <w:t>Diverse Business Inclusion Plan (Exhibit B to this RFQQ)</w:t>
      </w:r>
    </w:p>
    <w:p w14:paraId="3506278B" w14:textId="5FA27E3E" w:rsidR="00F97F41" w:rsidRPr="00B13E78" w:rsidRDefault="00F97F41" w:rsidP="00B13E78">
      <w:pPr>
        <w:numPr>
          <w:ilvl w:val="0"/>
          <w:numId w:val="15"/>
        </w:numPr>
        <w:spacing w:before="80"/>
        <w:ind w:right="720"/>
        <w:rPr>
          <w:rFonts w:ascii="Arial" w:hAnsi="Arial" w:cs="Arial"/>
          <w:b w:val="0"/>
          <w:sz w:val="20"/>
        </w:rPr>
      </w:pPr>
      <w:r>
        <w:rPr>
          <w:rFonts w:ascii="Arial" w:hAnsi="Arial" w:cs="Arial"/>
          <w:b w:val="0"/>
          <w:sz w:val="20"/>
        </w:rPr>
        <w:t>Workers’ Rights Certification (Exhibit C to this RFQQ)</w:t>
      </w:r>
    </w:p>
    <w:p w14:paraId="4827CDA5"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3A091E17" w14:textId="77777777" w:rsidR="009D3C24" w:rsidRPr="00E51F33" w:rsidRDefault="003A68D0"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Responses</w:t>
      </w:r>
      <w:r w:rsidR="009D3C24" w:rsidRPr="00E51F33">
        <w:rPr>
          <w:rFonts w:ascii="Arial" w:hAnsi="Arial" w:cs="Arial"/>
          <w:b w:val="0"/>
          <w:sz w:val="20"/>
        </w:rPr>
        <w:t xml:space="preserve"> must provide information in the same order as presented in this document with the same headings. This will not only be helpful to the evaluators of the </w:t>
      </w:r>
      <w:r>
        <w:rPr>
          <w:rFonts w:ascii="Arial" w:hAnsi="Arial" w:cs="Arial"/>
          <w:b w:val="0"/>
          <w:sz w:val="20"/>
        </w:rPr>
        <w:t>Response</w:t>
      </w:r>
      <w:r w:rsidR="009D3C24" w:rsidRPr="00E51F33">
        <w:rPr>
          <w:rFonts w:ascii="Arial" w:hAnsi="Arial" w:cs="Arial"/>
          <w:b w:val="0"/>
          <w:sz w:val="20"/>
        </w:rPr>
        <w:t>, but should assist the Consultant in preparing a thorough response.</w:t>
      </w:r>
    </w:p>
    <w:p w14:paraId="0AD42875"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0820CAA7"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Items in this section marked “mandatory” must be included as part of the </w:t>
      </w:r>
      <w:r w:rsidR="003A68D0">
        <w:rPr>
          <w:rFonts w:cs="Arial"/>
        </w:rPr>
        <w:t>Response</w:t>
      </w:r>
      <w:r w:rsidRPr="00E51F33">
        <w:rPr>
          <w:rFonts w:cs="Arial"/>
        </w:rPr>
        <w:t xml:space="preserve"> for the </w:t>
      </w:r>
      <w:r w:rsidR="003A68D0">
        <w:rPr>
          <w:rFonts w:cs="Arial"/>
        </w:rPr>
        <w:t>Response</w:t>
      </w:r>
      <w:r w:rsidRPr="00E51F33">
        <w:rPr>
          <w:rFonts w:cs="Arial"/>
        </w:rPr>
        <w:t xml:space="preserve"> to be considered responsive, however, these items are not scored. Items marked “scored” are those that are awarded points as part of the evaluation conducted by the evaluation team.  </w:t>
      </w:r>
    </w:p>
    <w:p w14:paraId="6D0B1A58" w14:textId="77777777" w:rsidR="009D3C24" w:rsidRPr="00E51F33" w:rsidRDefault="009D3C24" w:rsidP="009D3C24">
      <w:pPr>
        <w:pStyle w:val="Heading2"/>
        <w:spacing w:after="120"/>
        <w:ind w:hanging="648"/>
        <w:rPr>
          <w:rFonts w:cs="Arial"/>
          <w:sz w:val="20"/>
        </w:rPr>
      </w:pPr>
      <w:r w:rsidRPr="00E51F33">
        <w:rPr>
          <w:rFonts w:cs="Arial"/>
          <w:sz w:val="20"/>
        </w:rPr>
        <w:t>LETTER OF SUBMITTAL (MANDATORY)</w:t>
      </w:r>
    </w:p>
    <w:p w14:paraId="5DFE8C37" w14:textId="77777777" w:rsidR="009D3C24" w:rsidRDefault="009D3C24" w:rsidP="009D3C24">
      <w:pPr>
        <w:pStyle w:val="BodyTextIndent"/>
        <w:tabs>
          <w:tab w:val="clear" w:pos="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RFQQ)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095609B4" w14:textId="77777777" w:rsidR="009D3C24" w:rsidRDefault="009D3C24" w:rsidP="008A67DF">
      <w:pPr>
        <w:numPr>
          <w:ilvl w:val="0"/>
          <w:numId w:val="1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44BEEB33" w14:textId="77777777" w:rsidR="009D3C24" w:rsidRDefault="009D3C24" w:rsidP="008A67DF">
      <w:pPr>
        <w:numPr>
          <w:ilvl w:val="0"/>
          <w:numId w:val="1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6B51CED4" w14:textId="77777777" w:rsidR="009D3C24" w:rsidRDefault="009D3C24" w:rsidP="008A67DF">
      <w:pPr>
        <w:numPr>
          <w:ilvl w:val="0"/>
          <w:numId w:val="1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3C7889E9" w14:textId="77777777" w:rsidR="009D3C24" w:rsidRDefault="009D3C24" w:rsidP="008A67DF">
      <w:pPr>
        <w:numPr>
          <w:ilvl w:val="0"/>
          <w:numId w:val="1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Federal Employer Tax Identification number</w:t>
      </w:r>
      <w:r w:rsidR="00A76D7A">
        <w:rPr>
          <w:rFonts w:ascii="Arial" w:hAnsi="Arial"/>
          <w:b w:val="0"/>
          <w:sz w:val="20"/>
        </w:rPr>
        <w:t>,</w:t>
      </w:r>
      <w:r>
        <w:rPr>
          <w:rFonts w:ascii="Arial" w:hAnsi="Arial"/>
          <w:b w:val="0"/>
          <w:sz w:val="20"/>
        </w:rPr>
        <w:t xml:space="preserve"> or Social Security number</w:t>
      </w:r>
      <w:r w:rsidR="00A76D7A">
        <w:rPr>
          <w:rFonts w:ascii="Arial" w:hAnsi="Arial"/>
          <w:b w:val="0"/>
          <w:sz w:val="20"/>
        </w:rPr>
        <w:t>,</w:t>
      </w:r>
      <w:r>
        <w:rPr>
          <w:rFonts w:ascii="Arial" w:hAnsi="Arial"/>
          <w:b w:val="0"/>
          <w:sz w:val="20"/>
        </w:rPr>
        <w:t xml:space="preserve"> </w:t>
      </w:r>
      <w:r w:rsidRPr="008A67DF">
        <w:rPr>
          <w:rFonts w:ascii="Arial" w:hAnsi="Arial"/>
          <w:i/>
          <w:sz w:val="20"/>
        </w:rPr>
        <w:t>and</w:t>
      </w:r>
      <w:r>
        <w:rPr>
          <w:rFonts w:ascii="Arial" w:hAnsi="Arial"/>
          <w:b w:val="0"/>
          <w:sz w:val="20"/>
        </w:rPr>
        <w:t xml:space="preserve"> the Washington Uniform Business Identification (UBI) number issued by the state of Washington Department of Revenue. If the Consultant does not have a UBI number, the Consultant must </w:t>
      </w:r>
      <w:r w:rsidR="008A67DF">
        <w:rPr>
          <w:rFonts w:ascii="Arial" w:hAnsi="Arial"/>
          <w:b w:val="0"/>
          <w:sz w:val="20"/>
        </w:rPr>
        <w:t xml:space="preserve">submit a </w:t>
      </w:r>
      <w:r>
        <w:rPr>
          <w:rFonts w:ascii="Arial" w:hAnsi="Arial"/>
          <w:b w:val="0"/>
          <w:sz w:val="20"/>
        </w:rPr>
        <w:t>state</w:t>
      </w:r>
      <w:r w:rsidR="008A67DF">
        <w:rPr>
          <w:rFonts w:ascii="Arial" w:hAnsi="Arial"/>
          <w:b w:val="0"/>
          <w:sz w:val="20"/>
        </w:rPr>
        <w:t>ment</w:t>
      </w:r>
      <w:r>
        <w:rPr>
          <w:rFonts w:ascii="Arial" w:hAnsi="Arial"/>
          <w:b w:val="0"/>
          <w:sz w:val="20"/>
        </w:rPr>
        <w:t xml:space="preserve"> that it will become licensed in Washington within thirty (30) calendar days of being selected as the Apparently Successful Contractor. </w:t>
      </w:r>
    </w:p>
    <w:p w14:paraId="774F82E3" w14:textId="77777777" w:rsidR="009D3C24" w:rsidRDefault="009D3C24" w:rsidP="009D3C24">
      <w:pPr>
        <w:numPr>
          <w:ilvl w:val="0"/>
          <w:numId w:val="16"/>
        </w:numPr>
        <w:tabs>
          <w:tab w:val="left" w:pos="-720"/>
          <w:tab w:val="left" w:pos="36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Location of the facility from which the Consultant would operate.</w:t>
      </w:r>
    </w:p>
    <w:p w14:paraId="405D371A" w14:textId="77777777" w:rsidR="009D3C24" w:rsidRDefault="009D3C24" w:rsidP="00A76D7A">
      <w:pPr>
        <w:numPr>
          <w:ilvl w:val="0"/>
          <w:numId w:val="1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Identify any state employees or former state employees employed or on the firm’s governing board as of the date of the </w:t>
      </w:r>
      <w:r w:rsidR="003A68D0">
        <w:rPr>
          <w:rFonts w:ascii="Arial" w:hAnsi="Arial"/>
          <w:b w:val="0"/>
          <w:sz w:val="20"/>
        </w:rPr>
        <w:t>Response</w:t>
      </w:r>
      <w:r>
        <w:rPr>
          <w:rFonts w:ascii="Arial" w:hAnsi="Arial"/>
          <w:b w:val="0"/>
          <w:sz w:val="20"/>
        </w:rPr>
        <w:t>.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5317A501" w14:textId="77777777" w:rsidR="009D3C24" w:rsidRPr="00E51F33" w:rsidRDefault="009D3C24" w:rsidP="009D3C24">
      <w:pPr>
        <w:pStyle w:val="Heading2"/>
        <w:spacing w:after="120"/>
        <w:ind w:hanging="648"/>
        <w:rPr>
          <w:rFonts w:cs="Arial"/>
          <w:sz w:val="20"/>
        </w:rPr>
      </w:pPr>
      <w:r w:rsidRPr="00E51F33">
        <w:rPr>
          <w:rFonts w:cs="Arial"/>
          <w:sz w:val="20"/>
        </w:rPr>
        <w:t xml:space="preserve">QUALIFICATIONS SECTION </w:t>
      </w:r>
    </w:p>
    <w:p w14:paraId="4D21F8EB" w14:textId="77777777" w:rsidR="009D3C24" w:rsidRPr="00E51F33" w:rsidRDefault="009D3C24" w:rsidP="005F70AB">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sidRPr="00E51F33">
        <w:rPr>
          <w:rFonts w:cs="Arial"/>
        </w:rPr>
        <w:t>The services to be</w:t>
      </w:r>
      <w:r w:rsidR="00B07EF6">
        <w:rPr>
          <w:rFonts w:cs="Arial"/>
        </w:rPr>
        <w:t xml:space="preserve"> provided under this project are those outlined in Section 1.3 (Objectives) which includes the </w:t>
      </w:r>
      <w:r w:rsidR="005F70AB">
        <w:rPr>
          <w:rFonts w:cs="Arial"/>
        </w:rPr>
        <w:t>scope of work</w:t>
      </w:r>
      <w:r w:rsidR="00B07EF6">
        <w:rPr>
          <w:rFonts w:cs="Arial"/>
        </w:rPr>
        <w:t xml:space="preserve"> needed to create, launch, and manage the </w:t>
      </w:r>
      <w:r w:rsidR="002620EB">
        <w:rPr>
          <w:rFonts w:cs="Arial"/>
        </w:rPr>
        <w:t>Equitable Innovation Accelerator</w:t>
      </w:r>
      <w:r w:rsidR="00B07EF6">
        <w:rPr>
          <w:rFonts w:cs="Arial"/>
        </w:rPr>
        <w:t>.</w:t>
      </w:r>
    </w:p>
    <w:p w14:paraId="2B573C3E" w14:textId="77777777" w:rsidR="009D3C24" w:rsidRPr="00E51F33" w:rsidRDefault="009D3C24" w:rsidP="009D3C24">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sidRPr="00E51F33">
        <w:rPr>
          <w:rFonts w:cs="Arial"/>
        </w:rPr>
        <w:t xml:space="preserve">The qualifications section of the </w:t>
      </w:r>
      <w:r w:rsidR="003A68D0">
        <w:rPr>
          <w:rFonts w:cs="Arial"/>
        </w:rPr>
        <w:t>Response</w:t>
      </w:r>
      <w:r w:rsidRPr="00E51F33">
        <w:rPr>
          <w:rFonts w:cs="Arial"/>
        </w:rPr>
        <w:t xml:space="preserve"> must contain information that will demonstrate to the evaluation committee the Consultant’s understanding of the types of services proposed, the firm’s ability to accomplish them, and the ability to meet tight timeframes.</w:t>
      </w:r>
    </w:p>
    <w:p w14:paraId="4CAEED71" w14:textId="77777777" w:rsidR="009D3C24" w:rsidRPr="00E51F33" w:rsidRDefault="009D3C24" w:rsidP="009D3C24">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p>
    <w:p w14:paraId="6DD7D680" w14:textId="77777777" w:rsidR="009D3C24" w:rsidRPr="00E51F33" w:rsidRDefault="009D3C24" w:rsidP="009D3C24">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sidRPr="00E51F33">
        <w:rPr>
          <w:rFonts w:cs="Arial"/>
        </w:rPr>
        <w:t>The qualifications response is to be submitted in three sections as follows:  1) Business Information, 2) Experience and Staffing, and 3) Schedule. The optional fourth section would include proof of certification for minority and women-owned businesses participating on the project.</w:t>
      </w:r>
    </w:p>
    <w:p w14:paraId="0C4CCD29" w14:textId="77777777" w:rsidR="009D3C24" w:rsidRPr="00E51F33" w:rsidRDefault="009D3C24" w:rsidP="009D3C24">
      <w:pPr>
        <w:pStyle w:val="Heading3"/>
        <w:ind w:firstLine="0"/>
        <w:rPr>
          <w:rFonts w:ascii="Arial" w:hAnsi="Arial" w:cs="Arial"/>
          <w:sz w:val="20"/>
        </w:rPr>
      </w:pPr>
      <w:r w:rsidRPr="00E51F33">
        <w:rPr>
          <w:rFonts w:ascii="Arial" w:hAnsi="Arial" w:cs="Arial"/>
          <w:sz w:val="20"/>
        </w:rPr>
        <w:lastRenderedPageBreak/>
        <w:t>BUSINESS INFORMATION (MANDATORY)</w:t>
      </w:r>
    </w:p>
    <w:p w14:paraId="79675DA8"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State the name of the company, address, phone number, fax number, e-mail address, legal status of entity (ownership) and year entity was established as it now substantially exists.</w:t>
      </w:r>
    </w:p>
    <w:p w14:paraId="0D80E5FA"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 xml:space="preserve">Provide the firm’s Federal Employer Tax Identification number or Social Security number and the Washington Uniform Business Identification (UBI) number issued by the state of Washington Department of Revenue.  </w:t>
      </w:r>
    </w:p>
    <w:p w14:paraId="250369AF"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 xml:space="preserve">Indicate how many employees are with the firm. Name the firm principles and their roles.  </w:t>
      </w:r>
    </w:p>
    <w:p w14:paraId="0EFA2B74"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 xml:space="preserve">Identify any state employees or former state employees employed by the Consultant or on the Consultant’s governing board as of the date of the </w:t>
      </w:r>
      <w:r w:rsidR="003A68D0">
        <w:rPr>
          <w:rFonts w:ascii="Arial" w:hAnsi="Arial" w:cs="Arial"/>
          <w:b w:val="0"/>
          <w:sz w:val="20"/>
        </w:rPr>
        <w:t>Response</w:t>
      </w:r>
      <w:r w:rsidRPr="00E51F33">
        <w:rPr>
          <w:rFonts w:ascii="Arial" w:hAnsi="Arial" w:cs="Arial"/>
          <w:b w:val="0"/>
          <w:sz w:val="20"/>
        </w:rPr>
        <w:t>. Include their position and responsibilities within</w:t>
      </w:r>
      <w:r w:rsidR="00A2279A">
        <w:rPr>
          <w:rFonts w:ascii="Arial" w:hAnsi="Arial" w:cs="Arial"/>
          <w:b w:val="0"/>
          <w:sz w:val="20"/>
        </w:rPr>
        <w:t xml:space="preserve"> the Consultant’s organization.</w:t>
      </w:r>
      <w:r w:rsidRPr="00E51F33">
        <w:rPr>
          <w:rFonts w:ascii="Arial" w:hAnsi="Arial" w:cs="Arial"/>
          <w:b w:val="0"/>
          <w:sz w:val="20"/>
        </w:rPr>
        <w:t xml:space="preserve"> If following a review of this information, it is determined by COMMERCE that a conflict of interest exists, the Consultant may be disqualified from further consideration for the award of a contract.</w:t>
      </w:r>
    </w:p>
    <w:p w14:paraId="2E61C28E"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77718B03"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If the Consultant has had a contract terminated for default in the last five</w:t>
      </w:r>
      <w:r w:rsidR="00A2279A">
        <w:rPr>
          <w:rFonts w:ascii="Arial" w:hAnsi="Arial" w:cs="Arial"/>
          <w:b w:val="0"/>
          <w:sz w:val="20"/>
        </w:rPr>
        <w:t xml:space="preserve"> years, describe such incident.</w:t>
      </w:r>
      <w:r w:rsidRPr="00E51F33">
        <w:rPr>
          <w:rFonts w:ascii="Arial" w:hAnsi="Arial" w:cs="Arial"/>
          <w:b w:val="0"/>
          <w:sz w:val="20"/>
        </w:rPr>
        <w:t xml:space="preserve">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59EEF297" w14:textId="77777777" w:rsidR="009D3C24" w:rsidRPr="00E51F33" w:rsidRDefault="009D3C24" w:rsidP="009D3C24">
      <w:pPr>
        <w:numPr>
          <w:ilvl w:val="0"/>
          <w:numId w:val="3"/>
        </w:numPr>
        <w:tabs>
          <w:tab w:val="left" w:pos="-720"/>
          <w:tab w:val="left" w:pos="1260"/>
          <w:tab w:val="left" w:pos="2880"/>
        </w:tabs>
        <w:spacing w:before="120"/>
        <w:ind w:left="1260"/>
        <w:jc w:val="both"/>
        <w:rPr>
          <w:rFonts w:ascii="Arial" w:hAnsi="Arial" w:cs="Arial"/>
          <w:b w:val="0"/>
          <w:sz w:val="20"/>
        </w:rPr>
      </w:pPr>
      <w:r w:rsidRPr="00E51F33">
        <w:rPr>
          <w:rFonts w:ascii="Arial" w:hAnsi="Arial" w:cs="Arial"/>
          <w:b w:val="0"/>
          <w:sz w:val="20"/>
        </w:rPr>
        <w:t>Submit full details of the terms for default, including the other party's name, address, and phone number. Present the Consu</w:t>
      </w:r>
      <w:r w:rsidR="00A2279A">
        <w:rPr>
          <w:rFonts w:ascii="Arial" w:hAnsi="Arial" w:cs="Arial"/>
          <w:b w:val="0"/>
          <w:sz w:val="20"/>
        </w:rPr>
        <w:t>ltant’s position on the matter.</w:t>
      </w:r>
      <w:r w:rsidRPr="00E51F33">
        <w:rPr>
          <w:rFonts w:ascii="Arial" w:hAnsi="Arial" w:cs="Arial"/>
          <w:b w:val="0"/>
          <w:sz w:val="20"/>
        </w:rPr>
        <w:t xml:space="preserve"> COMMERCE will evaluate the facts and may, at its sole discretion, reject the </w:t>
      </w:r>
      <w:r w:rsidR="003A68D0">
        <w:rPr>
          <w:rFonts w:ascii="Arial" w:hAnsi="Arial" w:cs="Arial"/>
          <w:b w:val="0"/>
          <w:sz w:val="20"/>
        </w:rPr>
        <w:t>Response</w:t>
      </w:r>
      <w:r w:rsidRPr="00E51F33">
        <w:rPr>
          <w:rFonts w:ascii="Arial" w:hAnsi="Arial" w:cs="Arial"/>
          <w:b w:val="0"/>
          <w:sz w:val="20"/>
        </w:rPr>
        <w:t xml:space="preserve"> on the </w:t>
      </w:r>
      <w:r w:rsidR="00A2279A">
        <w:rPr>
          <w:rFonts w:ascii="Arial" w:hAnsi="Arial" w:cs="Arial"/>
          <w:b w:val="0"/>
          <w:sz w:val="20"/>
        </w:rPr>
        <w:t>grounds of the past experience.</w:t>
      </w:r>
      <w:r w:rsidRPr="00E51F33">
        <w:rPr>
          <w:rFonts w:ascii="Arial" w:hAnsi="Arial" w:cs="Arial"/>
          <w:b w:val="0"/>
          <w:sz w:val="20"/>
        </w:rPr>
        <w:t xml:space="preserve"> If no such termination for default has been experienced by the Consultant in the past five years, so indicate.</w:t>
      </w:r>
    </w:p>
    <w:p w14:paraId="3EDD787A" w14:textId="77777777" w:rsidR="009D3C24" w:rsidRPr="00E51F33" w:rsidRDefault="009D3C24" w:rsidP="009D3C24">
      <w:pPr>
        <w:pStyle w:val="Heading3"/>
        <w:ind w:firstLine="0"/>
        <w:rPr>
          <w:rFonts w:ascii="Arial" w:hAnsi="Arial" w:cs="Arial"/>
          <w:sz w:val="20"/>
        </w:rPr>
      </w:pPr>
      <w:r w:rsidRPr="00E51F33">
        <w:rPr>
          <w:rFonts w:ascii="Arial" w:hAnsi="Arial" w:cs="Arial"/>
          <w:sz w:val="20"/>
        </w:rPr>
        <w:t xml:space="preserve">QUALIFICATIONS </w:t>
      </w:r>
    </w:p>
    <w:p w14:paraId="5163B031" w14:textId="77777777" w:rsidR="009D3C24" w:rsidRPr="00E51F33" w:rsidRDefault="009D3C24" w:rsidP="009D3C24">
      <w:pPr>
        <w:tabs>
          <w:tab w:val="left" w:pos="360"/>
          <w:tab w:val="left" w:pos="720"/>
          <w:tab w:val="left" w:pos="1440"/>
          <w:tab w:val="left" w:pos="1800"/>
          <w:tab w:val="left" w:pos="2160"/>
          <w:tab w:val="left" w:pos="2520"/>
          <w:tab w:val="left" w:pos="2880"/>
        </w:tabs>
        <w:spacing w:before="120" w:after="120"/>
        <w:ind w:left="1080"/>
        <w:jc w:val="both"/>
        <w:rPr>
          <w:rFonts w:ascii="Arial" w:hAnsi="Arial" w:cs="Arial"/>
          <w:sz w:val="20"/>
        </w:rPr>
      </w:pPr>
      <w:r w:rsidRPr="00E51F33">
        <w:rPr>
          <w:rFonts w:ascii="Arial" w:hAnsi="Arial" w:cs="Arial"/>
          <w:sz w:val="20"/>
        </w:rPr>
        <w:t>1.</w:t>
      </w:r>
      <w:r w:rsidRPr="00E51F33">
        <w:rPr>
          <w:rFonts w:ascii="Arial" w:hAnsi="Arial" w:cs="Arial"/>
          <w:sz w:val="20"/>
        </w:rPr>
        <w:tab/>
        <w:t>EXPERIENCE (SCORED)</w:t>
      </w:r>
    </w:p>
    <w:p w14:paraId="786B39C3" w14:textId="77777777" w:rsidR="009D3C24" w:rsidRPr="00E51F33" w:rsidRDefault="009D3C24" w:rsidP="009D3C24">
      <w:pPr>
        <w:numPr>
          <w:ilvl w:val="0"/>
          <w:numId w:val="2"/>
        </w:numPr>
        <w:tabs>
          <w:tab w:val="clear" w:pos="360"/>
          <w:tab w:val="left" w:pos="-720"/>
          <w:tab w:val="num" w:pos="1800"/>
          <w:tab w:val="left" w:pos="2160"/>
          <w:tab w:val="left" w:pos="2520"/>
          <w:tab w:val="left" w:pos="2880"/>
        </w:tabs>
        <w:spacing w:after="120"/>
        <w:ind w:left="1800"/>
        <w:jc w:val="both"/>
        <w:rPr>
          <w:rFonts w:ascii="Arial" w:hAnsi="Arial" w:cs="Arial"/>
          <w:b w:val="0"/>
          <w:sz w:val="20"/>
        </w:rPr>
      </w:pPr>
      <w:r w:rsidRPr="00E51F33">
        <w:rPr>
          <w:rFonts w:ascii="Arial" w:hAnsi="Arial" w:cs="Arial"/>
          <w:b w:val="0"/>
          <w:sz w:val="20"/>
        </w:rPr>
        <w:t>Describe services provided by the Consultant that indicate the firm’s ability to provide the services described in this RFQQ.</w:t>
      </w:r>
    </w:p>
    <w:p w14:paraId="4493F89B" w14:textId="77777777" w:rsidR="009D3C24" w:rsidRPr="00E51F33" w:rsidRDefault="009D3C24" w:rsidP="009D3C24">
      <w:pPr>
        <w:tabs>
          <w:tab w:val="left" w:pos="-720"/>
          <w:tab w:val="left" w:pos="720"/>
          <w:tab w:val="left" w:pos="2160"/>
          <w:tab w:val="left" w:pos="2520"/>
          <w:tab w:val="left" w:pos="2880"/>
        </w:tabs>
        <w:ind w:left="1440"/>
        <w:jc w:val="both"/>
        <w:rPr>
          <w:rFonts w:ascii="Arial" w:hAnsi="Arial" w:cs="Arial"/>
          <w:b w:val="0"/>
          <w:i/>
          <w:sz w:val="20"/>
        </w:rPr>
      </w:pPr>
    </w:p>
    <w:p w14:paraId="7BB53B6E" w14:textId="77777777" w:rsidR="009D3C24" w:rsidRPr="00E51F33" w:rsidRDefault="009D3C24" w:rsidP="009D3C24">
      <w:pPr>
        <w:tabs>
          <w:tab w:val="left" w:pos="360"/>
          <w:tab w:val="left" w:pos="720"/>
          <w:tab w:val="left" w:pos="1440"/>
          <w:tab w:val="left" w:pos="1800"/>
          <w:tab w:val="left" w:pos="2160"/>
          <w:tab w:val="left" w:pos="2520"/>
          <w:tab w:val="left" w:pos="2880"/>
        </w:tabs>
        <w:spacing w:after="120"/>
        <w:ind w:left="1080"/>
        <w:jc w:val="both"/>
        <w:rPr>
          <w:rFonts w:ascii="Arial" w:hAnsi="Arial" w:cs="Arial"/>
          <w:sz w:val="20"/>
        </w:rPr>
      </w:pPr>
      <w:r w:rsidRPr="00E51F33">
        <w:rPr>
          <w:rFonts w:ascii="Arial" w:hAnsi="Arial" w:cs="Arial"/>
          <w:sz w:val="20"/>
        </w:rPr>
        <w:t>2.</w:t>
      </w:r>
      <w:r w:rsidRPr="00E51F33">
        <w:rPr>
          <w:rFonts w:ascii="Arial" w:hAnsi="Arial" w:cs="Arial"/>
          <w:sz w:val="20"/>
        </w:rPr>
        <w:tab/>
        <w:t>STAFFING (SCORED)</w:t>
      </w:r>
    </w:p>
    <w:p w14:paraId="72B5E517" w14:textId="77777777" w:rsidR="009D3C24" w:rsidRPr="00E51F33" w:rsidRDefault="009D3C24" w:rsidP="009D3C24">
      <w:pPr>
        <w:numPr>
          <w:ilvl w:val="0"/>
          <w:numId w:val="8"/>
        </w:numPr>
        <w:tabs>
          <w:tab w:val="left" w:pos="-720"/>
          <w:tab w:val="left" w:pos="2160"/>
          <w:tab w:val="left" w:pos="2520"/>
          <w:tab w:val="left" w:pos="2880"/>
        </w:tabs>
        <w:spacing w:after="120"/>
        <w:jc w:val="both"/>
        <w:rPr>
          <w:rFonts w:ascii="Arial" w:hAnsi="Arial" w:cs="Arial"/>
          <w:b w:val="0"/>
          <w:sz w:val="20"/>
        </w:rPr>
      </w:pPr>
      <w:r w:rsidRPr="00E51F33">
        <w:rPr>
          <w:rFonts w:ascii="Arial" w:hAnsi="Arial" w:cs="Arial"/>
          <w:b w:val="0"/>
          <w:sz w:val="20"/>
        </w:rPr>
        <w:t xml:space="preserve">Provide a description of the proposed project team structure and internal controls to be used during the course of the project, including any subcontractors. </w:t>
      </w:r>
    </w:p>
    <w:p w14:paraId="4722A68E" w14:textId="77777777" w:rsidR="009D3C24" w:rsidRPr="00E51F33" w:rsidRDefault="009D3C24" w:rsidP="009D3C24">
      <w:pPr>
        <w:numPr>
          <w:ilvl w:val="0"/>
          <w:numId w:val="8"/>
        </w:numPr>
        <w:tabs>
          <w:tab w:val="left" w:pos="-720"/>
          <w:tab w:val="left" w:pos="2160"/>
          <w:tab w:val="left" w:pos="2520"/>
          <w:tab w:val="left" w:pos="2880"/>
        </w:tabs>
        <w:spacing w:after="120"/>
        <w:jc w:val="both"/>
        <w:rPr>
          <w:rFonts w:ascii="Arial" w:hAnsi="Arial" w:cs="Arial"/>
          <w:b w:val="0"/>
          <w:sz w:val="20"/>
        </w:rPr>
      </w:pPr>
      <w:r w:rsidRPr="00E51F33">
        <w:rPr>
          <w:rFonts w:ascii="Arial" w:hAnsi="Arial" w:cs="Arial"/>
          <w:b w:val="0"/>
          <w:sz w:val="20"/>
        </w:rPr>
        <w:t>Provide the name and a resume’ of the person who will be the lead contact for the project. Provide names and resumes' for other staff, which includes information on the individual’s particular skills related to this project, education, experience, significant accomplishments and any other pertinent information.</w:t>
      </w:r>
    </w:p>
    <w:p w14:paraId="175C7187" w14:textId="77777777" w:rsidR="009D3C24" w:rsidRPr="00E51F33" w:rsidRDefault="009D3C24" w:rsidP="009D3C24">
      <w:pPr>
        <w:numPr>
          <w:ilvl w:val="0"/>
          <w:numId w:val="8"/>
        </w:numPr>
        <w:tabs>
          <w:tab w:val="left" w:pos="-720"/>
          <w:tab w:val="left" w:pos="2160"/>
          <w:tab w:val="left" w:pos="2520"/>
          <w:tab w:val="left" w:pos="2880"/>
        </w:tabs>
        <w:jc w:val="both"/>
        <w:rPr>
          <w:rFonts w:ascii="Arial" w:hAnsi="Arial" w:cs="Arial"/>
          <w:b w:val="0"/>
          <w:sz w:val="20"/>
        </w:rPr>
      </w:pPr>
      <w:r w:rsidRPr="00E51F33">
        <w:rPr>
          <w:rFonts w:ascii="Arial" w:hAnsi="Arial" w:cs="Arial"/>
          <w:b w:val="0"/>
          <w:sz w:val="20"/>
        </w:rPr>
        <w:t>List any sub-consultants you may want to include to complete your roster of services.  Describe what services each would provide. Provide the information in Section 3.2.1 about each.</w:t>
      </w:r>
    </w:p>
    <w:p w14:paraId="507BF6A6" w14:textId="77777777" w:rsidR="009D3C24" w:rsidRPr="00E51F33" w:rsidRDefault="009D3C24" w:rsidP="009D3C24">
      <w:pPr>
        <w:tabs>
          <w:tab w:val="left" w:pos="-720"/>
          <w:tab w:val="left" w:pos="2160"/>
          <w:tab w:val="left" w:pos="2520"/>
          <w:tab w:val="left" w:pos="2880"/>
        </w:tabs>
        <w:ind w:left="1080"/>
        <w:jc w:val="both"/>
        <w:rPr>
          <w:rFonts w:ascii="Arial" w:hAnsi="Arial" w:cs="Arial"/>
          <w:b w:val="0"/>
          <w:sz w:val="20"/>
        </w:rPr>
      </w:pPr>
    </w:p>
    <w:p w14:paraId="3EB21765" w14:textId="77777777" w:rsidR="009D3C24" w:rsidRPr="00E51F33" w:rsidRDefault="009D3C24" w:rsidP="009D3C24">
      <w:pPr>
        <w:tabs>
          <w:tab w:val="left" w:pos="360"/>
          <w:tab w:val="left" w:pos="720"/>
          <w:tab w:val="left" w:pos="1440"/>
          <w:tab w:val="left" w:pos="1800"/>
          <w:tab w:val="left" w:pos="2160"/>
          <w:tab w:val="left" w:pos="2520"/>
          <w:tab w:val="left" w:pos="2880"/>
        </w:tabs>
        <w:spacing w:after="120"/>
        <w:ind w:left="1080"/>
        <w:jc w:val="both"/>
        <w:rPr>
          <w:rFonts w:ascii="Arial" w:hAnsi="Arial" w:cs="Arial"/>
          <w:sz w:val="20"/>
        </w:rPr>
      </w:pPr>
      <w:r w:rsidRPr="00E51F33">
        <w:rPr>
          <w:rFonts w:ascii="Arial" w:hAnsi="Arial" w:cs="Arial"/>
          <w:sz w:val="20"/>
        </w:rPr>
        <w:t>3.</w:t>
      </w:r>
      <w:r w:rsidRPr="00E51F33">
        <w:rPr>
          <w:rFonts w:ascii="Arial" w:hAnsi="Arial" w:cs="Arial"/>
          <w:sz w:val="20"/>
        </w:rPr>
        <w:tab/>
        <w:t>SCHEDULE (SCORED)</w:t>
      </w:r>
    </w:p>
    <w:p w14:paraId="51385668" w14:textId="77777777" w:rsidR="009D3C24" w:rsidRPr="00E51F33" w:rsidRDefault="008C010F" w:rsidP="009D3C24">
      <w:pPr>
        <w:pStyle w:val="BodyText3"/>
        <w:ind w:left="1080"/>
        <w:rPr>
          <w:rFonts w:cs="Arial"/>
          <w:sz w:val="20"/>
        </w:rPr>
      </w:pPr>
      <w:r>
        <w:rPr>
          <w:rFonts w:cs="Arial"/>
          <w:sz w:val="20"/>
        </w:rPr>
        <w:t xml:space="preserve">Provide an overview of specific workstreams and deadlines to meet the scope of work outlined in Section 1.3. </w:t>
      </w:r>
      <w:r w:rsidR="009D3C24" w:rsidRPr="00E51F33">
        <w:rPr>
          <w:rFonts w:cs="Arial"/>
          <w:sz w:val="20"/>
        </w:rPr>
        <w:t>Describe the firm’s ability to meet d</w:t>
      </w:r>
      <w:r w:rsidR="003577E6">
        <w:rPr>
          <w:rFonts w:cs="Arial"/>
          <w:sz w:val="20"/>
        </w:rPr>
        <w:t>eadlines, especially on a short time</w:t>
      </w:r>
      <w:r w:rsidR="009D3C24" w:rsidRPr="00E51F33">
        <w:rPr>
          <w:rFonts w:cs="Arial"/>
          <w:sz w:val="20"/>
        </w:rPr>
        <w:t xml:space="preserve">frame, and give examples of how past tight deadlines have been successfully met. </w:t>
      </w:r>
    </w:p>
    <w:p w14:paraId="7957B004" w14:textId="77777777" w:rsidR="009D3C24" w:rsidRPr="00E51F33" w:rsidRDefault="009D3C24" w:rsidP="009D3C24">
      <w:pPr>
        <w:pStyle w:val="BodyText3"/>
        <w:ind w:left="1080"/>
        <w:rPr>
          <w:rFonts w:cs="Arial"/>
          <w:sz w:val="20"/>
        </w:rPr>
      </w:pPr>
    </w:p>
    <w:p w14:paraId="34087A4C" w14:textId="77777777" w:rsidR="009D3C24" w:rsidRPr="00E51F33" w:rsidRDefault="009D3C24" w:rsidP="009D3C24">
      <w:pPr>
        <w:tabs>
          <w:tab w:val="left" w:pos="360"/>
          <w:tab w:val="left" w:pos="720"/>
          <w:tab w:val="left" w:pos="1440"/>
          <w:tab w:val="left" w:pos="1800"/>
          <w:tab w:val="left" w:pos="2160"/>
          <w:tab w:val="left" w:pos="2520"/>
          <w:tab w:val="left" w:pos="2880"/>
        </w:tabs>
        <w:spacing w:after="120"/>
        <w:ind w:left="1080"/>
        <w:jc w:val="both"/>
        <w:rPr>
          <w:rFonts w:ascii="Arial" w:hAnsi="Arial" w:cs="Arial"/>
          <w:sz w:val="20"/>
        </w:rPr>
      </w:pPr>
      <w:r w:rsidRPr="00E51F33">
        <w:rPr>
          <w:rFonts w:ascii="Arial" w:hAnsi="Arial" w:cs="Arial"/>
          <w:sz w:val="20"/>
        </w:rPr>
        <w:t>4.</w:t>
      </w:r>
      <w:r w:rsidRPr="00E51F33">
        <w:rPr>
          <w:rFonts w:ascii="Arial" w:hAnsi="Arial" w:cs="Arial"/>
          <w:sz w:val="20"/>
        </w:rPr>
        <w:tab/>
        <w:t>REFERENCE (MANDATORY)</w:t>
      </w:r>
    </w:p>
    <w:p w14:paraId="44487E5D" w14:textId="77777777" w:rsidR="009D3C24" w:rsidRPr="00E51F33" w:rsidRDefault="009D3C24" w:rsidP="009D3C24">
      <w:pPr>
        <w:tabs>
          <w:tab w:val="left" w:pos="-72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List names, addresses, telephone numbers, fax numbers and e-mail addresses of three business references for whom work has been accomplished and briefly describe the type of service provided for them. </w:t>
      </w:r>
      <w:r w:rsidRPr="00E51F33">
        <w:rPr>
          <w:rFonts w:ascii="Arial" w:hAnsi="Arial" w:cs="Arial"/>
          <w:b w:val="0"/>
          <w:bCs/>
          <w:iCs/>
          <w:sz w:val="20"/>
        </w:rPr>
        <w:t xml:space="preserve">By submitting a </w:t>
      </w:r>
      <w:r w:rsidR="003A68D0">
        <w:rPr>
          <w:rFonts w:ascii="Arial" w:hAnsi="Arial" w:cs="Arial"/>
          <w:b w:val="0"/>
          <w:bCs/>
          <w:iCs/>
          <w:sz w:val="20"/>
        </w:rPr>
        <w:t>Response</w:t>
      </w:r>
      <w:r w:rsidRPr="00E51F33">
        <w:rPr>
          <w:rFonts w:ascii="Arial" w:hAnsi="Arial" w:cs="Arial"/>
          <w:b w:val="0"/>
          <w:bCs/>
          <w:iCs/>
          <w:sz w:val="20"/>
        </w:rPr>
        <w:t xml:space="preserve"> in response to this Work Request, the vendor and team members grant permission to COMMERCE to contact these references and others, who from COMMERCE’S perspective, may have pertinent information. COMMERCE may or may not, at COMMERCE’S discretion, contact references.</w:t>
      </w:r>
      <w:r w:rsidRPr="00E51F33">
        <w:rPr>
          <w:rFonts w:ascii="Arial" w:hAnsi="Arial" w:cs="Arial"/>
          <w:b w:val="0"/>
          <w:sz w:val="20"/>
        </w:rPr>
        <w:t xml:space="preserve"> Do not include current </w:t>
      </w:r>
      <w:r w:rsidRPr="00E51F33">
        <w:rPr>
          <w:rFonts w:ascii="Arial" w:hAnsi="Arial" w:cs="Arial"/>
          <w:b w:val="0"/>
          <w:bCs/>
          <w:iCs/>
          <w:sz w:val="20"/>
        </w:rPr>
        <w:t>COMMERCE</w:t>
      </w:r>
      <w:r w:rsidRPr="00E51F33">
        <w:rPr>
          <w:rFonts w:ascii="Arial" w:hAnsi="Arial" w:cs="Arial"/>
          <w:b w:val="0"/>
          <w:sz w:val="20"/>
        </w:rPr>
        <w:t xml:space="preserve"> staff as references. </w:t>
      </w:r>
    </w:p>
    <w:p w14:paraId="2C249DF0" w14:textId="77777777" w:rsidR="009D3C24" w:rsidRPr="00E51F33" w:rsidRDefault="009D3C24" w:rsidP="009D3C24">
      <w:pPr>
        <w:pStyle w:val="BodyText3"/>
        <w:ind w:left="1080"/>
        <w:rPr>
          <w:rFonts w:cs="Arial"/>
          <w:sz w:val="20"/>
        </w:rPr>
      </w:pPr>
    </w:p>
    <w:p w14:paraId="13CBC619" w14:textId="77777777" w:rsidR="009D3C24" w:rsidRPr="00E51F33" w:rsidRDefault="009D3C24" w:rsidP="009D3C24">
      <w:pPr>
        <w:tabs>
          <w:tab w:val="left" w:pos="360"/>
          <w:tab w:val="left" w:pos="720"/>
          <w:tab w:val="left" w:pos="1440"/>
          <w:tab w:val="left" w:pos="1800"/>
          <w:tab w:val="left" w:pos="2160"/>
          <w:tab w:val="left" w:pos="2520"/>
          <w:tab w:val="left" w:pos="2880"/>
        </w:tabs>
        <w:spacing w:after="120"/>
        <w:ind w:left="1080"/>
        <w:jc w:val="both"/>
        <w:rPr>
          <w:rFonts w:ascii="Arial" w:hAnsi="Arial" w:cs="Arial"/>
          <w:sz w:val="20"/>
        </w:rPr>
      </w:pPr>
      <w:r w:rsidRPr="00E51F33">
        <w:rPr>
          <w:rFonts w:ascii="Arial" w:hAnsi="Arial" w:cs="Arial"/>
          <w:sz w:val="20"/>
        </w:rPr>
        <w:lastRenderedPageBreak/>
        <w:t>5.</w:t>
      </w:r>
      <w:r w:rsidRPr="00E51F33">
        <w:rPr>
          <w:rFonts w:ascii="Arial" w:hAnsi="Arial" w:cs="Arial"/>
          <w:sz w:val="20"/>
        </w:rPr>
        <w:tab/>
        <w:t xml:space="preserve">OMWBE CERTIFICATION (OPTIONAL AND NOT SCORED) </w:t>
      </w:r>
    </w:p>
    <w:p w14:paraId="0B7B729E"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Include proof of certification issued by the Washington State Office of Minority and Women’s Business Enterprises if certified minority-owned firm and/or women-owned firm(s) will be participating on this project. </w:t>
      </w:r>
    </w:p>
    <w:p w14:paraId="19E8E075" w14:textId="77777777" w:rsidR="009D3C24" w:rsidRPr="00E51F33" w:rsidRDefault="009D3C24" w:rsidP="009D3C24">
      <w:pPr>
        <w:pStyle w:val="Heading2"/>
        <w:spacing w:after="120"/>
        <w:ind w:hanging="648"/>
        <w:rPr>
          <w:rFonts w:cs="Arial"/>
          <w:sz w:val="20"/>
        </w:rPr>
      </w:pPr>
      <w:r w:rsidRPr="00E51F33">
        <w:rPr>
          <w:rFonts w:cs="Arial"/>
          <w:sz w:val="20"/>
        </w:rPr>
        <w:t>QUOTATIONS SECTION</w:t>
      </w:r>
    </w:p>
    <w:p w14:paraId="15F79FCE" w14:textId="77777777" w:rsidR="009D3C24" w:rsidRPr="00E51F33" w:rsidRDefault="009D3C24" w:rsidP="009D3C24">
      <w:pPr>
        <w:pStyle w:val="Heading3"/>
        <w:ind w:firstLine="0"/>
        <w:rPr>
          <w:rFonts w:ascii="Arial" w:hAnsi="Arial" w:cs="Arial"/>
          <w:sz w:val="20"/>
        </w:rPr>
      </w:pPr>
      <w:r w:rsidRPr="00E51F33">
        <w:rPr>
          <w:rFonts w:ascii="Arial" w:hAnsi="Arial" w:cs="Arial"/>
          <w:sz w:val="20"/>
        </w:rPr>
        <w:t>IDENTIFICATION OF COSTS (SCORED)</w:t>
      </w:r>
    </w:p>
    <w:p w14:paraId="57BA5742"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The Quotations section must list all hourly rates for services anticipated under the proposed contract. The hourly rates are to represent fully weighted costs. This includes the hourly rates of staff that would be assigned to the project, administrative costs, local travel costs, or any other applicable fees that would be charged under this contract.  </w:t>
      </w:r>
    </w:p>
    <w:p w14:paraId="22B26C60"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cs="Arial"/>
          <w:b w:val="0"/>
          <w:sz w:val="20"/>
        </w:rPr>
      </w:pPr>
    </w:p>
    <w:p w14:paraId="31F459D8"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Costs for subcontractors are to be broken out separately. Please note if any subcontractors are certified by the Washington State Office of Minority and Women’s Business Enterprises.  </w:t>
      </w:r>
    </w:p>
    <w:p w14:paraId="06278B70"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cs="Arial"/>
          <w:b w:val="0"/>
          <w:sz w:val="20"/>
        </w:rPr>
      </w:pPr>
    </w:p>
    <w:p w14:paraId="361D049B"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Consultants are required to collect and pay Washington State taxes as applicable. </w:t>
      </w:r>
    </w:p>
    <w:p w14:paraId="12467BA3"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cs="Arial"/>
          <w:b w:val="0"/>
          <w:sz w:val="20"/>
        </w:rPr>
      </w:pPr>
    </w:p>
    <w:p w14:paraId="3501E113"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The evaluation process is designed to award this procurement not necessarily to the Consultant of least cost, but rather to the Consultant whose </w:t>
      </w:r>
      <w:r w:rsidR="003A68D0">
        <w:rPr>
          <w:rFonts w:ascii="Arial" w:hAnsi="Arial" w:cs="Arial"/>
          <w:b w:val="0"/>
          <w:sz w:val="20"/>
        </w:rPr>
        <w:t>Response</w:t>
      </w:r>
      <w:r w:rsidRPr="00E51F33">
        <w:rPr>
          <w:rFonts w:ascii="Arial" w:hAnsi="Arial" w:cs="Arial"/>
          <w:b w:val="0"/>
          <w:sz w:val="20"/>
        </w:rPr>
        <w:t xml:space="preserve"> best meets </w:t>
      </w:r>
      <w:r w:rsidR="00A2279A">
        <w:rPr>
          <w:rFonts w:ascii="Arial" w:hAnsi="Arial" w:cs="Arial"/>
          <w:b w:val="0"/>
          <w:sz w:val="20"/>
        </w:rPr>
        <w:t xml:space="preserve">the requirements of this RFQQ. </w:t>
      </w:r>
      <w:r w:rsidRPr="00E51F33">
        <w:rPr>
          <w:rFonts w:ascii="Arial" w:hAnsi="Arial" w:cs="Arial"/>
          <w:b w:val="0"/>
          <w:sz w:val="20"/>
        </w:rPr>
        <w:t xml:space="preserve">Consultants are encouraged, however, to submit </w:t>
      </w:r>
      <w:r w:rsidR="003A68D0">
        <w:rPr>
          <w:rFonts w:ascii="Arial" w:hAnsi="Arial" w:cs="Arial"/>
          <w:b w:val="0"/>
          <w:sz w:val="20"/>
        </w:rPr>
        <w:t>Responses</w:t>
      </w:r>
      <w:r w:rsidRPr="00E51F33">
        <w:rPr>
          <w:rFonts w:ascii="Arial" w:hAnsi="Arial" w:cs="Arial"/>
          <w:b w:val="0"/>
          <w:sz w:val="20"/>
        </w:rPr>
        <w:t xml:space="preserve"> which are consistent with state government efforts to conserve state resources.</w:t>
      </w:r>
    </w:p>
    <w:p w14:paraId="24246CF9" w14:textId="77777777" w:rsidR="009D3C24" w:rsidRPr="00E51F33" w:rsidRDefault="009D3C24" w:rsidP="009D3C24">
      <w:pPr>
        <w:pStyle w:val="Heading3"/>
        <w:ind w:firstLine="0"/>
        <w:rPr>
          <w:rFonts w:ascii="Arial" w:hAnsi="Arial" w:cs="Arial"/>
          <w:sz w:val="20"/>
        </w:rPr>
      </w:pPr>
      <w:r w:rsidRPr="00E51F33">
        <w:rPr>
          <w:rFonts w:ascii="Arial" w:hAnsi="Arial" w:cs="Arial"/>
          <w:sz w:val="20"/>
        </w:rPr>
        <w:t>COMPUTATION</w:t>
      </w:r>
    </w:p>
    <w:p w14:paraId="2475427B" w14:textId="77777777" w:rsidR="009D3C24" w:rsidRPr="00E51F33" w:rsidRDefault="009D3C24" w:rsidP="009D3C24">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1080"/>
        <w:rPr>
          <w:rFonts w:cs="Arial"/>
          <w:b/>
        </w:rPr>
      </w:pPr>
      <w:r w:rsidRPr="00E51F33">
        <w:rPr>
          <w:rFonts w:cs="Arial"/>
        </w:rPr>
        <w:t xml:space="preserve">The score for the cost </w:t>
      </w:r>
      <w:r w:rsidR="003A68D0">
        <w:rPr>
          <w:rFonts w:cs="Arial"/>
        </w:rPr>
        <w:t>Response</w:t>
      </w:r>
      <w:r w:rsidRPr="00E51F33">
        <w:rPr>
          <w:rFonts w:cs="Arial"/>
        </w:rPr>
        <w:t xml:space="preserve"> will be computed by dividing the lowest average hourly rate received by the Consultant’s average hourly rate. Then the resultant number will be multiplied by the maximum possible points for the cost section. </w:t>
      </w:r>
    </w:p>
    <w:p w14:paraId="41844119" w14:textId="77777777" w:rsidR="009D3C24" w:rsidRPr="00E51F33" w:rsidRDefault="009D3C24" w:rsidP="009D3C24">
      <w:pPr>
        <w:tabs>
          <w:tab w:val="right" w:leader="underscore" w:pos="9216"/>
        </w:tabs>
        <w:jc w:val="both"/>
        <w:rPr>
          <w:rFonts w:ascii="Arial" w:hAnsi="Arial" w:cs="Arial"/>
          <w:b w:val="0"/>
          <w:sz w:val="20"/>
        </w:rPr>
        <w:sectPr w:rsidR="009D3C24" w:rsidRPr="00E51F33" w:rsidSect="00A2279A">
          <w:pgSz w:w="12240" w:h="15840" w:code="1"/>
          <w:pgMar w:top="1440" w:right="1440" w:bottom="1440" w:left="1440" w:header="576" w:footer="576" w:gutter="0"/>
          <w:cols w:space="720"/>
          <w:noEndnote/>
        </w:sectPr>
      </w:pPr>
    </w:p>
    <w:p w14:paraId="09C242D0" w14:textId="77777777" w:rsidR="009D3C24" w:rsidRPr="00E51F33" w:rsidRDefault="009D3C24" w:rsidP="009D3C24">
      <w:pPr>
        <w:pStyle w:val="Heading1"/>
        <w:spacing w:after="120"/>
        <w:rPr>
          <w:rFonts w:cs="Arial"/>
          <w:sz w:val="20"/>
        </w:rPr>
      </w:pPr>
      <w:r w:rsidRPr="00E51F33">
        <w:rPr>
          <w:rFonts w:cs="Arial"/>
          <w:sz w:val="20"/>
        </w:rPr>
        <w:lastRenderedPageBreak/>
        <w:t>EVALUATION AND CONTRACT AWARD</w:t>
      </w:r>
    </w:p>
    <w:p w14:paraId="7C89DA29" w14:textId="77777777" w:rsidR="009D3C24" w:rsidRPr="00E51F33" w:rsidRDefault="009D3C24" w:rsidP="009D3C24">
      <w:pPr>
        <w:pStyle w:val="Heading2"/>
        <w:spacing w:after="120"/>
        <w:ind w:hanging="648"/>
        <w:rPr>
          <w:rFonts w:cs="Arial"/>
          <w:sz w:val="20"/>
        </w:rPr>
      </w:pPr>
      <w:r w:rsidRPr="00E51F33">
        <w:rPr>
          <w:rFonts w:cs="Arial"/>
          <w:sz w:val="20"/>
        </w:rPr>
        <w:t>EVALUATION PROCEDURE</w:t>
      </w:r>
    </w:p>
    <w:p w14:paraId="4F83445D"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Responsive </w:t>
      </w:r>
      <w:r w:rsidR="003A68D0">
        <w:rPr>
          <w:rFonts w:cs="Arial"/>
        </w:rPr>
        <w:t>Responses</w:t>
      </w:r>
      <w:r w:rsidRPr="00E51F33">
        <w:rPr>
          <w:rFonts w:cs="Arial"/>
        </w:rPr>
        <w:t xml:space="preserve"> will be evaluated strictly in accordance with the requirements stated in this solicitation and any addenda issued.</w:t>
      </w:r>
      <w:r w:rsidR="004F5739">
        <w:rPr>
          <w:rFonts w:cs="Arial"/>
        </w:rPr>
        <w:t xml:space="preserve"> </w:t>
      </w:r>
      <w:r w:rsidRPr="00E51F33">
        <w:rPr>
          <w:rFonts w:cs="Arial"/>
        </w:rPr>
        <w:t xml:space="preserve">The evaluation of </w:t>
      </w:r>
      <w:r w:rsidR="003A68D0">
        <w:rPr>
          <w:rFonts w:cs="Arial"/>
        </w:rPr>
        <w:t>Responses</w:t>
      </w:r>
      <w:r w:rsidRPr="00E51F33">
        <w:rPr>
          <w:rFonts w:cs="Arial"/>
        </w:rPr>
        <w:t xml:space="preserve"> shall be accomplished by an evaluation team to be designated by COMMERCE, which will determine the ranking of the </w:t>
      </w:r>
      <w:r w:rsidR="003A68D0">
        <w:rPr>
          <w:rFonts w:cs="Arial"/>
        </w:rPr>
        <w:t>Responses</w:t>
      </w:r>
      <w:r w:rsidRPr="00E51F33">
        <w:rPr>
          <w:rFonts w:cs="Arial"/>
        </w:rPr>
        <w:t xml:space="preserve">.  </w:t>
      </w:r>
    </w:p>
    <w:p w14:paraId="79E28C28"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0327DBB6"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bCs/>
          <w:iCs/>
        </w:rPr>
        <w:t>COMMERCE</w:t>
      </w:r>
      <w:r w:rsidRPr="00E51F33">
        <w:rPr>
          <w:rFonts w:cs="Arial"/>
        </w:rPr>
        <w:t>, at its sole discretion, may select the top-scoring firms as finalists for an oral presentation.</w:t>
      </w:r>
    </w:p>
    <w:p w14:paraId="2B248E4A" w14:textId="77777777" w:rsidR="009D3C24" w:rsidRPr="00E51F33" w:rsidRDefault="009D3C24" w:rsidP="009D3C24">
      <w:pPr>
        <w:pStyle w:val="Heading2"/>
        <w:spacing w:after="120"/>
        <w:ind w:hanging="648"/>
        <w:rPr>
          <w:rFonts w:cs="Arial"/>
          <w:sz w:val="20"/>
        </w:rPr>
      </w:pPr>
      <w:r w:rsidRPr="00E51F33">
        <w:rPr>
          <w:rFonts w:cs="Arial"/>
          <w:sz w:val="20"/>
        </w:rPr>
        <w:t xml:space="preserve">CLARIFICATION OF </w:t>
      </w:r>
      <w:r w:rsidR="003A68D0">
        <w:rPr>
          <w:rFonts w:cs="Arial"/>
          <w:sz w:val="20"/>
        </w:rPr>
        <w:t>RESPONSE</w:t>
      </w:r>
    </w:p>
    <w:p w14:paraId="34737711"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The RFQQ Coordinator may contact the Consultant for clarification of any portion of the Consultant’s </w:t>
      </w:r>
      <w:r w:rsidR="003A68D0">
        <w:rPr>
          <w:rFonts w:cs="Arial"/>
        </w:rPr>
        <w:t>Response</w:t>
      </w:r>
      <w:r w:rsidRPr="00E51F33">
        <w:rPr>
          <w:rFonts w:cs="Arial"/>
        </w:rPr>
        <w:t>.</w:t>
      </w:r>
    </w:p>
    <w:p w14:paraId="4CAB8AE9" w14:textId="77777777" w:rsidR="009D3C24" w:rsidRPr="00E51F33" w:rsidRDefault="009D3C24" w:rsidP="009D3C24">
      <w:pPr>
        <w:pStyle w:val="Heading2"/>
        <w:spacing w:after="120"/>
        <w:ind w:hanging="648"/>
        <w:rPr>
          <w:rFonts w:cs="Arial"/>
          <w:sz w:val="20"/>
        </w:rPr>
      </w:pPr>
      <w:r w:rsidRPr="00E51F33">
        <w:rPr>
          <w:rFonts w:cs="Arial"/>
          <w:sz w:val="20"/>
        </w:rPr>
        <w:t xml:space="preserve">EVALUATION AND SCORING </w:t>
      </w:r>
    </w:p>
    <w:p w14:paraId="6BFCEE46"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0"/>
        </w:rPr>
      </w:pPr>
      <w:r w:rsidRPr="00E51F33">
        <w:rPr>
          <w:rFonts w:ascii="Arial" w:hAnsi="Arial" w:cs="Arial"/>
          <w:b w:val="0"/>
          <w:sz w:val="20"/>
        </w:rPr>
        <w:t xml:space="preserve">The following weighting and points will be assigned to the </w:t>
      </w:r>
      <w:r w:rsidR="003A68D0">
        <w:rPr>
          <w:rFonts w:ascii="Arial" w:hAnsi="Arial" w:cs="Arial"/>
          <w:b w:val="0"/>
          <w:sz w:val="20"/>
        </w:rPr>
        <w:t>Response</w:t>
      </w:r>
      <w:r w:rsidRPr="00E51F33">
        <w:rPr>
          <w:rFonts w:ascii="Arial" w:hAnsi="Arial" w:cs="Arial"/>
          <w:b w:val="0"/>
          <w:sz w:val="20"/>
        </w:rPr>
        <w:t xml:space="preserve"> for evaluation purposes:</w:t>
      </w:r>
    </w:p>
    <w:p w14:paraId="614DE744"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0"/>
        </w:rPr>
      </w:pPr>
    </w:p>
    <w:p w14:paraId="04AE1504"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6"/>
        <w:gridCol w:w="2430"/>
        <w:gridCol w:w="1586"/>
      </w:tblGrid>
      <w:tr w:rsidR="009D3C24" w:rsidRPr="00E51F33" w14:paraId="242C347B" w14:textId="77777777" w:rsidTr="00A2279A">
        <w:trPr>
          <w:jc w:val="center"/>
        </w:trPr>
        <w:tc>
          <w:tcPr>
            <w:tcW w:w="5906" w:type="dxa"/>
            <w:gridSpan w:val="2"/>
            <w:tcBorders>
              <w:top w:val="single" w:sz="4" w:space="0" w:color="auto"/>
              <w:left w:val="single" w:sz="4" w:space="0" w:color="auto"/>
              <w:bottom w:val="nil"/>
              <w:right w:val="nil"/>
            </w:tcBorders>
          </w:tcPr>
          <w:p w14:paraId="2568F0DA"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cs="Arial"/>
                <w:b w:val="0"/>
                <w:sz w:val="20"/>
              </w:rPr>
            </w:pPr>
            <w:r w:rsidRPr="00E51F33">
              <w:rPr>
                <w:rFonts w:ascii="Arial" w:hAnsi="Arial" w:cs="Arial"/>
                <w:b w:val="0"/>
                <w:sz w:val="20"/>
              </w:rPr>
              <w:t xml:space="preserve">Qualifications Section – </w:t>
            </w:r>
            <w:r w:rsidR="002C623B">
              <w:rPr>
                <w:rFonts w:ascii="Arial" w:hAnsi="Arial" w:cs="Arial"/>
                <w:b w:val="0"/>
                <w:sz w:val="20"/>
              </w:rPr>
              <w:t>95</w:t>
            </w:r>
            <w:r w:rsidRPr="00E51F33">
              <w:rPr>
                <w:rFonts w:ascii="Arial" w:hAnsi="Arial" w:cs="Arial"/>
                <w:b w:val="0"/>
                <w:sz w:val="20"/>
              </w:rPr>
              <w:t>%</w:t>
            </w:r>
          </w:p>
        </w:tc>
        <w:tc>
          <w:tcPr>
            <w:tcW w:w="1586" w:type="dxa"/>
            <w:tcBorders>
              <w:top w:val="single" w:sz="4" w:space="0" w:color="auto"/>
              <w:left w:val="nil"/>
              <w:bottom w:val="nil"/>
              <w:right w:val="single" w:sz="4" w:space="0" w:color="auto"/>
            </w:tcBorders>
          </w:tcPr>
          <w:p w14:paraId="45ECB017" w14:textId="77777777" w:rsidR="009D3C24" w:rsidRPr="00E51F33" w:rsidRDefault="002C623B" w:rsidP="00A2279A">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0"/>
              </w:rPr>
            </w:pPr>
            <w:r>
              <w:rPr>
                <w:rFonts w:ascii="Arial" w:hAnsi="Arial" w:cs="Arial"/>
                <w:b w:val="0"/>
                <w:sz w:val="20"/>
              </w:rPr>
              <w:t>95</w:t>
            </w:r>
            <w:r w:rsidR="009D3C24" w:rsidRPr="00E51F33">
              <w:rPr>
                <w:rFonts w:ascii="Arial" w:hAnsi="Arial" w:cs="Arial"/>
                <w:b w:val="0"/>
                <w:sz w:val="20"/>
              </w:rPr>
              <w:t xml:space="preserve"> points</w:t>
            </w:r>
          </w:p>
        </w:tc>
      </w:tr>
      <w:tr w:rsidR="009D3C24" w:rsidRPr="00E51F33" w14:paraId="3B9333B1" w14:textId="77777777" w:rsidTr="00A2279A">
        <w:trPr>
          <w:jc w:val="center"/>
        </w:trPr>
        <w:tc>
          <w:tcPr>
            <w:tcW w:w="5906" w:type="dxa"/>
            <w:gridSpan w:val="2"/>
            <w:tcBorders>
              <w:top w:val="nil"/>
              <w:left w:val="single" w:sz="4" w:space="0" w:color="auto"/>
              <w:bottom w:val="nil"/>
              <w:right w:val="nil"/>
            </w:tcBorders>
          </w:tcPr>
          <w:p w14:paraId="4EE60928" w14:textId="77777777" w:rsidR="009D3C24" w:rsidRPr="00E51F33" w:rsidRDefault="009D3C24" w:rsidP="00A00F19">
            <w:pPr>
              <w:tabs>
                <w:tab w:val="left" w:pos="-720"/>
              </w:tabs>
              <w:spacing w:before="120"/>
              <w:ind w:firstLine="308"/>
              <w:rPr>
                <w:rFonts w:ascii="Arial" w:hAnsi="Arial" w:cs="Arial"/>
                <w:b w:val="0"/>
                <w:sz w:val="20"/>
              </w:rPr>
            </w:pPr>
            <w:r w:rsidRPr="00E51F33">
              <w:rPr>
                <w:rFonts w:ascii="Arial" w:hAnsi="Arial" w:cs="Arial"/>
                <w:b w:val="0"/>
                <w:sz w:val="20"/>
              </w:rPr>
              <w:t xml:space="preserve">Firm </w:t>
            </w:r>
            <w:r w:rsidR="00A00F19">
              <w:rPr>
                <w:rFonts w:ascii="Arial" w:hAnsi="Arial" w:cs="Arial"/>
                <w:b w:val="0"/>
                <w:sz w:val="20"/>
              </w:rPr>
              <w:t>and</w:t>
            </w:r>
            <w:r w:rsidR="002C623B">
              <w:rPr>
                <w:rFonts w:ascii="Arial" w:hAnsi="Arial" w:cs="Arial"/>
                <w:b w:val="0"/>
                <w:sz w:val="20"/>
              </w:rPr>
              <w:t xml:space="preserve"> Staff </w:t>
            </w:r>
            <w:r w:rsidRPr="00E51F33">
              <w:rPr>
                <w:rFonts w:ascii="Arial" w:hAnsi="Arial" w:cs="Arial"/>
                <w:b w:val="0"/>
                <w:sz w:val="20"/>
              </w:rPr>
              <w:t>Experience</w:t>
            </w:r>
            <w:r w:rsidR="002C623B">
              <w:rPr>
                <w:rFonts w:ascii="Arial" w:hAnsi="Arial" w:cs="Arial"/>
                <w:b w:val="0"/>
                <w:sz w:val="20"/>
              </w:rPr>
              <w:t>…………..…80</w:t>
            </w:r>
            <w:r w:rsidRPr="00E51F33">
              <w:rPr>
                <w:rFonts w:ascii="Arial" w:hAnsi="Arial" w:cs="Arial"/>
                <w:b w:val="0"/>
                <w:sz w:val="20"/>
              </w:rPr>
              <w:t xml:space="preserve"> points (maximum)</w:t>
            </w:r>
          </w:p>
        </w:tc>
        <w:tc>
          <w:tcPr>
            <w:tcW w:w="1586" w:type="dxa"/>
            <w:tcBorders>
              <w:top w:val="nil"/>
              <w:left w:val="nil"/>
              <w:bottom w:val="nil"/>
              <w:right w:val="single" w:sz="4" w:space="0" w:color="auto"/>
            </w:tcBorders>
          </w:tcPr>
          <w:p w14:paraId="69FA1F64"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0"/>
              </w:rPr>
            </w:pPr>
          </w:p>
        </w:tc>
      </w:tr>
      <w:tr w:rsidR="009D3C24" w:rsidRPr="00E51F33" w14:paraId="3DAE3938" w14:textId="77777777" w:rsidTr="00A2279A">
        <w:trPr>
          <w:jc w:val="center"/>
        </w:trPr>
        <w:tc>
          <w:tcPr>
            <w:tcW w:w="5906" w:type="dxa"/>
            <w:gridSpan w:val="2"/>
            <w:tcBorders>
              <w:top w:val="nil"/>
              <w:left w:val="single" w:sz="4" w:space="0" w:color="auto"/>
              <w:bottom w:val="nil"/>
              <w:right w:val="nil"/>
            </w:tcBorders>
          </w:tcPr>
          <w:p w14:paraId="1932EA84" w14:textId="77777777" w:rsidR="009D3C24" w:rsidRPr="00E51F33" w:rsidRDefault="009D3C24" w:rsidP="00A2279A">
            <w:pPr>
              <w:tabs>
                <w:tab w:val="left" w:pos="-720"/>
              </w:tabs>
              <w:spacing w:before="120"/>
              <w:ind w:firstLine="308"/>
              <w:rPr>
                <w:rFonts w:ascii="Arial" w:hAnsi="Arial" w:cs="Arial"/>
                <w:b w:val="0"/>
                <w:sz w:val="20"/>
              </w:rPr>
            </w:pPr>
            <w:r w:rsidRPr="00E51F33">
              <w:rPr>
                <w:rFonts w:ascii="Arial" w:hAnsi="Arial" w:cs="Arial"/>
                <w:b w:val="0"/>
                <w:sz w:val="20"/>
              </w:rPr>
              <w:t>Schedule………………...……</w:t>
            </w:r>
            <w:r w:rsidR="002C623B">
              <w:rPr>
                <w:rFonts w:ascii="Arial" w:hAnsi="Arial" w:cs="Arial"/>
                <w:b w:val="0"/>
                <w:sz w:val="20"/>
              </w:rPr>
              <w:t>……….15</w:t>
            </w:r>
            <w:r w:rsidRPr="00E51F33">
              <w:rPr>
                <w:rFonts w:ascii="Arial" w:hAnsi="Arial" w:cs="Arial"/>
                <w:b w:val="0"/>
                <w:sz w:val="20"/>
              </w:rPr>
              <w:t xml:space="preserve"> points (maximum)</w:t>
            </w:r>
          </w:p>
        </w:tc>
        <w:tc>
          <w:tcPr>
            <w:tcW w:w="1586" w:type="dxa"/>
            <w:tcBorders>
              <w:top w:val="nil"/>
              <w:left w:val="nil"/>
              <w:bottom w:val="nil"/>
              <w:right w:val="single" w:sz="4" w:space="0" w:color="auto"/>
            </w:tcBorders>
          </w:tcPr>
          <w:p w14:paraId="515B7BEE"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0"/>
              </w:rPr>
            </w:pPr>
          </w:p>
        </w:tc>
      </w:tr>
      <w:tr w:rsidR="009D3C24" w:rsidRPr="00E51F33" w14:paraId="0BAC2420" w14:textId="77777777" w:rsidTr="00A2279A">
        <w:trPr>
          <w:jc w:val="center"/>
        </w:trPr>
        <w:tc>
          <w:tcPr>
            <w:tcW w:w="5906" w:type="dxa"/>
            <w:gridSpan w:val="2"/>
            <w:tcBorders>
              <w:top w:val="nil"/>
              <w:left w:val="single" w:sz="4" w:space="0" w:color="auto"/>
              <w:bottom w:val="nil"/>
              <w:right w:val="nil"/>
            </w:tcBorders>
          </w:tcPr>
          <w:p w14:paraId="5FD5F86D" w14:textId="77777777" w:rsidR="009D3C24" w:rsidRPr="00E51F33" w:rsidRDefault="002C623B" w:rsidP="002C623B">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Quotation Section – 5</w:t>
            </w:r>
            <w:r w:rsidR="009D3C24" w:rsidRPr="00E51F33">
              <w:rPr>
                <w:rFonts w:ascii="Arial" w:hAnsi="Arial" w:cs="Arial"/>
                <w:b w:val="0"/>
                <w:sz w:val="20"/>
              </w:rPr>
              <w:t>%</w:t>
            </w:r>
          </w:p>
        </w:tc>
        <w:tc>
          <w:tcPr>
            <w:tcW w:w="1586" w:type="dxa"/>
            <w:tcBorders>
              <w:top w:val="nil"/>
              <w:left w:val="nil"/>
              <w:bottom w:val="nil"/>
              <w:right w:val="single" w:sz="4" w:space="0" w:color="auto"/>
            </w:tcBorders>
          </w:tcPr>
          <w:p w14:paraId="2EA85AB2" w14:textId="77777777" w:rsidR="009D3C24" w:rsidRPr="00E51F33" w:rsidRDefault="002C623B" w:rsidP="00A2279A">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0"/>
                <w:u w:val="single"/>
              </w:rPr>
            </w:pPr>
            <w:r>
              <w:rPr>
                <w:rFonts w:ascii="Arial" w:hAnsi="Arial" w:cs="Arial"/>
                <w:b w:val="0"/>
                <w:sz w:val="20"/>
                <w:u w:val="single"/>
              </w:rPr>
              <w:t>5</w:t>
            </w:r>
            <w:r w:rsidR="009D3C24" w:rsidRPr="00E51F33">
              <w:rPr>
                <w:rFonts w:ascii="Arial" w:hAnsi="Arial" w:cs="Arial"/>
                <w:b w:val="0"/>
                <w:sz w:val="20"/>
                <w:u w:val="single"/>
              </w:rPr>
              <w:t xml:space="preserve"> points</w:t>
            </w:r>
          </w:p>
        </w:tc>
      </w:tr>
      <w:tr w:rsidR="009D3C24" w:rsidRPr="00E51F33" w14:paraId="506582A6" w14:textId="77777777" w:rsidTr="00A2279A">
        <w:trPr>
          <w:jc w:val="center"/>
        </w:trPr>
        <w:tc>
          <w:tcPr>
            <w:tcW w:w="3476" w:type="dxa"/>
            <w:tcBorders>
              <w:top w:val="nil"/>
              <w:left w:val="single" w:sz="4" w:space="0" w:color="auto"/>
              <w:bottom w:val="single" w:sz="4" w:space="0" w:color="auto"/>
              <w:right w:val="nil"/>
            </w:tcBorders>
          </w:tcPr>
          <w:p w14:paraId="65F2A1B6"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20" w:after="120"/>
              <w:jc w:val="both"/>
              <w:rPr>
                <w:rFonts w:ascii="Arial" w:hAnsi="Arial" w:cs="Arial"/>
                <w:bCs/>
                <w:sz w:val="20"/>
              </w:rPr>
            </w:pPr>
          </w:p>
        </w:tc>
        <w:tc>
          <w:tcPr>
            <w:tcW w:w="2430" w:type="dxa"/>
            <w:tcBorders>
              <w:top w:val="nil"/>
              <w:left w:val="nil"/>
              <w:bottom w:val="single" w:sz="4" w:space="0" w:color="auto"/>
              <w:right w:val="nil"/>
            </w:tcBorders>
          </w:tcPr>
          <w:p w14:paraId="2832A4E6"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20" w:after="120"/>
              <w:jc w:val="both"/>
              <w:rPr>
                <w:rFonts w:ascii="Arial" w:hAnsi="Arial" w:cs="Arial"/>
                <w:bCs/>
                <w:sz w:val="20"/>
              </w:rPr>
            </w:pPr>
            <w:r w:rsidRPr="00E51F33">
              <w:rPr>
                <w:rFonts w:ascii="Arial" w:hAnsi="Arial" w:cs="Arial"/>
                <w:bCs/>
                <w:sz w:val="20"/>
              </w:rPr>
              <w:t>Grand Total</w:t>
            </w:r>
          </w:p>
        </w:tc>
        <w:tc>
          <w:tcPr>
            <w:tcW w:w="1586" w:type="dxa"/>
            <w:tcBorders>
              <w:top w:val="nil"/>
              <w:left w:val="nil"/>
              <w:bottom w:val="single" w:sz="4" w:space="0" w:color="auto"/>
              <w:right w:val="single" w:sz="4" w:space="0" w:color="auto"/>
            </w:tcBorders>
          </w:tcPr>
          <w:p w14:paraId="39ECE6F8" w14:textId="77777777" w:rsidR="009D3C24" w:rsidRPr="00E51F33" w:rsidRDefault="009D3C24" w:rsidP="00A2279A">
            <w:pPr>
              <w:tabs>
                <w:tab w:val="left" w:pos="-720"/>
                <w:tab w:val="left" w:pos="360"/>
                <w:tab w:val="left" w:pos="720"/>
                <w:tab w:val="left" w:pos="1080"/>
                <w:tab w:val="left" w:pos="1440"/>
                <w:tab w:val="left" w:pos="1800"/>
                <w:tab w:val="left" w:pos="2160"/>
                <w:tab w:val="left" w:pos="2520"/>
                <w:tab w:val="left" w:pos="2880"/>
              </w:tabs>
              <w:spacing w:before="120" w:after="120"/>
              <w:jc w:val="right"/>
              <w:rPr>
                <w:rFonts w:ascii="Arial" w:hAnsi="Arial" w:cs="Arial"/>
                <w:bCs/>
                <w:sz w:val="20"/>
                <w:u w:val="double"/>
              </w:rPr>
            </w:pPr>
            <w:r w:rsidRPr="00E51F33">
              <w:rPr>
                <w:rFonts w:ascii="Arial" w:hAnsi="Arial" w:cs="Arial"/>
                <w:bCs/>
                <w:sz w:val="20"/>
                <w:u w:val="double"/>
              </w:rPr>
              <w:t>100 Points</w:t>
            </w:r>
          </w:p>
        </w:tc>
      </w:tr>
    </w:tbl>
    <w:p w14:paraId="6151E9E0" w14:textId="77777777" w:rsidR="009D3C24" w:rsidRDefault="009D3C24" w:rsidP="009D3C24">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1E8632D5" w14:textId="77777777" w:rsidR="009D3C24" w:rsidRPr="00E51F33" w:rsidRDefault="009D3C24" w:rsidP="009D3C24">
      <w:pPr>
        <w:pStyle w:val="Heading2"/>
        <w:spacing w:after="120"/>
        <w:ind w:hanging="648"/>
        <w:rPr>
          <w:rFonts w:cs="Arial"/>
          <w:sz w:val="20"/>
        </w:rPr>
      </w:pPr>
      <w:r w:rsidRPr="00E51F33">
        <w:rPr>
          <w:rFonts w:cs="Arial"/>
          <w:sz w:val="20"/>
        </w:rPr>
        <w:t>ORAL PRESENTATIONS MAY BE REQUIRED</w:t>
      </w:r>
    </w:p>
    <w:p w14:paraId="1D58E3E8"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Oral presentations, if considered necessary by </w:t>
      </w:r>
      <w:r w:rsidRPr="00E51F33">
        <w:rPr>
          <w:rFonts w:cs="Arial"/>
          <w:bCs/>
          <w:iCs/>
        </w:rPr>
        <w:t>COMMERCE</w:t>
      </w:r>
      <w:r w:rsidRPr="00E51F33">
        <w:rPr>
          <w:rFonts w:cs="Arial"/>
        </w:rPr>
        <w:t xml:space="preserve">, may be utilized in selecting the winning </w:t>
      </w:r>
      <w:r w:rsidR="003A68D0">
        <w:rPr>
          <w:rFonts w:cs="Arial"/>
        </w:rPr>
        <w:t>Response</w:t>
      </w:r>
      <w:r w:rsidRPr="00E51F33">
        <w:rPr>
          <w:rFonts w:cs="Arial"/>
        </w:rPr>
        <w:t xml:space="preserve">. </w:t>
      </w:r>
      <w:r w:rsidRPr="00E51F33">
        <w:rPr>
          <w:rFonts w:cs="Arial"/>
          <w:bCs/>
          <w:iCs/>
        </w:rPr>
        <w:t>COMMERCE</w:t>
      </w:r>
      <w:r w:rsidRPr="00E51F33">
        <w:rPr>
          <w:rFonts w:cs="Arial"/>
        </w:rPr>
        <w:t xml:space="preserve">, at its sole discretion, may select the top-scoring firm(s) from the written evaluation for an oral presentation and contact the top-scoring firm(s) to schedule a date, time and location for an oral presentation. Commitments made by the Consultant at the oral interview, if any, will be considered binding.   </w:t>
      </w:r>
    </w:p>
    <w:p w14:paraId="762BFC8A"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1084425B" w14:textId="77777777" w:rsidR="009D3C24" w:rsidRPr="00E51F33" w:rsidRDefault="004F0998"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If held, t</w:t>
      </w:r>
      <w:r w:rsidR="009D3C24" w:rsidRPr="00E51F33">
        <w:rPr>
          <w:rFonts w:cs="Arial"/>
        </w:rPr>
        <w:t xml:space="preserve">he oral presentation shall determine the apparently successful bidder. </w:t>
      </w:r>
    </w:p>
    <w:p w14:paraId="3CF2593A"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3855DA71" w14:textId="77777777" w:rsidR="009D3C24" w:rsidRPr="00E51F33" w:rsidRDefault="009D3C24" w:rsidP="009D3C24">
      <w:pPr>
        <w:pStyle w:val="Heading2"/>
        <w:spacing w:after="120"/>
        <w:ind w:hanging="648"/>
        <w:rPr>
          <w:rFonts w:cs="Arial"/>
          <w:sz w:val="20"/>
        </w:rPr>
      </w:pPr>
      <w:r w:rsidRPr="00E51F33">
        <w:rPr>
          <w:rFonts w:cs="Arial"/>
          <w:sz w:val="20"/>
        </w:rPr>
        <w:t>NOTIFICATION TO PROPOSERS</w:t>
      </w:r>
    </w:p>
    <w:p w14:paraId="50A9E8C2"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Firms whose </w:t>
      </w:r>
      <w:r w:rsidR="003A68D0">
        <w:rPr>
          <w:rFonts w:cs="Arial"/>
        </w:rPr>
        <w:t>Responses</w:t>
      </w:r>
      <w:r w:rsidRPr="00E51F33">
        <w:rPr>
          <w:rFonts w:cs="Arial"/>
        </w:rPr>
        <w:t xml:space="preserve"> have not been selected for further negotiation or award will be notified by e-mail.</w:t>
      </w:r>
    </w:p>
    <w:p w14:paraId="21532DCD" w14:textId="77777777" w:rsidR="009D3C24" w:rsidRPr="00E51F33" w:rsidRDefault="009D3C24" w:rsidP="009D3C24">
      <w:pPr>
        <w:pStyle w:val="Heading2"/>
        <w:spacing w:after="120"/>
        <w:ind w:hanging="648"/>
        <w:rPr>
          <w:rFonts w:cs="Arial"/>
          <w:sz w:val="20"/>
        </w:rPr>
      </w:pPr>
      <w:r w:rsidRPr="00E51F33">
        <w:rPr>
          <w:rFonts w:cs="Arial"/>
          <w:sz w:val="20"/>
        </w:rPr>
        <w:t>DEBRIEFING OF UNSUCCESSFUL PROPOSERS</w:t>
      </w:r>
    </w:p>
    <w:p w14:paraId="0F10C45A"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Upon request, a debriefing conference will be scheduled with an unsuccessful Proposer. The request for a debriefing conference must be received by the RFQQ Coordinator within three (3) business days after the Notification of Un</w:t>
      </w:r>
      <w:r w:rsidR="003577E6">
        <w:rPr>
          <w:rFonts w:cs="Arial"/>
        </w:rPr>
        <w:t>successful Consultant notice is e</w:t>
      </w:r>
      <w:r w:rsidRPr="00E51F33">
        <w:rPr>
          <w:rFonts w:cs="Arial"/>
        </w:rPr>
        <w:t>mailed to the Consult</w:t>
      </w:r>
      <w:r w:rsidR="00181FD3">
        <w:rPr>
          <w:rFonts w:cs="Arial"/>
        </w:rPr>
        <w:t>ant. The debriefing must be scheduled</w:t>
      </w:r>
      <w:r w:rsidRPr="00E51F33">
        <w:rPr>
          <w:rFonts w:cs="Arial"/>
        </w:rPr>
        <w:t xml:space="preserve"> within three (3) business days of the request.</w:t>
      </w:r>
    </w:p>
    <w:p w14:paraId="114970FD"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4980478B"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Discussion will be limited to a critique of the requesting Consultant’s </w:t>
      </w:r>
      <w:r w:rsidR="003A68D0">
        <w:rPr>
          <w:rFonts w:cs="Arial"/>
        </w:rPr>
        <w:t>Response</w:t>
      </w:r>
      <w:r w:rsidRPr="00E51F33">
        <w:rPr>
          <w:rFonts w:cs="Arial"/>
        </w:rPr>
        <w:t xml:space="preserve">. </w:t>
      </w:r>
      <w:r w:rsidRPr="003577E6">
        <w:rPr>
          <w:rFonts w:cs="Arial"/>
          <w:i/>
        </w:rPr>
        <w:t xml:space="preserve">Comparisons between </w:t>
      </w:r>
      <w:r w:rsidR="003A68D0" w:rsidRPr="003577E6">
        <w:rPr>
          <w:rFonts w:cs="Arial"/>
          <w:i/>
        </w:rPr>
        <w:t>Responses</w:t>
      </w:r>
      <w:r w:rsidRPr="003577E6">
        <w:rPr>
          <w:rFonts w:cs="Arial"/>
          <w:i/>
        </w:rPr>
        <w:t xml:space="preserve"> or evaluations of the other </w:t>
      </w:r>
      <w:r w:rsidR="003A68D0" w:rsidRPr="003577E6">
        <w:rPr>
          <w:rFonts w:cs="Arial"/>
          <w:i/>
        </w:rPr>
        <w:t>Responses</w:t>
      </w:r>
      <w:r w:rsidRPr="003577E6">
        <w:rPr>
          <w:rFonts w:cs="Arial"/>
          <w:i/>
        </w:rPr>
        <w:t xml:space="preserve"> will not be allowed.</w:t>
      </w:r>
      <w:r w:rsidRPr="00E51F33">
        <w:rPr>
          <w:rFonts w:cs="Arial"/>
        </w:rPr>
        <w:t xml:space="preserve"> Debriefing conferences may be conducted in person or </w:t>
      </w:r>
      <w:r w:rsidR="003577E6">
        <w:rPr>
          <w:rFonts w:cs="Arial"/>
        </w:rPr>
        <w:t>by</w:t>
      </w:r>
      <w:r w:rsidRPr="00E51F33">
        <w:rPr>
          <w:rFonts w:cs="Arial"/>
        </w:rPr>
        <w:t xml:space="preserve"> telephone and will be scheduled for a maximum of </w:t>
      </w:r>
      <w:r w:rsidR="003577E6">
        <w:rPr>
          <w:rFonts w:cs="Arial"/>
        </w:rPr>
        <w:t>thirty (30) minutes</w:t>
      </w:r>
      <w:r w:rsidRPr="00E51F33">
        <w:rPr>
          <w:rFonts w:cs="Arial"/>
        </w:rPr>
        <w:t>.</w:t>
      </w:r>
    </w:p>
    <w:p w14:paraId="59456AB9" w14:textId="77777777" w:rsidR="009D3C24" w:rsidRPr="00E51F33" w:rsidRDefault="009D3C24" w:rsidP="009D3C24">
      <w:pPr>
        <w:pStyle w:val="Heading2"/>
        <w:spacing w:after="120"/>
        <w:ind w:hanging="648"/>
        <w:rPr>
          <w:rFonts w:cs="Arial"/>
          <w:sz w:val="20"/>
        </w:rPr>
      </w:pPr>
      <w:r w:rsidRPr="00E51F33">
        <w:rPr>
          <w:rFonts w:cs="Arial"/>
          <w:sz w:val="20"/>
        </w:rPr>
        <w:t>PROTEST PROCEDURE</w:t>
      </w:r>
    </w:p>
    <w:p w14:paraId="571C2322"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This procedure is available to Consultants who submitted a response to this solicitation document and who have participated in a debriefing conference. Upon completing the debriefing conference, the Consultant is allowed </w:t>
      </w:r>
      <w:r>
        <w:rPr>
          <w:rFonts w:cs="Arial"/>
        </w:rPr>
        <w:t>five</w:t>
      </w:r>
      <w:r w:rsidRPr="00E51F33">
        <w:rPr>
          <w:rFonts w:cs="Arial"/>
        </w:rPr>
        <w:t xml:space="preserve"> (</w:t>
      </w:r>
      <w:r>
        <w:rPr>
          <w:rFonts w:cs="Arial"/>
        </w:rPr>
        <w:t>5</w:t>
      </w:r>
      <w:r w:rsidRPr="00E51F33">
        <w:rPr>
          <w:rFonts w:cs="Arial"/>
        </w:rPr>
        <w:t xml:space="preserve">) business days to file a </w:t>
      </w:r>
      <w:r w:rsidRPr="00E51F33">
        <w:rPr>
          <w:rFonts w:cs="Arial"/>
        </w:rPr>
        <w:lastRenderedPageBreak/>
        <w:t>protest of the acquisition with the RFQQ Coordinator. Protests may be submitted by facsimile, but should be followed by the original document.</w:t>
      </w:r>
    </w:p>
    <w:p w14:paraId="6D7CA6B7"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214B2BD"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4F19EB07"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cs="Arial"/>
          <w:b w:val="0"/>
          <w:sz w:val="20"/>
        </w:rPr>
      </w:pPr>
    </w:p>
    <w:p w14:paraId="305A5ABD"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All protests must be in writing and signed by the protesting party or</w:t>
      </w:r>
      <w:r w:rsidR="003577E6">
        <w:rPr>
          <w:rFonts w:ascii="Arial" w:hAnsi="Arial" w:cs="Arial"/>
          <w:b w:val="0"/>
          <w:sz w:val="20"/>
        </w:rPr>
        <w:t xml:space="preserve"> an authorized a</w:t>
      </w:r>
      <w:r w:rsidRPr="00E51F33">
        <w:rPr>
          <w:rFonts w:ascii="Arial" w:hAnsi="Arial" w:cs="Arial"/>
          <w:b w:val="0"/>
          <w:sz w:val="20"/>
        </w:rPr>
        <w:t>gent. The protest must state the grounds for the protest with specific facts and complete statements of the action(s) being protested. A description of the relief or corrective action being requested should also be included. All protests shall be addressed to the RFQQ Coordinator.</w:t>
      </w:r>
    </w:p>
    <w:p w14:paraId="1557CD6B"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47043A8"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Only protests stipulating an issue of fact concerning the following subjects shall be considered:</w:t>
      </w:r>
    </w:p>
    <w:p w14:paraId="41E0704E"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A matter of bias, discrimination or conflict of interest on the part of the evaluator</w:t>
      </w:r>
    </w:p>
    <w:p w14:paraId="5A4125DE"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Errors in computing the score</w:t>
      </w:r>
    </w:p>
    <w:p w14:paraId="1056A512"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 xml:space="preserve">Non-compliance </w:t>
      </w:r>
      <w:r w:rsidR="003577E6">
        <w:rPr>
          <w:rFonts w:ascii="Arial" w:hAnsi="Arial" w:cs="Arial"/>
          <w:b w:val="0"/>
          <w:sz w:val="20"/>
        </w:rPr>
        <w:t>with procedures described in this</w:t>
      </w:r>
      <w:r w:rsidRPr="00E51F33">
        <w:rPr>
          <w:rFonts w:ascii="Arial" w:hAnsi="Arial" w:cs="Arial"/>
          <w:b w:val="0"/>
          <w:sz w:val="20"/>
        </w:rPr>
        <w:t xml:space="preserve"> procurement document or </w:t>
      </w:r>
      <w:r w:rsidR="003577E6">
        <w:rPr>
          <w:rFonts w:ascii="Arial" w:hAnsi="Arial" w:cs="Arial"/>
          <w:b w:val="0"/>
          <w:sz w:val="20"/>
        </w:rPr>
        <w:t xml:space="preserve">current </w:t>
      </w:r>
      <w:r w:rsidRPr="00E51F33">
        <w:rPr>
          <w:rFonts w:ascii="Arial" w:hAnsi="Arial" w:cs="Arial"/>
          <w:b w:val="0"/>
          <w:bCs/>
          <w:iCs/>
          <w:sz w:val="20"/>
        </w:rPr>
        <w:t>COMMERCE</w:t>
      </w:r>
      <w:r w:rsidRPr="00E51F33">
        <w:rPr>
          <w:rFonts w:ascii="Arial" w:hAnsi="Arial" w:cs="Arial"/>
          <w:b w:val="0"/>
          <w:sz w:val="20"/>
        </w:rPr>
        <w:t xml:space="preserve"> policy</w:t>
      </w:r>
    </w:p>
    <w:p w14:paraId="67075AD6" w14:textId="77777777" w:rsidR="009D3C24" w:rsidRPr="00E51F33" w:rsidRDefault="009D3C24" w:rsidP="009D3C24">
      <w:pPr>
        <w:tabs>
          <w:tab w:val="right" w:leader="underscore" w:pos="9216"/>
        </w:tabs>
        <w:ind w:left="2160" w:hanging="2160"/>
        <w:jc w:val="both"/>
        <w:rPr>
          <w:rFonts w:ascii="Arial" w:hAnsi="Arial" w:cs="Arial"/>
          <w:b w:val="0"/>
          <w:sz w:val="20"/>
        </w:rPr>
      </w:pPr>
    </w:p>
    <w:p w14:paraId="20349F88" w14:textId="77777777" w:rsidR="009D3C24" w:rsidRPr="00E51F33" w:rsidRDefault="009D3C24" w:rsidP="00C66F36">
      <w:pPr>
        <w:tabs>
          <w:tab w:val="right" w:leader="underscore" w:pos="9216"/>
        </w:tabs>
        <w:ind w:left="360"/>
        <w:jc w:val="both"/>
        <w:rPr>
          <w:rFonts w:ascii="Arial" w:hAnsi="Arial" w:cs="Arial"/>
          <w:b w:val="0"/>
          <w:sz w:val="20"/>
        </w:rPr>
      </w:pPr>
      <w:r w:rsidRPr="00E51F33">
        <w:rPr>
          <w:rFonts w:ascii="Arial" w:hAnsi="Arial" w:cs="Arial"/>
          <w:b w:val="0"/>
          <w:sz w:val="20"/>
        </w:rPr>
        <w:t>Protests not based on procedural matters will not be considered. Protests will be rejected as without merit if they address issues such as: 1) An evaluator’s professional judgment on</w:t>
      </w:r>
      <w:r w:rsidR="003577E6">
        <w:rPr>
          <w:rFonts w:ascii="Arial" w:hAnsi="Arial" w:cs="Arial"/>
          <w:b w:val="0"/>
          <w:sz w:val="20"/>
        </w:rPr>
        <w:t xml:space="preserve"> or assessment of</w:t>
      </w:r>
      <w:r w:rsidRPr="00E51F33">
        <w:rPr>
          <w:rFonts w:ascii="Arial" w:hAnsi="Arial" w:cs="Arial"/>
          <w:b w:val="0"/>
          <w:sz w:val="20"/>
        </w:rPr>
        <w:t xml:space="preserve"> the quality of a </w:t>
      </w:r>
      <w:r w:rsidR="003A68D0">
        <w:rPr>
          <w:rFonts w:ascii="Arial" w:hAnsi="Arial" w:cs="Arial"/>
          <w:b w:val="0"/>
          <w:sz w:val="20"/>
        </w:rPr>
        <w:t>Response</w:t>
      </w:r>
      <w:r w:rsidRPr="00E51F33">
        <w:rPr>
          <w:rFonts w:ascii="Arial" w:hAnsi="Arial" w:cs="Arial"/>
          <w:b w:val="0"/>
          <w:sz w:val="20"/>
        </w:rPr>
        <w:t xml:space="preserve">, or 2) </w:t>
      </w:r>
      <w:r w:rsidRPr="00E51F33">
        <w:rPr>
          <w:rFonts w:ascii="Arial" w:hAnsi="Arial" w:cs="Arial"/>
          <w:b w:val="0"/>
          <w:bCs/>
          <w:iCs/>
          <w:sz w:val="20"/>
        </w:rPr>
        <w:t>COMMERCE</w:t>
      </w:r>
      <w:r w:rsidRPr="00E51F33">
        <w:rPr>
          <w:rFonts w:ascii="Arial" w:hAnsi="Arial" w:cs="Arial"/>
          <w:b w:val="0"/>
          <w:sz w:val="20"/>
        </w:rPr>
        <w:t>’S assessment of its own and/or other agencies’ needs or requirements.</w:t>
      </w:r>
    </w:p>
    <w:p w14:paraId="1DD8EB71" w14:textId="77777777" w:rsidR="009D3C24" w:rsidRPr="00E51F33" w:rsidRDefault="009D3C24" w:rsidP="00C66F36">
      <w:pPr>
        <w:tabs>
          <w:tab w:val="right" w:leader="underscore" w:pos="9216"/>
        </w:tabs>
        <w:ind w:left="2160" w:hanging="2160"/>
        <w:jc w:val="both"/>
        <w:rPr>
          <w:rFonts w:ascii="Arial" w:hAnsi="Arial" w:cs="Arial"/>
          <w:b w:val="0"/>
          <w:sz w:val="20"/>
        </w:rPr>
      </w:pPr>
    </w:p>
    <w:p w14:paraId="25CD0905"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Upon receipt of a protest, a protest review will be held by the COMMERCE. The COMMERCE Director or an employee </w:t>
      </w:r>
      <w:r w:rsidR="003577E6">
        <w:rPr>
          <w:rFonts w:ascii="Arial" w:hAnsi="Arial" w:cs="Arial"/>
          <w:b w:val="0"/>
          <w:sz w:val="20"/>
        </w:rPr>
        <w:t>designated</w:t>
      </w:r>
      <w:r w:rsidRPr="00E51F33">
        <w:rPr>
          <w:rFonts w:ascii="Arial" w:hAnsi="Arial" w:cs="Arial"/>
          <w:b w:val="0"/>
          <w:sz w:val="20"/>
        </w:rPr>
        <w:t xml:space="preserve"> by the Director who was not involved in the procurement, will consider the record and all available facts and issue a decision within </w:t>
      </w:r>
      <w:r w:rsidR="00C66F36">
        <w:rPr>
          <w:rFonts w:ascii="Arial" w:hAnsi="Arial" w:cs="Arial"/>
          <w:b w:val="0"/>
          <w:sz w:val="20"/>
        </w:rPr>
        <w:t>ten (10)</w:t>
      </w:r>
      <w:r w:rsidRPr="00E51F33">
        <w:rPr>
          <w:rFonts w:ascii="Arial" w:hAnsi="Arial" w:cs="Arial"/>
          <w:b w:val="0"/>
          <w:sz w:val="20"/>
        </w:rPr>
        <w:t xml:space="preserve"> business days of receipt of the protest. If additional time is required, the protesting party will be notified of the delay. </w:t>
      </w:r>
    </w:p>
    <w:p w14:paraId="45DFDCC8"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3825C7F0"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In the event a protest may affect the interest of another Consultant that submitted a </w:t>
      </w:r>
      <w:r w:rsidR="003A68D0">
        <w:rPr>
          <w:rFonts w:cs="Arial"/>
        </w:rPr>
        <w:t>Response</w:t>
      </w:r>
      <w:r w:rsidRPr="00E51F33">
        <w:rPr>
          <w:rFonts w:cs="Arial"/>
        </w:rPr>
        <w:t>, such Consultant will be given an opportunity to submit its views and any relevant information on the protest to the RFQQ Coordinator.</w:t>
      </w:r>
    </w:p>
    <w:p w14:paraId="1C740F84" w14:textId="77777777" w:rsidR="009D3C24" w:rsidRPr="00E51F33" w:rsidRDefault="009D3C24" w:rsidP="009D3C24">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B83FFD0"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The final determination of the protest shall:</w:t>
      </w:r>
    </w:p>
    <w:p w14:paraId="01F9A5A2"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Find the protest lacking in mer</w:t>
      </w:r>
      <w:r w:rsidR="003577E6">
        <w:rPr>
          <w:rFonts w:ascii="Arial" w:hAnsi="Arial" w:cs="Arial"/>
          <w:b w:val="0"/>
          <w:sz w:val="20"/>
        </w:rPr>
        <w:t>it and uphold COMMERCE’S action, or</w:t>
      </w:r>
    </w:p>
    <w:p w14:paraId="6153EDE0"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Find only technical or harmless errors in COMMERCE’S acquisition process and determine COMMERCE to be in substantial co</w:t>
      </w:r>
      <w:r w:rsidR="003577E6">
        <w:rPr>
          <w:rFonts w:ascii="Arial" w:hAnsi="Arial" w:cs="Arial"/>
          <w:b w:val="0"/>
          <w:sz w:val="20"/>
        </w:rPr>
        <w:t>mpliance and reject the protest, or</w:t>
      </w:r>
    </w:p>
    <w:p w14:paraId="6BD982CA" w14:textId="77777777" w:rsidR="009D3C24" w:rsidRPr="00E51F33" w:rsidRDefault="009D3C24" w:rsidP="009D3C24">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E51F33">
        <w:rPr>
          <w:rFonts w:ascii="Arial" w:hAnsi="Arial" w:cs="Arial"/>
          <w:b w:val="0"/>
          <w:sz w:val="20"/>
        </w:rPr>
        <w:t>Find merit in the protest and provide COMMERCE options which may include:</w:t>
      </w:r>
    </w:p>
    <w:p w14:paraId="127B7D1E" w14:textId="77777777" w:rsidR="009D3C24" w:rsidRPr="00E51F33" w:rsidRDefault="009D3C24" w:rsidP="009D3C24">
      <w:pPr>
        <w:numPr>
          <w:ilvl w:val="1"/>
          <w:numId w:val="6"/>
        </w:numPr>
        <w:tabs>
          <w:tab w:val="clear" w:pos="1800"/>
          <w:tab w:val="left" w:pos="-720"/>
          <w:tab w:val="left" w:pos="360"/>
          <w:tab w:val="left" w:pos="720"/>
          <w:tab w:val="left" w:pos="1440"/>
          <w:tab w:val="num" w:pos="1620"/>
          <w:tab w:val="left" w:pos="2160"/>
          <w:tab w:val="left" w:pos="2520"/>
          <w:tab w:val="left" w:pos="2880"/>
        </w:tabs>
        <w:spacing w:before="120"/>
        <w:ind w:hanging="720"/>
        <w:rPr>
          <w:rFonts w:ascii="Arial" w:hAnsi="Arial" w:cs="Arial"/>
          <w:b w:val="0"/>
          <w:sz w:val="20"/>
        </w:rPr>
      </w:pPr>
      <w:r w:rsidRPr="00E51F33">
        <w:rPr>
          <w:rFonts w:ascii="Arial" w:hAnsi="Arial" w:cs="Arial"/>
          <w:b w:val="0"/>
          <w:sz w:val="20"/>
        </w:rPr>
        <w:t xml:space="preserve">Correct the errors and re-evaluate all </w:t>
      </w:r>
      <w:r w:rsidR="003A68D0">
        <w:rPr>
          <w:rFonts w:ascii="Arial" w:hAnsi="Arial" w:cs="Arial"/>
          <w:b w:val="0"/>
          <w:sz w:val="20"/>
        </w:rPr>
        <w:t>Responses</w:t>
      </w:r>
    </w:p>
    <w:p w14:paraId="267B9395" w14:textId="77777777" w:rsidR="009D3C24" w:rsidRPr="00E51F33" w:rsidRDefault="009D3C24" w:rsidP="009D3C24">
      <w:pPr>
        <w:numPr>
          <w:ilvl w:val="1"/>
          <w:numId w:val="6"/>
        </w:numPr>
        <w:tabs>
          <w:tab w:val="clear" w:pos="1800"/>
          <w:tab w:val="left" w:pos="-720"/>
          <w:tab w:val="left" w:pos="360"/>
          <w:tab w:val="left" w:pos="720"/>
          <w:tab w:val="left" w:pos="1080"/>
          <w:tab w:val="left" w:pos="1440"/>
          <w:tab w:val="num" w:pos="1620"/>
          <w:tab w:val="left" w:pos="2160"/>
          <w:tab w:val="left" w:pos="2520"/>
          <w:tab w:val="left" w:pos="2880"/>
        </w:tabs>
        <w:spacing w:before="120"/>
        <w:ind w:hanging="720"/>
        <w:rPr>
          <w:rFonts w:ascii="Arial" w:hAnsi="Arial" w:cs="Arial"/>
          <w:b w:val="0"/>
          <w:sz w:val="20"/>
        </w:rPr>
      </w:pPr>
      <w:r w:rsidRPr="00E51F33">
        <w:rPr>
          <w:rFonts w:ascii="Arial" w:hAnsi="Arial" w:cs="Arial"/>
          <w:b w:val="0"/>
          <w:sz w:val="20"/>
        </w:rPr>
        <w:t>Reissue the solicitation document and begin a new process</w:t>
      </w:r>
    </w:p>
    <w:p w14:paraId="6DD990FF" w14:textId="77777777" w:rsidR="009D3C24" w:rsidRPr="00E51F33" w:rsidRDefault="009D3C24" w:rsidP="009D3C24">
      <w:pPr>
        <w:numPr>
          <w:ilvl w:val="1"/>
          <w:numId w:val="6"/>
        </w:numPr>
        <w:tabs>
          <w:tab w:val="clear" w:pos="1800"/>
          <w:tab w:val="left" w:pos="-720"/>
          <w:tab w:val="left" w:pos="360"/>
          <w:tab w:val="left" w:pos="720"/>
          <w:tab w:val="left" w:pos="1080"/>
          <w:tab w:val="left" w:pos="1440"/>
          <w:tab w:val="num" w:pos="1620"/>
          <w:tab w:val="left" w:pos="2160"/>
          <w:tab w:val="left" w:pos="2520"/>
          <w:tab w:val="left" w:pos="2880"/>
        </w:tabs>
        <w:spacing w:before="120"/>
        <w:ind w:hanging="720"/>
        <w:rPr>
          <w:rFonts w:ascii="Arial" w:hAnsi="Arial" w:cs="Arial"/>
          <w:b w:val="0"/>
          <w:sz w:val="20"/>
        </w:rPr>
      </w:pPr>
      <w:r w:rsidRPr="00E51F33">
        <w:rPr>
          <w:rFonts w:ascii="Arial" w:hAnsi="Arial" w:cs="Arial"/>
          <w:b w:val="0"/>
          <w:sz w:val="20"/>
        </w:rPr>
        <w:t>Make other findings and determine other courses of action as appropriate</w:t>
      </w:r>
    </w:p>
    <w:p w14:paraId="4E9C669F"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p>
    <w:p w14:paraId="6119AF76"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If COMMERCE determines that the protest is without merit, COMMERCE will enter into a contract with the apparently successful </w:t>
      </w:r>
      <w:r w:rsidR="003577E6">
        <w:rPr>
          <w:rFonts w:ascii="Arial" w:hAnsi="Arial" w:cs="Arial"/>
          <w:b w:val="0"/>
          <w:sz w:val="20"/>
        </w:rPr>
        <w:t>bidder</w:t>
      </w:r>
      <w:r w:rsidRPr="00E51F33">
        <w:rPr>
          <w:rFonts w:ascii="Arial" w:hAnsi="Arial" w:cs="Arial"/>
          <w:b w:val="0"/>
          <w:sz w:val="20"/>
        </w:rPr>
        <w:t xml:space="preserve">. If the protest is determined to have merit, one of the alternatives noted in the preceding paragraph will be taken.   </w:t>
      </w:r>
    </w:p>
    <w:p w14:paraId="316D2992" w14:textId="77777777" w:rsidR="009D3C24" w:rsidRPr="00E51F33" w:rsidRDefault="009D3C24" w:rsidP="009D3C24">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17E174C3" w14:textId="77777777" w:rsidR="009D3C24" w:rsidRDefault="009D3C24" w:rsidP="009D3C24">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cs="Arial"/>
          <w:b w:val="0"/>
          <w:sz w:val="22"/>
        </w:rPr>
      </w:pPr>
    </w:p>
    <w:p w14:paraId="3F4923A6"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cs="Arial"/>
          <w:b w:val="0"/>
          <w:sz w:val="22"/>
        </w:rPr>
      </w:pPr>
    </w:p>
    <w:p w14:paraId="73E963BB" w14:textId="77777777" w:rsidR="009D3C24"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cs="Arial"/>
          <w:b w:val="0"/>
          <w:sz w:val="22"/>
        </w:rPr>
        <w:sectPr w:rsidR="009D3C24" w:rsidSect="00A2279A">
          <w:pgSz w:w="12240" w:h="15840" w:code="1"/>
          <w:pgMar w:top="1440" w:right="1440" w:bottom="1440" w:left="1440" w:header="576" w:footer="576" w:gutter="0"/>
          <w:cols w:space="720"/>
          <w:noEndnote/>
        </w:sectPr>
      </w:pPr>
    </w:p>
    <w:p w14:paraId="5BA3E143" w14:textId="77777777" w:rsidR="009D3C24" w:rsidRPr="0046249E" w:rsidRDefault="009D3C24" w:rsidP="009D3C24">
      <w:pPr>
        <w:jc w:val="center"/>
        <w:rPr>
          <w:rFonts w:ascii="Arial" w:hAnsi="Arial" w:cs="Arial"/>
          <w:b w:val="0"/>
          <w:sz w:val="20"/>
        </w:rPr>
      </w:pPr>
      <w:r w:rsidRPr="0046249E">
        <w:rPr>
          <w:rFonts w:ascii="Arial" w:hAnsi="Arial" w:cs="Arial"/>
          <w:sz w:val="20"/>
          <w:u w:val="single"/>
        </w:rPr>
        <w:lastRenderedPageBreak/>
        <w:t>CERTIFICATIONS AND ASSURANCES</w:t>
      </w:r>
    </w:p>
    <w:p w14:paraId="3905A992" w14:textId="77777777" w:rsidR="009D3C24" w:rsidRPr="0046249E" w:rsidRDefault="009D3C24" w:rsidP="009D3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u w:val="single"/>
        </w:rPr>
      </w:pPr>
    </w:p>
    <w:p w14:paraId="294724E6" w14:textId="77777777" w:rsidR="009D3C24" w:rsidRPr="0046249E" w:rsidRDefault="009D3C24" w:rsidP="009D3C24">
      <w:pPr>
        <w:numPr>
          <w:ilvl w:val="0"/>
          <w:numId w:val="7"/>
        </w:numPr>
        <w:tabs>
          <w:tab w:val="clear" w:pos="108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I/we make the following certifications and assurances as a required element of the </w:t>
      </w:r>
      <w:r w:rsidR="003A68D0">
        <w:rPr>
          <w:rFonts w:ascii="Arial" w:hAnsi="Arial" w:cs="Arial"/>
          <w:b w:val="0"/>
          <w:sz w:val="20"/>
        </w:rPr>
        <w:t>Response</w:t>
      </w:r>
      <w:r w:rsidRPr="0046249E">
        <w:rPr>
          <w:rFonts w:ascii="Arial" w:hAnsi="Arial" w:cs="Arial"/>
          <w:b w:val="0"/>
          <w:sz w:val="20"/>
        </w:rPr>
        <w:t xml:space="preserve"> to which it is attached, understanding that the truthfulness of the facts affirmed here and the continuing compliance with these requirements are conditions precedent to the award or continuation of the related contract(s):</w:t>
      </w:r>
    </w:p>
    <w:p w14:paraId="295F63BF" w14:textId="77777777" w:rsidR="009D3C24" w:rsidRPr="0046249E" w:rsidRDefault="009D3C24" w:rsidP="009D3C24">
      <w:pPr>
        <w:numPr>
          <w:ilvl w:val="0"/>
          <w:numId w:val="7"/>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I/we declare that all answers and statements made in the </w:t>
      </w:r>
      <w:r w:rsidR="003A68D0">
        <w:rPr>
          <w:rFonts w:ascii="Arial" w:hAnsi="Arial" w:cs="Arial"/>
          <w:b w:val="0"/>
          <w:sz w:val="20"/>
        </w:rPr>
        <w:t>Response</w:t>
      </w:r>
      <w:r w:rsidRPr="0046249E">
        <w:rPr>
          <w:rFonts w:ascii="Arial" w:hAnsi="Arial" w:cs="Arial"/>
          <w:b w:val="0"/>
          <w:sz w:val="20"/>
        </w:rPr>
        <w:t xml:space="preserve"> are true and correct. </w:t>
      </w:r>
    </w:p>
    <w:p w14:paraId="4B826835" w14:textId="77777777" w:rsidR="009D3C24" w:rsidRPr="0046249E" w:rsidRDefault="009D3C24" w:rsidP="009D3C24">
      <w:pPr>
        <w:numPr>
          <w:ilvl w:val="0"/>
          <w:numId w:val="7"/>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The prices and/or cost data have been determined independently, without consultation, communication, or agreement with others for the purpose of restricting competition. However, I/we may freely join with other persons or organizations for the purpose of presenting a single </w:t>
      </w:r>
      <w:r w:rsidR="003A68D0">
        <w:rPr>
          <w:rFonts w:ascii="Arial" w:hAnsi="Arial" w:cs="Arial"/>
          <w:b w:val="0"/>
          <w:sz w:val="20"/>
        </w:rPr>
        <w:t>Response</w:t>
      </w:r>
      <w:r w:rsidRPr="0046249E">
        <w:rPr>
          <w:rFonts w:ascii="Arial" w:hAnsi="Arial" w:cs="Arial"/>
          <w:b w:val="0"/>
          <w:sz w:val="20"/>
        </w:rPr>
        <w:t>.</w:t>
      </w:r>
    </w:p>
    <w:p w14:paraId="64E4A094" w14:textId="77777777" w:rsidR="009D3C24" w:rsidRPr="0046249E" w:rsidRDefault="009D3C24" w:rsidP="009D3C24">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The attached </w:t>
      </w:r>
      <w:r w:rsidR="003A68D0">
        <w:rPr>
          <w:rFonts w:ascii="Arial" w:hAnsi="Arial" w:cs="Arial"/>
          <w:b w:val="0"/>
          <w:sz w:val="20"/>
        </w:rPr>
        <w:t>Response</w:t>
      </w:r>
      <w:r w:rsidRPr="0046249E">
        <w:rPr>
          <w:rFonts w:ascii="Arial" w:hAnsi="Arial" w:cs="Arial"/>
          <w:b w:val="0"/>
          <w:sz w:val="20"/>
        </w:rPr>
        <w:t xml:space="preserve"> is a firm offer for a period of 60 days following receipt, and it may be accepted by COMMERCE without further negotiation (except where obviously required by lack of certainty in key terms) at any time within the 60-day period.</w:t>
      </w:r>
    </w:p>
    <w:p w14:paraId="31F13A1D" w14:textId="77777777" w:rsidR="009D3C24" w:rsidRPr="0046249E" w:rsidRDefault="009D3C24" w:rsidP="009D3C24">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In preparing this </w:t>
      </w:r>
      <w:r w:rsidR="003A68D0">
        <w:rPr>
          <w:rFonts w:ascii="Arial" w:hAnsi="Arial" w:cs="Arial"/>
          <w:b w:val="0"/>
          <w:sz w:val="20"/>
        </w:rPr>
        <w:t>Response</w:t>
      </w:r>
      <w:r w:rsidRPr="0046249E">
        <w:rPr>
          <w:rFonts w:ascii="Arial" w:hAnsi="Arial" w:cs="Arial"/>
          <w:b w:val="0"/>
          <w:sz w:val="20"/>
        </w:rPr>
        <w:t xml:space="preserve">, I/we have not been assisted by any current or former employee of the state of Washington whose duties relate (or did relate) to this </w:t>
      </w:r>
      <w:r w:rsidR="003A68D0">
        <w:rPr>
          <w:rFonts w:ascii="Arial" w:hAnsi="Arial" w:cs="Arial"/>
          <w:b w:val="0"/>
          <w:sz w:val="20"/>
        </w:rPr>
        <w:t>Response</w:t>
      </w:r>
      <w:r w:rsidRPr="0046249E">
        <w:rPr>
          <w:rFonts w:ascii="Arial" w:hAnsi="Arial" w:cs="Arial"/>
          <w:b w:val="0"/>
          <w:sz w:val="20"/>
        </w:rPr>
        <w:t xml:space="preserve"> or prospective contract, and who was assisting in other than his or her official, public capacity. (Any exceptions to these assurances are described in full detail on a separate page and attached to this document.)</w:t>
      </w:r>
    </w:p>
    <w:p w14:paraId="0E4F370A" w14:textId="77777777" w:rsidR="009D3C24" w:rsidRPr="0046249E" w:rsidRDefault="009D3C24" w:rsidP="009D3C24">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I/we understand that COMMERCE will not reimburse me/us for any costs incurred in the preparation of this </w:t>
      </w:r>
      <w:r w:rsidR="003A68D0">
        <w:rPr>
          <w:rFonts w:ascii="Arial" w:hAnsi="Arial" w:cs="Arial"/>
          <w:b w:val="0"/>
          <w:sz w:val="20"/>
        </w:rPr>
        <w:t>Response</w:t>
      </w:r>
      <w:r w:rsidRPr="0046249E">
        <w:rPr>
          <w:rFonts w:ascii="Arial" w:hAnsi="Arial" w:cs="Arial"/>
          <w:b w:val="0"/>
          <w:sz w:val="20"/>
        </w:rPr>
        <w:t xml:space="preserve">. All </w:t>
      </w:r>
      <w:r w:rsidR="003A68D0">
        <w:rPr>
          <w:rFonts w:ascii="Arial" w:hAnsi="Arial" w:cs="Arial"/>
          <w:b w:val="0"/>
          <w:sz w:val="20"/>
        </w:rPr>
        <w:t>Responses</w:t>
      </w:r>
      <w:r w:rsidRPr="0046249E">
        <w:rPr>
          <w:rFonts w:ascii="Arial" w:hAnsi="Arial" w:cs="Arial"/>
          <w:b w:val="0"/>
          <w:sz w:val="20"/>
        </w:rPr>
        <w:t xml:space="preserve"> become the property of COMMERCE, and I/we claim no proprietary right to the ideas, writings, items, or samples, unless so stated in this </w:t>
      </w:r>
      <w:r w:rsidR="003A68D0">
        <w:rPr>
          <w:rFonts w:ascii="Arial" w:hAnsi="Arial" w:cs="Arial"/>
          <w:b w:val="0"/>
          <w:sz w:val="20"/>
        </w:rPr>
        <w:t>Response</w:t>
      </w:r>
      <w:r w:rsidRPr="0046249E">
        <w:rPr>
          <w:rFonts w:ascii="Arial" w:hAnsi="Arial" w:cs="Arial"/>
          <w:b w:val="0"/>
          <w:sz w:val="20"/>
        </w:rPr>
        <w:t>.</w:t>
      </w:r>
    </w:p>
    <w:p w14:paraId="0FFF3F92" w14:textId="77777777" w:rsidR="009D3C24" w:rsidRPr="0046249E" w:rsidRDefault="009D3C24" w:rsidP="009D3C24">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Unless otherwise required by law, the prices and/or cost data that have been submitted have not been knowingly disclosed by the Proposer and will not knowingly be disclosed by him/her prior to opening, directly or indirectly to any other Proposer or to any competitor.</w:t>
      </w:r>
    </w:p>
    <w:p w14:paraId="4E367BB6" w14:textId="77777777" w:rsidR="009D3C24" w:rsidRPr="0046249E" w:rsidRDefault="009D3C24" w:rsidP="009D3C24">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I/we agree that submission of the attached </w:t>
      </w:r>
      <w:r w:rsidR="003A68D0">
        <w:rPr>
          <w:rFonts w:ascii="Arial" w:hAnsi="Arial" w:cs="Arial"/>
          <w:b w:val="0"/>
          <w:sz w:val="20"/>
        </w:rPr>
        <w:t>Response</w:t>
      </w:r>
      <w:r w:rsidRPr="0046249E">
        <w:rPr>
          <w:rFonts w:ascii="Arial" w:hAnsi="Arial" w:cs="Arial"/>
          <w:b w:val="0"/>
          <w:sz w:val="20"/>
        </w:rPr>
        <w:t xml:space="preserve"> constitutes acceptance of the solicitation contents and the attached sample contract and general terms and conditions.</w:t>
      </w:r>
      <w:r w:rsidR="00C66F36">
        <w:rPr>
          <w:rFonts w:ascii="Arial" w:hAnsi="Arial" w:cs="Arial"/>
          <w:b w:val="0"/>
          <w:sz w:val="20"/>
        </w:rPr>
        <w:t xml:space="preserve"> </w:t>
      </w:r>
      <w:r w:rsidRPr="0046249E">
        <w:rPr>
          <w:rFonts w:ascii="Arial" w:hAnsi="Arial" w:cs="Arial"/>
          <w:b w:val="0"/>
          <w:sz w:val="20"/>
        </w:rPr>
        <w:t xml:space="preserve">If there are any exceptions to these terms, I/we have described those exceptions in detail on a page attached to this document.  </w:t>
      </w:r>
    </w:p>
    <w:p w14:paraId="1B34CD63" w14:textId="77777777" w:rsidR="009D3C24" w:rsidRPr="0046249E" w:rsidRDefault="009D3C24" w:rsidP="009D3C24">
      <w:pPr>
        <w:numPr>
          <w:ilvl w:val="0"/>
          <w:numId w:val="7"/>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No attempt has been made or will be made by the Proposer to induce any other person or firm to submit or not to submit a </w:t>
      </w:r>
      <w:r w:rsidR="003A68D0">
        <w:rPr>
          <w:rFonts w:ascii="Arial" w:hAnsi="Arial" w:cs="Arial"/>
          <w:b w:val="0"/>
          <w:sz w:val="20"/>
        </w:rPr>
        <w:t>Response</w:t>
      </w:r>
      <w:r w:rsidRPr="0046249E">
        <w:rPr>
          <w:rFonts w:ascii="Arial" w:hAnsi="Arial" w:cs="Arial"/>
          <w:b w:val="0"/>
          <w:sz w:val="20"/>
        </w:rPr>
        <w:t xml:space="preserve"> for the purpose of restricting competition.</w:t>
      </w:r>
    </w:p>
    <w:p w14:paraId="53B80164" w14:textId="77777777" w:rsidR="009D3C24" w:rsidRPr="0046249E" w:rsidRDefault="009D3C24" w:rsidP="009D3C24">
      <w:pPr>
        <w:numPr>
          <w:ilvl w:val="0"/>
          <w:numId w:val="7"/>
        </w:numPr>
        <w:tabs>
          <w:tab w:val="clear" w:pos="1080"/>
          <w:tab w:val="left" w:pos="-72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I/we grant COMMERCE the right to contact references and others, who may have pertinent information regarding the Proposer’s prior experience and ability to perform the services contemplated in this procurement.</w:t>
      </w:r>
    </w:p>
    <w:p w14:paraId="551A3C88" w14:textId="77777777" w:rsidR="009D3C24" w:rsidRPr="0046249E" w:rsidRDefault="009D3C24" w:rsidP="009D3C24">
      <w:pPr>
        <w:numPr>
          <w:ilvl w:val="0"/>
          <w:numId w:val="7"/>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b w:val="0"/>
          <w:sz w:val="20"/>
        </w:rPr>
      </w:pPr>
      <w:r w:rsidRPr="0046249E">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6A911A20"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5BA42CF8"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 xml:space="preserve">We (circle one) </w:t>
      </w:r>
      <w:r>
        <w:rPr>
          <w:rFonts w:ascii="Arial" w:hAnsi="Arial"/>
          <w:sz w:val="20"/>
        </w:rPr>
        <w:t>are / are not</w:t>
      </w:r>
      <w:r>
        <w:rPr>
          <w:rFonts w:ascii="Arial" w:hAnsi="Arial"/>
          <w:b w:val="0"/>
          <w:sz w:val="20"/>
        </w:rPr>
        <w:t xml:space="preserve"> submitting proposed Contract exceptions. (See Section 2.12, Contract and General Terms and Conditions.) If Contract exceptions are being submitted, I/we have attached them to this form.</w:t>
      </w:r>
    </w:p>
    <w:p w14:paraId="445DFCC9" w14:textId="77777777" w:rsidR="009D3C24" w:rsidRPr="00040352"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64B78AED"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sz w:val="20"/>
        </w:rPr>
      </w:pPr>
      <w:r w:rsidRPr="0036625F">
        <w:rPr>
          <w:rFonts w:ascii="Arial" w:hAnsi="Arial"/>
          <w:sz w:val="20"/>
        </w:rPr>
        <w:t xml:space="preserve">On behalf of the </w:t>
      </w:r>
      <w:r>
        <w:rPr>
          <w:rFonts w:ascii="Arial" w:hAnsi="Arial"/>
          <w:sz w:val="20"/>
        </w:rPr>
        <w:t>Consultant</w:t>
      </w:r>
      <w:r w:rsidRPr="0036625F">
        <w:rPr>
          <w:rFonts w:ascii="Arial" w:hAnsi="Arial"/>
          <w:sz w:val="20"/>
        </w:rPr>
        <w:t xml:space="preserve"> submitting this </w:t>
      </w:r>
      <w:r w:rsidR="003A68D0">
        <w:rPr>
          <w:rFonts w:ascii="Arial" w:hAnsi="Arial"/>
          <w:sz w:val="20"/>
        </w:rPr>
        <w:t>Response</w:t>
      </w:r>
      <w:r w:rsidRPr="0036625F">
        <w:rPr>
          <w:rFonts w:ascii="Arial" w:hAnsi="Arial"/>
          <w:sz w:val="20"/>
        </w:rPr>
        <w:t>, my name below attests to the accuracy of the above statement.</w:t>
      </w:r>
      <w:r>
        <w:rPr>
          <w:rFonts w:ascii="Arial" w:hAnsi="Arial"/>
          <w:sz w:val="20"/>
        </w:rPr>
        <w:t xml:space="preserve">  We are submitting a scanned signature </w:t>
      </w:r>
      <w:r w:rsidR="003577E6">
        <w:rPr>
          <w:rFonts w:ascii="Arial" w:hAnsi="Arial"/>
          <w:sz w:val="20"/>
        </w:rPr>
        <w:t>on</w:t>
      </w:r>
      <w:r>
        <w:rPr>
          <w:rFonts w:ascii="Arial" w:hAnsi="Arial"/>
          <w:sz w:val="20"/>
        </w:rPr>
        <w:t xml:space="preserve"> this form with our </w:t>
      </w:r>
      <w:r w:rsidR="003A68D0">
        <w:rPr>
          <w:rFonts w:ascii="Arial" w:hAnsi="Arial"/>
          <w:sz w:val="20"/>
        </w:rPr>
        <w:t>Response</w:t>
      </w:r>
      <w:r>
        <w:rPr>
          <w:rFonts w:ascii="Arial" w:hAnsi="Arial"/>
          <w:sz w:val="20"/>
        </w:rPr>
        <w:t>.</w:t>
      </w:r>
    </w:p>
    <w:p w14:paraId="7059931E" w14:textId="77777777" w:rsidR="009D3C24" w:rsidRPr="00D85E8F" w:rsidRDefault="009D3C24" w:rsidP="009D3C24">
      <w:pPr>
        <w:tabs>
          <w:tab w:val="left" w:pos="-720"/>
          <w:tab w:val="left" w:pos="0"/>
          <w:tab w:val="left" w:pos="2160"/>
          <w:tab w:val="left" w:pos="2880"/>
          <w:tab w:val="left" w:pos="3600"/>
          <w:tab w:val="left" w:pos="4320"/>
          <w:tab w:val="left" w:pos="5040"/>
          <w:tab w:val="left" w:pos="5760"/>
          <w:tab w:val="left" w:pos="6480"/>
          <w:tab w:val="left" w:pos="7200"/>
        </w:tabs>
        <w:spacing w:before="120"/>
        <w:jc w:val="both"/>
        <w:rPr>
          <w:rFonts w:ascii="Arial" w:hAnsi="Arial"/>
          <w:b w:val="0"/>
          <w:sz w:val="22"/>
        </w:rPr>
      </w:pPr>
    </w:p>
    <w:tbl>
      <w:tblPr>
        <w:tblW w:w="8280" w:type="dxa"/>
        <w:tblInd w:w="828" w:type="dxa"/>
        <w:tblLook w:val="0000" w:firstRow="0" w:lastRow="0" w:firstColumn="0" w:lastColumn="0" w:noHBand="0" w:noVBand="0"/>
      </w:tblPr>
      <w:tblGrid>
        <w:gridCol w:w="5598"/>
        <w:gridCol w:w="2682"/>
      </w:tblGrid>
      <w:tr w:rsidR="009D3C24" w14:paraId="0A081479" w14:textId="77777777" w:rsidTr="00A2279A">
        <w:tc>
          <w:tcPr>
            <w:tcW w:w="8280" w:type="dxa"/>
            <w:gridSpan w:val="2"/>
            <w:tcBorders>
              <w:bottom w:val="single" w:sz="2" w:space="0" w:color="auto"/>
            </w:tcBorders>
          </w:tcPr>
          <w:p w14:paraId="376DCAC1"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9D3C24" w14:paraId="4F4383E1" w14:textId="77777777" w:rsidTr="00A2279A">
        <w:tc>
          <w:tcPr>
            <w:tcW w:w="8280" w:type="dxa"/>
            <w:gridSpan w:val="2"/>
            <w:tcBorders>
              <w:top w:val="single" w:sz="2" w:space="0" w:color="auto"/>
            </w:tcBorders>
          </w:tcPr>
          <w:p w14:paraId="73062EEF"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Signature of Proposer</w:t>
            </w:r>
          </w:p>
        </w:tc>
      </w:tr>
      <w:tr w:rsidR="009D3C24" w14:paraId="2682981D" w14:textId="77777777" w:rsidTr="00A2279A">
        <w:tc>
          <w:tcPr>
            <w:tcW w:w="8280" w:type="dxa"/>
            <w:gridSpan w:val="2"/>
          </w:tcPr>
          <w:p w14:paraId="6C272EB8"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p w14:paraId="36383CD5"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9D3C24" w14:paraId="18C2A46D" w14:textId="77777777" w:rsidTr="00A2279A">
        <w:tc>
          <w:tcPr>
            <w:tcW w:w="5598" w:type="dxa"/>
            <w:tcBorders>
              <w:top w:val="single" w:sz="2" w:space="0" w:color="auto"/>
            </w:tcBorders>
          </w:tcPr>
          <w:p w14:paraId="7B12571D"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Title</w:t>
            </w:r>
          </w:p>
        </w:tc>
        <w:tc>
          <w:tcPr>
            <w:tcW w:w="2682" w:type="dxa"/>
            <w:tcBorders>
              <w:top w:val="single" w:sz="2" w:space="0" w:color="auto"/>
            </w:tcBorders>
          </w:tcPr>
          <w:p w14:paraId="09A4F7CA" w14:textId="77777777" w:rsidR="009D3C24" w:rsidRDefault="009D3C24" w:rsidP="00A2279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Date</w:t>
            </w:r>
          </w:p>
        </w:tc>
      </w:tr>
    </w:tbl>
    <w:p w14:paraId="7E2AAB3B"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sectPr w:rsidR="009D3C24" w:rsidSect="00A2279A">
          <w:headerReference w:type="first" r:id="rId21"/>
          <w:footerReference w:type="first" r:id="rId22"/>
          <w:pgSz w:w="12240" w:h="15840" w:code="1"/>
          <w:pgMar w:top="1296" w:right="1440" w:bottom="1152" w:left="1440" w:header="720" w:footer="576" w:gutter="0"/>
          <w:cols w:space="720"/>
          <w:noEndnote/>
          <w:titlePg/>
        </w:sectPr>
      </w:pPr>
    </w:p>
    <w:p w14:paraId="45F7FB22" w14:textId="77777777" w:rsidR="009D3C24" w:rsidRDefault="009D3C24" w:rsidP="004F0998">
      <w:pPr>
        <w:jc w:val="center"/>
        <w:rPr>
          <w:rFonts w:ascii="Arial" w:hAnsi="Arial" w:cs="Arial"/>
          <w:sz w:val="22"/>
          <w:szCs w:val="22"/>
          <w:u w:val="single"/>
        </w:rPr>
      </w:pPr>
      <w:r w:rsidRPr="004F0998">
        <w:rPr>
          <w:rFonts w:ascii="Arial" w:hAnsi="Arial" w:cs="Arial"/>
          <w:sz w:val="22"/>
          <w:szCs w:val="22"/>
          <w:u w:val="single"/>
        </w:rPr>
        <w:lastRenderedPageBreak/>
        <w:t>DIVERSE BUSINESS INCLUSION PLAN</w:t>
      </w:r>
    </w:p>
    <w:p w14:paraId="556A1533" w14:textId="77777777" w:rsidR="004F0998" w:rsidRDefault="004F0998" w:rsidP="004F0998">
      <w:pPr>
        <w:jc w:val="center"/>
        <w:rPr>
          <w:rFonts w:ascii="Arial" w:hAnsi="Arial" w:cs="Arial"/>
          <w:sz w:val="22"/>
          <w:szCs w:val="22"/>
        </w:rPr>
      </w:pPr>
    </w:p>
    <w:p w14:paraId="61BC3B2A" w14:textId="77777777" w:rsidR="004F0998" w:rsidRPr="004F0998" w:rsidRDefault="004F0998" w:rsidP="004F0998">
      <w:pPr>
        <w:jc w:val="center"/>
        <w:rPr>
          <w:rFonts w:ascii="Arial" w:hAnsi="Arial" w:cs="Arial"/>
          <w:sz w:val="22"/>
          <w:szCs w:val="22"/>
        </w:rPr>
      </w:pPr>
    </w:p>
    <w:p w14:paraId="0D369AD8"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02DF091E"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416D83AA"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2160DA58"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1BA51453" w14:textId="77777777" w:rsidR="009D3C24" w:rsidRDefault="009D3C24" w:rsidP="009D3C24">
      <w:pPr>
        <w:rPr>
          <w:rFonts w:ascii="Arial" w:hAnsi="Arial" w:cs="Arial"/>
          <w:b w:val="0"/>
          <w:sz w:val="22"/>
          <w:szCs w:val="22"/>
        </w:rPr>
      </w:pPr>
    </w:p>
    <w:p w14:paraId="27096A07" w14:textId="77777777" w:rsidR="009D3C24" w:rsidRDefault="009D3C24" w:rsidP="009D3C24">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F355906" w14:textId="77777777" w:rsidR="009D3C24" w:rsidRDefault="009D3C24" w:rsidP="009D3C24">
      <w:pPr>
        <w:rPr>
          <w:rFonts w:ascii="Arial" w:hAnsi="Arial" w:cs="Arial"/>
          <w:b w:val="0"/>
          <w:sz w:val="22"/>
          <w:szCs w:val="22"/>
        </w:rPr>
      </w:pPr>
    </w:p>
    <w:p w14:paraId="2CA503C9"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518F103C"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786E9BF2"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46617E10"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52DFC10"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702BB9E4" w14:textId="77777777" w:rsidR="009D3C24" w:rsidRPr="002E5D3B" w:rsidRDefault="009D3C24" w:rsidP="009D3C24">
      <w:pPr>
        <w:rPr>
          <w:rFonts w:ascii="Arial" w:hAnsi="Arial" w:cs="Arial"/>
          <w:b w:val="0"/>
          <w:sz w:val="22"/>
          <w:szCs w:val="22"/>
        </w:rPr>
      </w:pPr>
    </w:p>
    <w:p w14:paraId="588755FD"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Please identify the person in your organization to manage your Diverse Inclusion Plan responsibility.</w:t>
      </w:r>
    </w:p>
    <w:p w14:paraId="5AFAB5FB"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Name: __________________</w:t>
      </w:r>
    </w:p>
    <w:p w14:paraId="5F244DAD"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Phone: __________________</w:t>
      </w:r>
    </w:p>
    <w:p w14:paraId="0EC4CA7B" w14:textId="77777777" w:rsidR="009D3C24" w:rsidRPr="002E5D3B" w:rsidRDefault="009D3C24" w:rsidP="009D3C24">
      <w:pPr>
        <w:rPr>
          <w:rFonts w:ascii="Arial" w:hAnsi="Arial" w:cs="Arial"/>
          <w:b w:val="0"/>
          <w:sz w:val="22"/>
          <w:szCs w:val="22"/>
        </w:rPr>
      </w:pPr>
      <w:r w:rsidRPr="002E5D3B">
        <w:rPr>
          <w:rFonts w:ascii="Arial" w:hAnsi="Arial" w:cs="Arial"/>
          <w:b w:val="0"/>
          <w:sz w:val="22"/>
          <w:szCs w:val="22"/>
        </w:rPr>
        <w:t>E-Mail: __________________</w:t>
      </w:r>
    </w:p>
    <w:p w14:paraId="2E9881FD" w14:textId="77777777" w:rsidR="009D3C24" w:rsidRDefault="009D3C24" w:rsidP="009D3C24"/>
    <w:p w14:paraId="2BBF8E52"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sectPr w:rsidR="009D3C24" w:rsidSect="00A2279A">
          <w:headerReference w:type="first" r:id="rId23"/>
          <w:pgSz w:w="12240" w:h="15840" w:code="1"/>
          <w:pgMar w:top="1296" w:right="1440" w:bottom="1152" w:left="1440" w:header="720" w:footer="576" w:gutter="0"/>
          <w:cols w:space="720"/>
          <w:noEndnote/>
          <w:titlePg/>
        </w:sectPr>
      </w:pPr>
    </w:p>
    <w:p w14:paraId="6EC3973C" w14:textId="77777777" w:rsidR="00751988" w:rsidRDefault="00751988"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pPr>
    </w:p>
    <w:p w14:paraId="608DC285" w14:textId="77777777" w:rsidR="00A24482" w:rsidRDefault="00A24482" w:rsidP="00A24482">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396C4D8C" w14:textId="77777777" w:rsidR="00A24482" w:rsidRPr="005F7778" w:rsidRDefault="00A24482" w:rsidP="00A24482">
      <w:pPr>
        <w:jc w:val="center"/>
        <w:rPr>
          <w:rFonts w:ascii="Arial" w:hAnsi="Arial" w:cs="Arial"/>
          <w:smallCaps/>
        </w:rPr>
      </w:pPr>
      <w:r w:rsidRPr="005F7778">
        <w:rPr>
          <w:rFonts w:ascii="Arial" w:hAnsi="Arial" w:cs="Arial"/>
          <w:smallCaps/>
        </w:rPr>
        <w:t>Contractor Certification</w:t>
      </w:r>
      <w:r w:rsidRPr="005F7778">
        <w:rPr>
          <w:rFonts w:ascii="Arial" w:hAnsi="Arial" w:cs="Arial"/>
          <w:smallCaps/>
        </w:rPr>
        <w:br/>
        <w:t>Executive Order 18-03 – Workers’ Rights</w:t>
      </w:r>
      <w:r w:rsidRPr="005F7778">
        <w:rPr>
          <w:rFonts w:ascii="Arial" w:hAnsi="Arial" w:cs="Arial"/>
          <w:smallCaps/>
        </w:rPr>
        <w:br/>
        <w:t>Washington State Goods &amp; Services Contracts</w:t>
      </w:r>
    </w:p>
    <w:p w14:paraId="0AE7B68D" w14:textId="77777777" w:rsidR="00A24482" w:rsidRPr="005F7778" w:rsidRDefault="00A24482" w:rsidP="00A24482">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7652E5A8" w14:textId="77777777" w:rsidR="00A24482" w:rsidRPr="005F7778" w:rsidRDefault="00A24482" w:rsidP="00A24482">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36"/>
        <w:gridCol w:w="4226"/>
      </w:tblGrid>
      <w:tr w:rsidR="00A24482" w:rsidRPr="005F7778" w14:paraId="23124DD1" w14:textId="77777777" w:rsidTr="00B717E3">
        <w:trPr>
          <w:tblHeader/>
        </w:trPr>
        <w:tc>
          <w:tcPr>
            <w:tcW w:w="4050" w:type="dxa"/>
          </w:tcPr>
          <w:p w14:paraId="65416533" w14:textId="77777777" w:rsidR="00A24482" w:rsidRPr="005F7778" w:rsidRDefault="00A24482" w:rsidP="00B717E3">
            <w:pPr>
              <w:spacing w:before="60" w:after="60"/>
              <w:jc w:val="right"/>
              <w:rPr>
                <w:rFonts w:ascii="Arial" w:hAnsi="Arial" w:cs="Arial"/>
                <w:b w:val="0"/>
              </w:rPr>
            </w:pPr>
            <w:r w:rsidRPr="005F7778">
              <w:rPr>
                <w:rFonts w:ascii="Arial" w:hAnsi="Arial" w:cs="Arial"/>
                <w:b w:val="0"/>
              </w:rPr>
              <w:t>Solicitation No.:</w:t>
            </w:r>
          </w:p>
        </w:tc>
        <w:tc>
          <w:tcPr>
            <w:tcW w:w="4230" w:type="dxa"/>
          </w:tcPr>
          <w:p w14:paraId="18D44972" w14:textId="77777777" w:rsidR="00A24482" w:rsidRPr="005F7778" w:rsidRDefault="00B052E7" w:rsidP="00B717E3">
            <w:pPr>
              <w:spacing w:before="60" w:after="60"/>
              <w:rPr>
                <w:rFonts w:ascii="Arial" w:hAnsi="Arial" w:cs="Arial"/>
                <w:b w:val="0"/>
              </w:rPr>
            </w:pPr>
            <w:r>
              <w:rPr>
                <w:rFonts w:ascii="Arial" w:hAnsi="Arial" w:cs="Arial"/>
                <w:b w:val="0"/>
              </w:rPr>
              <w:t>EIA2021</w:t>
            </w:r>
            <w:r w:rsidR="00A24482" w:rsidRPr="005F7778">
              <w:rPr>
                <w:rFonts w:ascii="Arial" w:hAnsi="Arial" w:cs="Arial"/>
                <w:b w:val="0"/>
              </w:rPr>
              <w:t>__________________</w:t>
            </w:r>
          </w:p>
        </w:tc>
      </w:tr>
    </w:tbl>
    <w:p w14:paraId="104015A2" w14:textId="77777777" w:rsidR="00A24482" w:rsidRPr="005F7778" w:rsidRDefault="00A24482" w:rsidP="00A24482">
      <w:pPr>
        <w:rPr>
          <w:rFonts w:ascii="Arial" w:hAnsi="Arial" w:cs="Arial"/>
          <w:b w:val="0"/>
        </w:rPr>
      </w:pPr>
    </w:p>
    <w:p w14:paraId="058A9F01" w14:textId="77777777" w:rsidR="00A24482" w:rsidRPr="005F7778" w:rsidRDefault="00A24482" w:rsidP="00A24482">
      <w:pPr>
        <w:rPr>
          <w:rFonts w:ascii="Arial" w:hAnsi="Arial" w:cs="Arial"/>
          <w:b w:val="0"/>
        </w:rPr>
      </w:pPr>
    </w:p>
    <w:p w14:paraId="320290DA" w14:textId="77777777" w:rsidR="00A24482" w:rsidRPr="005F7778" w:rsidRDefault="00A24482" w:rsidP="00A24482">
      <w:pPr>
        <w:jc w:val="both"/>
        <w:rPr>
          <w:rFonts w:ascii="Arial" w:hAnsi="Arial" w:cs="Arial"/>
          <w:b w:val="0"/>
        </w:rPr>
      </w:pPr>
      <w:r w:rsidRPr="005F7778">
        <w:rPr>
          <w:rFonts w:ascii="Arial" w:hAnsi="Arial" w:cs="Arial"/>
          <w:b w:val="0"/>
        </w:rPr>
        <w:t>I hereby certify, on behalf of the firm identified below, as follows (check one):</w:t>
      </w:r>
    </w:p>
    <w:p w14:paraId="277BCA79" w14:textId="77777777" w:rsidR="00A24482" w:rsidRPr="005F7778" w:rsidRDefault="00A24482" w:rsidP="00A24482">
      <w:pPr>
        <w:widowControl w:val="0"/>
        <w:numPr>
          <w:ilvl w:val="0"/>
          <w:numId w:val="17"/>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firm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53133E2D" w14:textId="77777777" w:rsidR="00A24482" w:rsidRPr="005F7778" w:rsidRDefault="00A24482" w:rsidP="00A24482">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2445235C" w14:textId="77777777" w:rsidR="00A24482" w:rsidRDefault="00A24482" w:rsidP="00A24482">
      <w:pPr>
        <w:widowControl w:val="0"/>
        <w:numPr>
          <w:ilvl w:val="0"/>
          <w:numId w:val="17"/>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This firm requires its employees, as a condition of employment, to sign or agree to mandatory individual arbitration clauses or class or collective action waivers.</w:t>
      </w:r>
    </w:p>
    <w:p w14:paraId="0B6A4030" w14:textId="77777777" w:rsidR="00CF2A32" w:rsidRDefault="00CF2A32" w:rsidP="00CF2A32">
      <w:pPr>
        <w:widowControl w:val="0"/>
        <w:autoSpaceDE w:val="0"/>
        <w:autoSpaceDN w:val="0"/>
        <w:spacing w:before="120"/>
        <w:ind w:left="360" w:right="317"/>
        <w:jc w:val="center"/>
        <w:rPr>
          <w:rFonts w:ascii="Arial" w:eastAsia="Arial" w:hAnsi="Arial" w:cs="Arial"/>
          <w:b w:val="0"/>
        </w:rPr>
      </w:pPr>
      <w:r w:rsidRPr="00346667">
        <w:rPr>
          <w:rFonts w:ascii="Arial" w:eastAsia="Arial" w:hAnsi="Arial" w:cs="Arial"/>
          <w:b w:val="0"/>
          <w:smallCaps/>
          <w:sz w:val="20"/>
        </w:rPr>
        <w:t>OR</w:t>
      </w:r>
    </w:p>
    <w:p w14:paraId="062D3B05" w14:textId="77777777" w:rsidR="00A24482" w:rsidRPr="00CF2A32" w:rsidRDefault="00CF2A32" w:rsidP="00B717E3">
      <w:pPr>
        <w:widowControl w:val="0"/>
        <w:numPr>
          <w:ilvl w:val="0"/>
          <w:numId w:val="17"/>
        </w:numPr>
        <w:autoSpaceDE w:val="0"/>
        <w:autoSpaceDN w:val="0"/>
        <w:spacing w:before="240"/>
        <w:ind w:right="317"/>
        <w:jc w:val="both"/>
        <w:rPr>
          <w:rFonts w:ascii="Arial" w:hAnsi="Arial" w:cs="Arial"/>
          <w:b w:val="0"/>
        </w:rPr>
      </w:pPr>
      <w:r w:rsidRPr="00CF2A32">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A24482" w:rsidRPr="005F7778" w14:paraId="6BB42FFC" w14:textId="77777777" w:rsidTr="00B717E3">
        <w:tc>
          <w:tcPr>
            <w:tcW w:w="9468" w:type="dxa"/>
            <w:gridSpan w:val="2"/>
          </w:tcPr>
          <w:p w14:paraId="103DF088" w14:textId="77777777" w:rsidR="00A24482" w:rsidRPr="005F7778" w:rsidRDefault="00A24482" w:rsidP="00B717E3">
            <w:pPr>
              <w:keepNext/>
              <w:keepLines/>
              <w:spacing w:before="240"/>
              <w:rPr>
                <w:rFonts w:ascii="Arial" w:eastAsia="Arial" w:hAnsi="Arial" w:cs="Arial"/>
                <w:b w:val="0"/>
                <w:bCs/>
              </w:rPr>
            </w:pPr>
            <w:r w:rsidRPr="005F7778">
              <w:rPr>
                <w:rFonts w:ascii="Arial" w:hAnsi="Arial" w:cs="Arial"/>
                <w:b w:val="0"/>
              </w:rPr>
              <w:t xml:space="preserve">I </w:t>
            </w:r>
            <w:r w:rsidRPr="005F7778">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33415059" w14:textId="77777777" w:rsidR="00A24482" w:rsidRPr="005F7778" w:rsidRDefault="00A24482" w:rsidP="00B717E3">
            <w:pPr>
              <w:keepNext/>
              <w:keepLines/>
              <w:spacing w:before="240"/>
              <w:rPr>
                <w:rFonts w:ascii="Arial" w:hAnsi="Arial" w:cs="Arial"/>
                <w:b w:val="0"/>
                <w:lang w:bidi="en-US"/>
              </w:rPr>
            </w:pPr>
            <w:r w:rsidRPr="005F7778">
              <w:rPr>
                <w:rFonts w:ascii="Arial" w:hAnsi="Arial" w:cs="Arial"/>
                <w:b w:val="0"/>
                <w:smallCaps/>
                <w:lang w:bidi="en-US"/>
              </w:rPr>
              <w:t>Firm Name:  _____________________________________________________</w:t>
            </w:r>
            <w:r>
              <w:rPr>
                <w:rFonts w:ascii="Arial" w:hAnsi="Arial" w:cs="Arial"/>
                <w:b w:val="0"/>
                <w:smallCaps/>
                <w:lang w:bidi="en-US"/>
              </w:rPr>
              <w:t>_____</w:t>
            </w:r>
            <w:r w:rsidRPr="005F7778">
              <w:rPr>
                <w:rFonts w:ascii="Arial" w:hAnsi="Arial" w:cs="Arial"/>
                <w:b w:val="0"/>
                <w:smallCaps/>
                <w:lang w:bidi="en-US"/>
              </w:rPr>
              <w:br/>
            </w:r>
            <w:r w:rsidRPr="005F7778">
              <w:rPr>
                <w:rFonts w:ascii="Arial" w:hAnsi="Arial" w:cs="Arial"/>
                <w:b w:val="0"/>
                <w:smallCaps/>
                <w:lang w:bidi="en-US"/>
              </w:rPr>
              <w:tab/>
            </w:r>
            <w:r w:rsidRPr="005F7778">
              <w:rPr>
                <w:rFonts w:ascii="Arial" w:hAnsi="Arial" w:cs="Arial"/>
                <w:b w:val="0"/>
                <w:smallCaps/>
                <w:lang w:bidi="en-US"/>
              </w:rPr>
              <w:tab/>
            </w:r>
            <w:r w:rsidRPr="005F7778">
              <w:rPr>
                <w:rFonts w:ascii="Arial" w:hAnsi="Arial" w:cs="Arial"/>
                <w:b w:val="0"/>
                <w:sz w:val="18"/>
                <w:lang w:bidi="en-US"/>
              </w:rPr>
              <w:t>Name of Contractor/Bidder – Print full legal entity name of firm</w:t>
            </w:r>
          </w:p>
        </w:tc>
      </w:tr>
      <w:tr w:rsidR="00A24482" w:rsidRPr="005F7778" w14:paraId="427EA9DD" w14:textId="77777777" w:rsidTr="00B717E3">
        <w:tc>
          <w:tcPr>
            <w:tcW w:w="4698" w:type="dxa"/>
          </w:tcPr>
          <w:p w14:paraId="7AA1C596" w14:textId="77777777" w:rsidR="00A24482" w:rsidRPr="005F7778" w:rsidRDefault="00A24482" w:rsidP="00B717E3">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2B261330" w14:textId="77777777" w:rsidR="00A24482" w:rsidRPr="005F7778" w:rsidRDefault="00A24482" w:rsidP="00B717E3">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6EBAF07A" w14:textId="77777777" w:rsidR="00A24482" w:rsidRPr="005F7778" w:rsidRDefault="00A24482" w:rsidP="00B717E3">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14A86292" w14:textId="77777777" w:rsidR="00A24482" w:rsidRPr="005F7778" w:rsidRDefault="00A24482" w:rsidP="00B717E3">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1ADA4465" w14:textId="77777777" w:rsidR="00A24482" w:rsidRPr="005F7778" w:rsidRDefault="00A24482" w:rsidP="00B717E3">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10474E97" w14:textId="77777777" w:rsidR="00A24482" w:rsidRPr="005F7778" w:rsidRDefault="00A24482" w:rsidP="00A24482">
      <w:pPr>
        <w:rPr>
          <w:rFonts w:ascii="Arial" w:hAnsi="Arial" w:cs="Arial"/>
          <w:b w:val="0"/>
        </w:rPr>
      </w:pPr>
    </w:p>
    <w:p w14:paraId="1A9EBF63" w14:textId="77777777" w:rsidR="00A24482" w:rsidRPr="005F7778" w:rsidRDefault="00A24482" w:rsidP="00A24482">
      <w:pPr>
        <w:jc w:val="center"/>
        <w:rPr>
          <w:rFonts w:ascii="Arial" w:hAnsi="Arial" w:cs="Arial"/>
          <w:b w:val="0"/>
          <w:sz w:val="18"/>
          <w:szCs w:val="18"/>
        </w:rPr>
      </w:pPr>
      <w:r w:rsidRPr="005F7778">
        <w:rPr>
          <w:rFonts w:ascii="Arial" w:hAnsi="Arial" w:cs="Arial"/>
          <w:b w:val="0"/>
          <w:sz w:val="18"/>
          <w:szCs w:val="18"/>
        </w:rPr>
        <w:t>Return Contractor Certification</w:t>
      </w:r>
      <w:r>
        <w:rPr>
          <w:rFonts w:ascii="Arial" w:hAnsi="Arial" w:cs="Arial"/>
          <w:b w:val="0"/>
          <w:sz w:val="18"/>
          <w:szCs w:val="18"/>
        </w:rPr>
        <w:t xml:space="preserve"> to Procurement Coordinator as part of your complete response.</w:t>
      </w:r>
    </w:p>
    <w:p w14:paraId="57210C36" w14:textId="77777777" w:rsidR="00751988" w:rsidRDefault="00751988" w:rsidP="009D3C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29DE45E4" w14:textId="77777777" w:rsidR="00A24482" w:rsidRDefault="00A24482" w:rsidP="009D3C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4F2C003D" w14:textId="77777777" w:rsidR="008435F7" w:rsidRDefault="008435F7" w:rsidP="008435F7">
      <w:pPr>
        <w:jc w:val="both"/>
        <w:rPr>
          <w:rFonts w:ascii="Tahoma" w:hAnsi="Tahoma" w:cs="Tahoma"/>
          <w:sz w:val="28"/>
          <w:szCs w:val="28"/>
        </w:rPr>
      </w:pPr>
      <w:r w:rsidRPr="00140D37">
        <w:rPr>
          <w:rFonts w:ascii="Tahoma" w:hAnsi="Tahoma" w:cs="Tahoma"/>
          <w:noProof/>
          <w:sz w:val="28"/>
          <w:szCs w:val="28"/>
        </w:rPr>
        <w:lastRenderedPageBreak/>
        <w:drawing>
          <wp:inline distT="0" distB="0" distL="0" distR="0" wp14:anchorId="411479F7" wp14:editId="4997BDE4">
            <wp:extent cx="2667000" cy="1174671"/>
            <wp:effectExtent l="0" t="0" r="0" b="0"/>
            <wp:docPr id="2" name="Picture 2"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03741" cy="1190854"/>
                    </a:xfrm>
                    <a:prstGeom prst="rect">
                      <a:avLst/>
                    </a:prstGeom>
                    <a:noFill/>
                    <a:ln>
                      <a:noFill/>
                    </a:ln>
                  </pic:spPr>
                </pic:pic>
              </a:graphicData>
            </a:graphic>
          </wp:inline>
        </w:drawing>
      </w:r>
    </w:p>
    <w:p w14:paraId="6611F7C7" w14:textId="77777777" w:rsidR="008435F7" w:rsidRDefault="008435F7" w:rsidP="008435F7">
      <w:pPr>
        <w:jc w:val="both"/>
        <w:rPr>
          <w:rFonts w:ascii="Tahoma" w:hAnsi="Tahoma" w:cs="Tahoma"/>
          <w:sz w:val="28"/>
          <w:szCs w:val="28"/>
        </w:rPr>
      </w:pPr>
    </w:p>
    <w:p w14:paraId="5A5B8268" w14:textId="77777777" w:rsidR="008435F7" w:rsidRPr="005076F6" w:rsidRDefault="008435F7" w:rsidP="008435F7">
      <w:pPr>
        <w:jc w:val="both"/>
        <w:rPr>
          <w:rFonts w:ascii="Tahoma" w:hAnsi="Tahoma" w:cs="Tahoma"/>
          <w:sz w:val="28"/>
          <w:szCs w:val="28"/>
        </w:rPr>
      </w:pPr>
    </w:p>
    <w:p w14:paraId="03A6A5F4" w14:textId="77777777" w:rsidR="008435F7" w:rsidRDefault="008435F7" w:rsidP="008435F7">
      <w:pPr>
        <w:jc w:val="both"/>
        <w:rPr>
          <w:rFonts w:ascii="Tahoma" w:hAnsi="Tahoma" w:cs="Tahoma"/>
          <w:sz w:val="28"/>
          <w:szCs w:val="28"/>
        </w:rPr>
      </w:pPr>
    </w:p>
    <w:p w14:paraId="2B3930C6" w14:textId="77777777" w:rsidR="008435F7" w:rsidRPr="00B003CF" w:rsidRDefault="008435F7" w:rsidP="008435F7">
      <w:pPr>
        <w:jc w:val="both"/>
        <w:rPr>
          <w:rFonts w:ascii="Tahoma" w:hAnsi="Tahoma" w:cs="Tahoma"/>
          <w:sz w:val="28"/>
          <w:szCs w:val="28"/>
        </w:rPr>
      </w:pPr>
    </w:p>
    <w:p w14:paraId="4C10D912" w14:textId="77777777" w:rsidR="008435F7" w:rsidRDefault="008435F7" w:rsidP="008435F7">
      <w:pPr>
        <w:jc w:val="center"/>
        <w:rPr>
          <w:rFonts w:ascii="Tahoma" w:hAnsi="Tahoma" w:cs="Tahoma"/>
          <w:b w:val="0"/>
          <w:sz w:val="28"/>
          <w:szCs w:val="28"/>
        </w:rPr>
      </w:pPr>
      <w:r>
        <w:rPr>
          <w:rFonts w:ascii="Tahoma" w:hAnsi="Tahoma" w:cs="Tahoma"/>
          <w:sz w:val="28"/>
          <w:szCs w:val="28"/>
        </w:rPr>
        <w:t>Services Contract with</w:t>
      </w:r>
    </w:p>
    <w:p w14:paraId="3D6469C5" w14:textId="77777777" w:rsidR="008435F7" w:rsidRPr="00D43C15" w:rsidRDefault="008435F7" w:rsidP="008435F7">
      <w:pPr>
        <w:jc w:val="center"/>
        <w:rPr>
          <w:rFonts w:ascii="Tahoma" w:hAnsi="Tahoma" w:cs="Tahoma"/>
          <w:sz w:val="28"/>
          <w:szCs w:val="28"/>
        </w:rPr>
      </w:pPr>
    </w:p>
    <w:p w14:paraId="503A896D" w14:textId="77777777" w:rsidR="008435F7" w:rsidRPr="00B003CF" w:rsidRDefault="008435F7" w:rsidP="008435F7">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1"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contractor organization here&gt;</w:t>
      </w:r>
      <w:r>
        <w:rPr>
          <w:rFonts w:ascii="Tahoma" w:hAnsi="Tahoma" w:cs="Tahoma"/>
          <w:sz w:val="28"/>
          <w:szCs w:val="28"/>
        </w:rPr>
        <w:fldChar w:fldCharType="end"/>
      </w:r>
      <w:bookmarkEnd w:id="1"/>
    </w:p>
    <w:p w14:paraId="70B6F2C9" w14:textId="77777777" w:rsidR="008435F7" w:rsidRPr="00B003CF" w:rsidRDefault="008435F7" w:rsidP="008435F7">
      <w:pPr>
        <w:jc w:val="center"/>
        <w:rPr>
          <w:rFonts w:ascii="Tahoma" w:hAnsi="Tahoma" w:cs="Tahoma"/>
          <w:sz w:val="28"/>
          <w:szCs w:val="28"/>
        </w:rPr>
      </w:pPr>
    </w:p>
    <w:p w14:paraId="358D0135" w14:textId="77777777" w:rsidR="008435F7" w:rsidRPr="00B003CF" w:rsidRDefault="008435F7" w:rsidP="008435F7">
      <w:pPr>
        <w:jc w:val="center"/>
        <w:rPr>
          <w:rFonts w:ascii="Tahoma" w:hAnsi="Tahoma" w:cs="Tahoma"/>
          <w:sz w:val="28"/>
          <w:szCs w:val="28"/>
        </w:rPr>
      </w:pPr>
      <w:r>
        <w:rPr>
          <w:rFonts w:ascii="Tahoma" w:hAnsi="Tahoma" w:cs="Tahoma"/>
          <w:sz w:val="28"/>
          <w:szCs w:val="28"/>
        </w:rPr>
        <w:t>through</w:t>
      </w:r>
    </w:p>
    <w:p w14:paraId="7D740F37" w14:textId="77777777" w:rsidR="008435F7" w:rsidRPr="00B003CF" w:rsidRDefault="008435F7" w:rsidP="008435F7">
      <w:pPr>
        <w:jc w:val="center"/>
        <w:rPr>
          <w:rFonts w:ascii="Tahoma" w:hAnsi="Tahoma" w:cs="Tahoma"/>
          <w:sz w:val="28"/>
          <w:szCs w:val="28"/>
        </w:rPr>
      </w:pPr>
    </w:p>
    <w:p w14:paraId="68789D53" w14:textId="77777777" w:rsidR="008435F7" w:rsidRPr="00B003CF" w:rsidRDefault="008435F7" w:rsidP="008435F7">
      <w:pPr>
        <w:jc w:val="center"/>
        <w:rPr>
          <w:rFonts w:ascii="Tahoma" w:hAnsi="Tahoma" w:cs="Tahoma"/>
          <w:sz w:val="28"/>
          <w:szCs w:val="28"/>
        </w:rPr>
      </w:pPr>
      <w:r>
        <w:rPr>
          <w:rFonts w:ascii="Tahoma" w:hAnsi="Tahoma" w:cs="Tahoma"/>
          <w:sz w:val="28"/>
          <w:szCs w:val="28"/>
        </w:rPr>
        <w:fldChar w:fldCharType="begin">
          <w:ffData>
            <w:name w:val="Text261"/>
            <w:enabled/>
            <w:calcOnExit w:val="0"/>
            <w:textInput/>
          </w:ffData>
        </w:fldChar>
      </w:r>
      <w:bookmarkStart w:id="2" w:name="Text261"/>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&lt;Name of COMMERCE program issuing/administering contract here&gt;</w:t>
      </w:r>
      <w:r>
        <w:rPr>
          <w:rFonts w:ascii="Tahoma" w:hAnsi="Tahoma" w:cs="Tahoma"/>
          <w:sz w:val="28"/>
          <w:szCs w:val="28"/>
        </w:rPr>
        <w:fldChar w:fldCharType="end"/>
      </w:r>
      <w:bookmarkEnd w:id="2"/>
    </w:p>
    <w:p w14:paraId="76386C2A" w14:textId="77777777" w:rsidR="008435F7" w:rsidRPr="00B003CF" w:rsidRDefault="008435F7" w:rsidP="008435F7">
      <w:pPr>
        <w:jc w:val="center"/>
        <w:rPr>
          <w:rFonts w:ascii="Tahoma" w:hAnsi="Tahoma" w:cs="Tahoma"/>
          <w:sz w:val="28"/>
          <w:szCs w:val="28"/>
        </w:rPr>
      </w:pPr>
    </w:p>
    <w:p w14:paraId="6D9A807D" w14:textId="77777777" w:rsidR="008435F7" w:rsidRDefault="008435F7" w:rsidP="008435F7">
      <w:pPr>
        <w:jc w:val="center"/>
        <w:rPr>
          <w:rFonts w:ascii="Tahoma" w:hAnsi="Tahoma" w:cs="Tahoma"/>
          <w:sz w:val="28"/>
          <w:szCs w:val="28"/>
        </w:rPr>
      </w:pPr>
    </w:p>
    <w:p w14:paraId="5B4037B7" w14:textId="77777777" w:rsidR="008435F7" w:rsidRPr="00B003CF" w:rsidRDefault="008435F7" w:rsidP="008435F7">
      <w:pPr>
        <w:jc w:val="both"/>
        <w:rPr>
          <w:rFonts w:ascii="Tahoma" w:hAnsi="Tahoma" w:cs="Tahoma"/>
          <w:sz w:val="28"/>
          <w:szCs w:val="28"/>
        </w:rPr>
      </w:pPr>
    </w:p>
    <w:p w14:paraId="49A64E82" w14:textId="77777777" w:rsidR="008435F7" w:rsidRPr="00B003CF" w:rsidRDefault="008435F7" w:rsidP="008435F7">
      <w:pPr>
        <w:jc w:val="both"/>
        <w:rPr>
          <w:rFonts w:ascii="Tahoma" w:hAnsi="Tahoma" w:cs="Tahoma"/>
          <w:b w:val="0"/>
          <w:sz w:val="28"/>
          <w:szCs w:val="28"/>
        </w:rPr>
      </w:pPr>
      <w:r>
        <w:rPr>
          <w:rFonts w:ascii="Tahoma" w:hAnsi="Tahoma" w:cs="Tahoma"/>
          <w:sz w:val="28"/>
          <w:szCs w:val="28"/>
        </w:rPr>
        <w:t>For</w:t>
      </w:r>
    </w:p>
    <w:p w14:paraId="0C1EA1B4" w14:textId="77777777" w:rsidR="008435F7" w:rsidRPr="00B003CF" w:rsidRDefault="008435F7" w:rsidP="008435F7">
      <w:pPr>
        <w:ind w:left="720"/>
        <w:jc w:val="both"/>
        <w:rPr>
          <w:rFonts w:ascii="Tahoma" w:hAnsi="Tahoma" w:cs="Tahoma"/>
          <w:sz w:val="28"/>
          <w:szCs w:val="28"/>
        </w:rPr>
      </w:pPr>
      <w:r>
        <w:rPr>
          <w:rFonts w:ascii="Tahoma" w:hAnsi="Tahoma" w:cs="Tahoma"/>
          <w:sz w:val="28"/>
          <w:szCs w:val="28"/>
        </w:rPr>
        <w:fldChar w:fldCharType="begin">
          <w:ffData>
            <w:name w:val="Text262"/>
            <w:enabled/>
            <w:calcOnExit w:val="0"/>
            <w:textInput/>
          </w:ffData>
        </w:fldChar>
      </w:r>
      <w:bookmarkStart w:id="3"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ahoma" w:hAnsi="Tahoma" w:cs="Tahoma"/>
          <w:sz w:val="28"/>
          <w:szCs w:val="28"/>
        </w:rPr>
        <w:fldChar w:fldCharType="end"/>
      </w:r>
      <w:bookmarkEnd w:id="3"/>
    </w:p>
    <w:p w14:paraId="0E2E2D04" w14:textId="77777777" w:rsidR="008435F7" w:rsidRPr="00B003CF" w:rsidRDefault="008435F7" w:rsidP="008435F7">
      <w:pPr>
        <w:jc w:val="both"/>
        <w:rPr>
          <w:rFonts w:ascii="Tahoma" w:hAnsi="Tahoma" w:cs="Tahoma"/>
          <w:sz w:val="28"/>
          <w:szCs w:val="28"/>
        </w:rPr>
      </w:pPr>
    </w:p>
    <w:p w14:paraId="1C81B5E4" w14:textId="77777777" w:rsidR="008435F7" w:rsidRDefault="008435F7" w:rsidP="008435F7">
      <w:pPr>
        <w:jc w:val="both"/>
        <w:rPr>
          <w:rFonts w:ascii="Tahoma" w:hAnsi="Tahoma" w:cs="Tahoma"/>
          <w:sz w:val="28"/>
          <w:szCs w:val="28"/>
        </w:rPr>
      </w:pPr>
    </w:p>
    <w:p w14:paraId="372BB196" w14:textId="77777777" w:rsidR="008435F7" w:rsidRPr="00B003CF" w:rsidRDefault="008435F7" w:rsidP="008435F7">
      <w:pPr>
        <w:jc w:val="both"/>
        <w:rPr>
          <w:rFonts w:ascii="Tahoma" w:hAnsi="Tahoma" w:cs="Tahoma"/>
          <w:sz w:val="28"/>
          <w:szCs w:val="28"/>
        </w:rPr>
      </w:pPr>
    </w:p>
    <w:p w14:paraId="2248A574" w14:textId="77777777" w:rsidR="008435F7" w:rsidRPr="00B003CF" w:rsidRDefault="008435F7" w:rsidP="008435F7">
      <w:pPr>
        <w:jc w:val="both"/>
        <w:rPr>
          <w:rFonts w:ascii="Tahoma" w:hAnsi="Tahoma" w:cs="Tahoma"/>
          <w:sz w:val="28"/>
          <w:szCs w:val="28"/>
        </w:rPr>
      </w:pPr>
      <w:r>
        <w:rPr>
          <w:rFonts w:ascii="Tahoma" w:hAnsi="Tahoma" w:cs="Tahoma"/>
          <w:sz w:val="28"/>
          <w:szCs w:val="28"/>
        </w:rPr>
        <w:t>Start date</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4"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ahoma" w:hAnsi="Tahoma" w:cs="Tahoma"/>
          <w:sz w:val="28"/>
          <w:szCs w:val="28"/>
        </w:rPr>
        <w:fldChar w:fldCharType="end"/>
      </w:r>
      <w:bookmarkEnd w:id="4"/>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5"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ahoma" w:hAnsi="Tahoma" w:cs="Tahoma"/>
          <w:sz w:val="28"/>
          <w:szCs w:val="28"/>
        </w:rPr>
        <w:fldChar w:fldCharType="end"/>
      </w:r>
      <w:bookmarkEnd w:id="5"/>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6"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ahoma" w:hAnsi="Tahoma" w:cs="Tahoma"/>
          <w:sz w:val="28"/>
          <w:szCs w:val="28"/>
        </w:rPr>
        <w:fldChar w:fldCharType="end"/>
      </w:r>
      <w:bookmarkEnd w:id="6"/>
    </w:p>
    <w:p w14:paraId="58002470" w14:textId="77777777" w:rsidR="008435F7" w:rsidRPr="00B003CF" w:rsidRDefault="008435F7" w:rsidP="008435F7">
      <w:pPr>
        <w:jc w:val="both"/>
        <w:rPr>
          <w:rFonts w:ascii="Tahoma" w:hAnsi="Tahoma" w:cs="Tahoma"/>
          <w:sz w:val="28"/>
          <w:szCs w:val="28"/>
        </w:rPr>
      </w:pPr>
    </w:p>
    <w:p w14:paraId="1882B99A" w14:textId="77777777" w:rsidR="008435F7" w:rsidRPr="00B003CF" w:rsidRDefault="008435F7" w:rsidP="008435F7">
      <w:pPr>
        <w:jc w:val="both"/>
        <w:rPr>
          <w:rFonts w:ascii="Tahoma" w:hAnsi="Tahoma" w:cs="Tahoma"/>
          <w:sz w:val="28"/>
          <w:szCs w:val="28"/>
        </w:rPr>
      </w:pPr>
    </w:p>
    <w:p w14:paraId="6A170569" w14:textId="77777777" w:rsidR="008435F7" w:rsidRDefault="008435F7" w:rsidP="008435F7">
      <w:pPr>
        <w:jc w:val="both"/>
        <w:rPr>
          <w:sz w:val="40"/>
          <w:szCs w:val="40"/>
        </w:rPr>
      </w:pPr>
    </w:p>
    <w:p w14:paraId="10377D64" w14:textId="77777777" w:rsidR="008435F7" w:rsidRDefault="008435F7" w:rsidP="008435F7">
      <w:pPr>
        <w:jc w:val="both"/>
        <w:rPr>
          <w:szCs w:val="32"/>
        </w:rPr>
        <w:sectPr w:rsidR="008435F7" w:rsidSect="00846712">
          <w:headerReference w:type="default" r:id="rId25"/>
          <w:footerReference w:type="default" r:id="rId26"/>
          <w:pgSz w:w="12240" w:h="15840" w:code="1"/>
          <w:pgMar w:top="720" w:right="1800" w:bottom="1440" w:left="1440" w:header="720" w:footer="720" w:gutter="0"/>
          <w:cols w:space="720"/>
          <w:docGrid w:linePitch="360"/>
        </w:sectPr>
      </w:pPr>
    </w:p>
    <w:p w14:paraId="3BD21C8D" w14:textId="77777777" w:rsidR="008435F7" w:rsidRPr="00755519" w:rsidRDefault="008435F7" w:rsidP="008435F7">
      <w:pPr>
        <w:jc w:val="both"/>
        <w:rPr>
          <w:szCs w:val="32"/>
        </w:rPr>
      </w:pPr>
    </w:p>
    <w:p w14:paraId="069E220C" w14:textId="77777777" w:rsidR="008435F7" w:rsidRDefault="008435F7" w:rsidP="008435F7">
      <w:pPr>
        <w:spacing w:after="120"/>
        <w:jc w:val="both"/>
        <w:rPr>
          <w:rFonts w:ascii="Arial" w:hAnsi="Arial" w:cs="Arial"/>
          <w:sz w:val="22"/>
          <w:szCs w:val="22"/>
        </w:rPr>
      </w:pPr>
    </w:p>
    <w:p w14:paraId="7B8CCB25" w14:textId="77777777" w:rsidR="008435F7" w:rsidRDefault="008435F7" w:rsidP="008435F7">
      <w:pPr>
        <w:spacing w:after="120"/>
        <w:jc w:val="both"/>
        <w:rPr>
          <w:rFonts w:ascii="Arial" w:hAnsi="Arial" w:cs="Arial"/>
          <w:sz w:val="22"/>
          <w:szCs w:val="22"/>
        </w:rPr>
      </w:pPr>
    </w:p>
    <w:p w14:paraId="635A51C3" w14:textId="77777777" w:rsidR="008435F7" w:rsidRDefault="008435F7" w:rsidP="008435F7">
      <w:pPr>
        <w:spacing w:after="120"/>
        <w:jc w:val="both"/>
        <w:rPr>
          <w:rFonts w:ascii="Arial" w:hAnsi="Arial" w:cs="Arial"/>
          <w:sz w:val="22"/>
          <w:szCs w:val="22"/>
        </w:rPr>
      </w:pPr>
    </w:p>
    <w:p w14:paraId="1AFF817B" w14:textId="77777777" w:rsidR="008435F7" w:rsidRDefault="008435F7" w:rsidP="008435F7">
      <w:pPr>
        <w:spacing w:after="120"/>
        <w:jc w:val="both"/>
        <w:rPr>
          <w:rFonts w:ascii="Arial" w:hAnsi="Arial" w:cs="Arial"/>
          <w:sz w:val="22"/>
          <w:szCs w:val="22"/>
        </w:rPr>
      </w:pPr>
    </w:p>
    <w:p w14:paraId="571704C7" w14:textId="77777777" w:rsidR="008435F7" w:rsidRDefault="008435F7" w:rsidP="008435F7">
      <w:pPr>
        <w:spacing w:after="120"/>
        <w:jc w:val="both"/>
        <w:rPr>
          <w:rFonts w:ascii="Arial" w:hAnsi="Arial" w:cs="Arial"/>
          <w:sz w:val="22"/>
          <w:szCs w:val="22"/>
        </w:rPr>
      </w:pPr>
    </w:p>
    <w:p w14:paraId="291F2FDE" w14:textId="77777777" w:rsidR="008435F7" w:rsidRDefault="008435F7" w:rsidP="008435F7">
      <w:pPr>
        <w:spacing w:after="120"/>
        <w:jc w:val="both"/>
        <w:rPr>
          <w:rFonts w:ascii="Arial" w:hAnsi="Arial" w:cs="Arial"/>
          <w:sz w:val="22"/>
          <w:szCs w:val="22"/>
        </w:rPr>
      </w:pPr>
    </w:p>
    <w:p w14:paraId="2C7C2EDE" w14:textId="77777777" w:rsidR="008435F7" w:rsidRDefault="008435F7" w:rsidP="008435F7">
      <w:pPr>
        <w:spacing w:after="120"/>
        <w:jc w:val="both"/>
        <w:rPr>
          <w:rFonts w:ascii="Arial" w:hAnsi="Arial" w:cs="Arial"/>
          <w:sz w:val="22"/>
          <w:szCs w:val="22"/>
        </w:rPr>
      </w:pPr>
    </w:p>
    <w:p w14:paraId="331EBE9C" w14:textId="77777777" w:rsidR="008435F7" w:rsidRDefault="008435F7" w:rsidP="008435F7">
      <w:pPr>
        <w:spacing w:after="120"/>
        <w:jc w:val="both"/>
        <w:rPr>
          <w:rFonts w:ascii="Arial" w:hAnsi="Arial" w:cs="Arial"/>
          <w:sz w:val="22"/>
          <w:szCs w:val="22"/>
        </w:rPr>
      </w:pPr>
    </w:p>
    <w:p w14:paraId="3D8336D8" w14:textId="77777777" w:rsidR="008435F7" w:rsidRPr="006A52DD" w:rsidRDefault="008435F7" w:rsidP="008435F7">
      <w:pPr>
        <w:spacing w:after="120"/>
        <w:jc w:val="center"/>
        <w:rPr>
          <w:rFonts w:ascii="Arial" w:hAnsi="Arial" w:cs="Arial"/>
          <w:sz w:val="32"/>
          <w:szCs w:val="32"/>
        </w:rPr>
        <w:sectPr w:rsidR="008435F7" w:rsidRPr="006A52DD" w:rsidSect="00846712">
          <w:headerReference w:type="default" r:id="rId27"/>
          <w:footerReference w:type="default" r:id="rId28"/>
          <w:pgSz w:w="12240" w:h="15840"/>
          <w:pgMar w:top="720" w:right="720" w:bottom="720" w:left="720" w:header="720" w:footer="720" w:gutter="0"/>
          <w:cols w:space="720"/>
          <w:docGrid w:linePitch="360"/>
        </w:sectPr>
      </w:pPr>
      <w:r>
        <w:rPr>
          <w:rFonts w:ascii="Arial" w:hAnsi="Arial" w:cs="Arial"/>
          <w:sz w:val="32"/>
          <w:szCs w:val="32"/>
        </w:rPr>
        <w:t>THIS PAGE INTENTIONALLY LEFT BLANK</w:t>
      </w:r>
    </w:p>
    <w:p w14:paraId="6DDBE3F1" w14:textId="77777777" w:rsidR="008435F7" w:rsidRPr="00605D02" w:rsidRDefault="008435F7" w:rsidP="008435F7">
      <w:pPr>
        <w:tabs>
          <w:tab w:val="right" w:leader="dot" w:pos="8640"/>
        </w:tabs>
        <w:spacing w:after="120"/>
        <w:jc w:val="both"/>
        <w:rPr>
          <w:rFonts w:ascii="Arial" w:hAnsi="Arial" w:cs="Arial"/>
          <w:sz w:val="22"/>
          <w:szCs w:val="22"/>
        </w:rPr>
      </w:pPr>
      <w:r w:rsidRPr="005B74FF">
        <w:rPr>
          <w:rFonts w:ascii="Arial" w:hAnsi="Arial" w:cs="Arial"/>
          <w:sz w:val="22"/>
          <w:szCs w:val="22"/>
        </w:rPr>
        <w:lastRenderedPageBreak/>
        <w:t>Special Terms and Conditions</w:t>
      </w:r>
      <w:r w:rsidRPr="005B74FF">
        <w:rPr>
          <w:rFonts w:ascii="Arial" w:hAnsi="Arial" w:cs="Arial"/>
          <w:sz w:val="22"/>
          <w:szCs w:val="22"/>
        </w:rPr>
        <w:tab/>
      </w:r>
      <w:r>
        <w:rPr>
          <w:rFonts w:ascii="Arial" w:hAnsi="Arial" w:cs="Arial"/>
          <w:sz w:val="22"/>
          <w:szCs w:val="22"/>
        </w:rPr>
        <w:t>1</w:t>
      </w:r>
    </w:p>
    <w:p w14:paraId="27C48ED6" w14:textId="77777777" w:rsidR="008435F7" w:rsidRPr="005B74FF" w:rsidRDefault="008435F7" w:rsidP="008435F7">
      <w:pPr>
        <w:tabs>
          <w:tab w:val="right" w:leader="dot" w:pos="8640"/>
        </w:tabs>
        <w:spacing w:after="120"/>
        <w:ind w:left="576"/>
        <w:jc w:val="both"/>
        <w:rPr>
          <w:rFonts w:ascii="Arial" w:hAnsi="Arial" w:cs="Arial"/>
          <w:sz w:val="22"/>
          <w:szCs w:val="22"/>
        </w:rPr>
      </w:pPr>
      <w:r w:rsidRPr="00605D02">
        <w:rPr>
          <w:rFonts w:ascii="Arial" w:hAnsi="Arial" w:cs="Arial"/>
          <w:sz w:val="22"/>
          <w:szCs w:val="22"/>
        </w:rPr>
        <w:t>Face Sheet</w:t>
      </w:r>
      <w:r w:rsidRPr="00605D02">
        <w:rPr>
          <w:rFonts w:ascii="Arial" w:hAnsi="Arial" w:cs="Arial"/>
          <w:sz w:val="22"/>
          <w:szCs w:val="22"/>
        </w:rPr>
        <w:tab/>
      </w:r>
      <w:r>
        <w:rPr>
          <w:rFonts w:ascii="Arial" w:hAnsi="Arial" w:cs="Arial"/>
          <w:sz w:val="22"/>
          <w:szCs w:val="22"/>
        </w:rPr>
        <w:t>1</w:t>
      </w:r>
    </w:p>
    <w:p w14:paraId="3AA86C01" w14:textId="77777777" w:rsidR="008435F7" w:rsidRDefault="008435F7" w:rsidP="008435F7">
      <w:pPr>
        <w:numPr>
          <w:ilvl w:val="0"/>
          <w:numId w:val="25"/>
        </w:numPr>
        <w:tabs>
          <w:tab w:val="decimal" w:pos="720"/>
          <w:tab w:val="right" w:leader="dot" w:pos="8640"/>
        </w:tabs>
        <w:jc w:val="both"/>
        <w:rPr>
          <w:rFonts w:ascii="Arial" w:hAnsi="Arial" w:cs="Arial"/>
          <w:sz w:val="22"/>
          <w:szCs w:val="22"/>
        </w:rPr>
      </w:pPr>
      <w:r>
        <w:rPr>
          <w:rFonts w:ascii="Arial" w:hAnsi="Arial" w:cs="Arial"/>
          <w:sz w:val="22"/>
          <w:szCs w:val="22"/>
        </w:rPr>
        <w:t>Contract Management</w:t>
      </w:r>
      <w:r w:rsidRPr="005B74FF">
        <w:rPr>
          <w:rFonts w:ascii="Arial" w:hAnsi="Arial" w:cs="Arial"/>
          <w:sz w:val="22"/>
          <w:szCs w:val="22"/>
        </w:rPr>
        <w:tab/>
      </w:r>
      <w:r>
        <w:rPr>
          <w:rFonts w:ascii="Arial" w:hAnsi="Arial" w:cs="Arial"/>
          <w:sz w:val="22"/>
          <w:szCs w:val="22"/>
        </w:rPr>
        <w:t>2</w:t>
      </w:r>
    </w:p>
    <w:p w14:paraId="6A44280B" w14:textId="77777777" w:rsidR="008435F7" w:rsidRDefault="008435F7" w:rsidP="008435F7">
      <w:pPr>
        <w:numPr>
          <w:ilvl w:val="0"/>
          <w:numId w:val="25"/>
        </w:numPr>
        <w:tabs>
          <w:tab w:val="decimal" w:pos="720"/>
          <w:tab w:val="left" w:pos="1440"/>
          <w:tab w:val="right" w:leader="dot" w:pos="8640"/>
        </w:tabs>
        <w:jc w:val="both"/>
        <w:rPr>
          <w:rFonts w:ascii="Arial" w:hAnsi="Arial" w:cs="Arial"/>
          <w:sz w:val="22"/>
          <w:szCs w:val="22"/>
        </w:rPr>
      </w:pPr>
      <w:r>
        <w:rPr>
          <w:rFonts w:ascii="Arial" w:hAnsi="Arial" w:cs="Arial"/>
          <w:sz w:val="22"/>
          <w:szCs w:val="22"/>
        </w:rPr>
        <w:t>Compensation</w:t>
      </w:r>
      <w:r>
        <w:rPr>
          <w:rFonts w:ascii="Arial" w:hAnsi="Arial" w:cs="Arial"/>
          <w:sz w:val="22"/>
          <w:szCs w:val="22"/>
        </w:rPr>
        <w:tab/>
        <w:t>2</w:t>
      </w:r>
    </w:p>
    <w:p w14:paraId="53C12B5A" w14:textId="77777777" w:rsidR="008435F7" w:rsidRDefault="008435F7" w:rsidP="008435F7">
      <w:pPr>
        <w:numPr>
          <w:ilvl w:val="0"/>
          <w:numId w:val="25"/>
        </w:numPr>
        <w:tabs>
          <w:tab w:val="decimal" w:pos="720"/>
          <w:tab w:val="right" w:leader="dot" w:pos="8640"/>
        </w:tabs>
        <w:jc w:val="both"/>
        <w:rPr>
          <w:rFonts w:ascii="Arial" w:hAnsi="Arial" w:cs="Arial"/>
          <w:sz w:val="22"/>
          <w:szCs w:val="22"/>
        </w:rPr>
      </w:pPr>
      <w:r w:rsidRPr="00605D02">
        <w:rPr>
          <w:rFonts w:ascii="Arial" w:hAnsi="Arial" w:cs="Arial"/>
          <w:sz w:val="22"/>
          <w:szCs w:val="22"/>
        </w:rPr>
        <w:t>Billing Procedures and Payment</w:t>
      </w:r>
      <w:r>
        <w:rPr>
          <w:rFonts w:ascii="Arial" w:hAnsi="Arial" w:cs="Arial"/>
          <w:sz w:val="22"/>
          <w:szCs w:val="22"/>
        </w:rPr>
        <w:tab/>
        <w:t>2</w:t>
      </w:r>
    </w:p>
    <w:p w14:paraId="34A8F11D" w14:textId="77777777" w:rsidR="008435F7" w:rsidRDefault="008435F7" w:rsidP="008435F7">
      <w:pPr>
        <w:numPr>
          <w:ilvl w:val="0"/>
          <w:numId w:val="25"/>
        </w:numPr>
        <w:tabs>
          <w:tab w:val="decimal" w:pos="720"/>
          <w:tab w:val="left" w:pos="1440"/>
          <w:tab w:val="right" w:leader="dot" w:pos="8640"/>
        </w:tabs>
        <w:jc w:val="both"/>
        <w:rPr>
          <w:rFonts w:ascii="Arial" w:hAnsi="Arial" w:cs="Arial"/>
          <w:sz w:val="22"/>
          <w:szCs w:val="22"/>
        </w:rPr>
      </w:pPr>
      <w:r>
        <w:rPr>
          <w:rFonts w:ascii="Arial" w:hAnsi="Arial" w:cs="Arial"/>
          <w:sz w:val="22"/>
          <w:szCs w:val="22"/>
        </w:rPr>
        <w:t>Subcontractor Data Collection</w:t>
      </w:r>
      <w:r>
        <w:rPr>
          <w:rFonts w:ascii="Arial" w:hAnsi="Arial" w:cs="Arial"/>
          <w:sz w:val="22"/>
          <w:szCs w:val="22"/>
        </w:rPr>
        <w:tab/>
        <w:t>3</w:t>
      </w:r>
    </w:p>
    <w:p w14:paraId="5036C212" w14:textId="77777777" w:rsidR="008435F7" w:rsidRDefault="008435F7" w:rsidP="008435F7">
      <w:pPr>
        <w:numPr>
          <w:ilvl w:val="0"/>
          <w:numId w:val="25"/>
        </w:numPr>
        <w:tabs>
          <w:tab w:val="decimal" w:pos="720"/>
          <w:tab w:val="right" w:leader="dot" w:pos="8640"/>
        </w:tabs>
        <w:jc w:val="both"/>
        <w:rPr>
          <w:rFonts w:ascii="Arial" w:hAnsi="Arial" w:cs="Arial"/>
          <w:sz w:val="22"/>
          <w:szCs w:val="22"/>
        </w:rPr>
      </w:pPr>
      <w:r w:rsidRPr="00605D02">
        <w:rPr>
          <w:rFonts w:ascii="Arial" w:hAnsi="Arial" w:cs="Arial"/>
          <w:sz w:val="22"/>
          <w:szCs w:val="22"/>
        </w:rPr>
        <w:t>Insurance</w:t>
      </w:r>
      <w:r>
        <w:rPr>
          <w:rFonts w:ascii="Arial" w:hAnsi="Arial" w:cs="Arial"/>
          <w:sz w:val="22"/>
          <w:szCs w:val="22"/>
        </w:rPr>
        <w:tab/>
        <w:t>3</w:t>
      </w:r>
    </w:p>
    <w:p w14:paraId="5FC012E4" w14:textId="77777777" w:rsidR="008435F7" w:rsidRDefault="008435F7" w:rsidP="008435F7">
      <w:pPr>
        <w:numPr>
          <w:ilvl w:val="0"/>
          <w:numId w:val="25"/>
        </w:numPr>
        <w:tabs>
          <w:tab w:val="decimal" w:pos="720"/>
          <w:tab w:val="right" w:leader="dot" w:pos="8640"/>
        </w:tabs>
        <w:spacing w:after="240"/>
        <w:jc w:val="both"/>
        <w:rPr>
          <w:rFonts w:ascii="Arial" w:hAnsi="Arial" w:cs="Arial"/>
          <w:sz w:val="22"/>
          <w:szCs w:val="22"/>
        </w:rPr>
      </w:pPr>
      <w:r w:rsidRPr="00605D02">
        <w:rPr>
          <w:rFonts w:ascii="Arial" w:hAnsi="Arial" w:cs="Arial"/>
          <w:sz w:val="22"/>
          <w:szCs w:val="22"/>
        </w:rPr>
        <w:t>Order of Precedence</w:t>
      </w:r>
      <w:r>
        <w:rPr>
          <w:rFonts w:ascii="Arial" w:hAnsi="Arial" w:cs="Arial"/>
          <w:sz w:val="22"/>
          <w:szCs w:val="22"/>
        </w:rPr>
        <w:tab/>
        <w:t>4</w:t>
      </w:r>
    </w:p>
    <w:p w14:paraId="66A19350" w14:textId="77777777" w:rsidR="008435F7" w:rsidRPr="005B74FF" w:rsidRDefault="008435F7" w:rsidP="008435F7">
      <w:pPr>
        <w:tabs>
          <w:tab w:val="right" w:leader="dot" w:pos="8640"/>
        </w:tabs>
        <w:spacing w:after="120"/>
        <w:jc w:val="both"/>
        <w:rPr>
          <w:rFonts w:ascii="Arial" w:hAnsi="Arial" w:cs="Arial"/>
          <w:sz w:val="22"/>
          <w:szCs w:val="22"/>
        </w:rPr>
      </w:pPr>
      <w:r w:rsidRPr="005B74FF">
        <w:rPr>
          <w:rFonts w:ascii="Arial" w:hAnsi="Arial" w:cs="Arial"/>
          <w:sz w:val="22"/>
          <w:szCs w:val="22"/>
        </w:rPr>
        <w:t>General Terms and Conditions</w:t>
      </w:r>
      <w:r w:rsidRPr="005B74FF">
        <w:rPr>
          <w:rFonts w:ascii="Arial" w:hAnsi="Arial" w:cs="Arial"/>
          <w:sz w:val="22"/>
          <w:szCs w:val="22"/>
        </w:rPr>
        <w:tab/>
      </w:r>
      <w:r>
        <w:rPr>
          <w:rFonts w:ascii="Arial" w:hAnsi="Arial" w:cs="Arial"/>
          <w:sz w:val="22"/>
          <w:szCs w:val="22"/>
        </w:rPr>
        <w:t>5</w:t>
      </w:r>
    </w:p>
    <w:p w14:paraId="5F9D3FC6"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A72E8C">
        <w:rPr>
          <w:rFonts w:ascii="Arial" w:hAnsi="Arial" w:cs="Arial"/>
          <w:sz w:val="22"/>
          <w:szCs w:val="22"/>
        </w:rPr>
        <w:t>Definitions</w:t>
      </w:r>
      <w:r w:rsidRPr="005B74FF">
        <w:rPr>
          <w:rFonts w:ascii="Arial" w:hAnsi="Arial" w:cs="Arial"/>
          <w:sz w:val="22"/>
          <w:szCs w:val="22"/>
        </w:rPr>
        <w:tab/>
      </w:r>
      <w:r>
        <w:rPr>
          <w:rFonts w:ascii="Arial" w:hAnsi="Arial" w:cs="Arial"/>
          <w:sz w:val="22"/>
          <w:szCs w:val="22"/>
        </w:rPr>
        <w:t>5</w:t>
      </w:r>
    </w:p>
    <w:p w14:paraId="2EA4755C"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A72E8C">
        <w:rPr>
          <w:rFonts w:ascii="Arial" w:hAnsi="Arial" w:cs="Arial"/>
          <w:sz w:val="22"/>
          <w:szCs w:val="22"/>
        </w:rPr>
        <w:t>Access to Data</w:t>
      </w:r>
      <w:r w:rsidRPr="005B74FF">
        <w:rPr>
          <w:rFonts w:ascii="Arial" w:hAnsi="Arial" w:cs="Arial"/>
          <w:sz w:val="22"/>
          <w:szCs w:val="22"/>
        </w:rPr>
        <w:tab/>
      </w:r>
      <w:r>
        <w:rPr>
          <w:rFonts w:ascii="Arial" w:hAnsi="Arial" w:cs="Arial"/>
          <w:sz w:val="22"/>
          <w:szCs w:val="22"/>
        </w:rPr>
        <w:t>5</w:t>
      </w:r>
    </w:p>
    <w:p w14:paraId="76370982"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A72E8C">
        <w:rPr>
          <w:rFonts w:ascii="Arial" w:hAnsi="Arial" w:cs="Arial"/>
          <w:sz w:val="22"/>
          <w:szCs w:val="22"/>
        </w:rPr>
        <w:t>Advance Payments Prohibited</w:t>
      </w:r>
      <w:r w:rsidRPr="005B74FF">
        <w:rPr>
          <w:rFonts w:ascii="Arial" w:hAnsi="Arial" w:cs="Arial"/>
          <w:sz w:val="22"/>
          <w:szCs w:val="22"/>
        </w:rPr>
        <w:tab/>
      </w:r>
      <w:r>
        <w:rPr>
          <w:rFonts w:ascii="Arial" w:hAnsi="Arial" w:cs="Arial"/>
          <w:sz w:val="22"/>
          <w:szCs w:val="22"/>
        </w:rPr>
        <w:t>5</w:t>
      </w:r>
    </w:p>
    <w:p w14:paraId="3874BE2F"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A72E8C">
        <w:rPr>
          <w:rFonts w:ascii="Arial" w:hAnsi="Arial" w:cs="Arial"/>
          <w:sz w:val="22"/>
          <w:szCs w:val="22"/>
        </w:rPr>
        <w:t>All Writings Contained Herein</w:t>
      </w:r>
      <w:r w:rsidRPr="005B74FF">
        <w:rPr>
          <w:rFonts w:ascii="Arial" w:hAnsi="Arial" w:cs="Arial"/>
          <w:sz w:val="22"/>
          <w:szCs w:val="22"/>
        </w:rPr>
        <w:tab/>
      </w:r>
      <w:r>
        <w:rPr>
          <w:rFonts w:ascii="Arial" w:hAnsi="Arial" w:cs="Arial"/>
          <w:sz w:val="22"/>
          <w:szCs w:val="22"/>
        </w:rPr>
        <w:t>5</w:t>
      </w:r>
    </w:p>
    <w:p w14:paraId="71B0D196"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A72E8C">
        <w:rPr>
          <w:rFonts w:ascii="Arial" w:hAnsi="Arial" w:cs="Arial"/>
          <w:sz w:val="22"/>
          <w:szCs w:val="22"/>
        </w:rPr>
        <w:t>Amendments</w:t>
      </w:r>
      <w:r w:rsidRPr="005B74FF">
        <w:rPr>
          <w:rFonts w:ascii="Arial" w:hAnsi="Arial" w:cs="Arial"/>
          <w:sz w:val="22"/>
          <w:szCs w:val="22"/>
        </w:rPr>
        <w:tab/>
      </w:r>
      <w:r>
        <w:rPr>
          <w:rFonts w:ascii="Arial" w:hAnsi="Arial" w:cs="Arial"/>
          <w:sz w:val="22"/>
          <w:szCs w:val="22"/>
        </w:rPr>
        <w:t>5</w:t>
      </w:r>
    </w:p>
    <w:p w14:paraId="27655065"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A72E8C">
        <w:rPr>
          <w:rFonts w:ascii="Arial" w:hAnsi="Arial" w:cs="Arial"/>
          <w:sz w:val="22"/>
          <w:szCs w:val="22"/>
        </w:rPr>
        <w:t>Americans With Disabilities Act (ADA)</w:t>
      </w:r>
      <w:r w:rsidRPr="005B74FF">
        <w:rPr>
          <w:rFonts w:ascii="Arial" w:hAnsi="Arial" w:cs="Arial"/>
          <w:sz w:val="22"/>
          <w:szCs w:val="22"/>
        </w:rPr>
        <w:tab/>
      </w:r>
      <w:r>
        <w:rPr>
          <w:rFonts w:ascii="Arial" w:hAnsi="Arial" w:cs="Arial"/>
          <w:sz w:val="22"/>
          <w:szCs w:val="22"/>
        </w:rPr>
        <w:t>5</w:t>
      </w:r>
    </w:p>
    <w:p w14:paraId="74C9F18E"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A72E8C">
        <w:rPr>
          <w:rFonts w:ascii="Arial" w:hAnsi="Arial" w:cs="Arial"/>
          <w:sz w:val="22"/>
          <w:szCs w:val="22"/>
        </w:rPr>
        <w:t>Assignment</w:t>
      </w:r>
      <w:r w:rsidRPr="005B74FF">
        <w:rPr>
          <w:rFonts w:ascii="Arial" w:hAnsi="Arial" w:cs="Arial"/>
          <w:sz w:val="22"/>
          <w:szCs w:val="22"/>
        </w:rPr>
        <w:tab/>
      </w:r>
      <w:r>
        <w:rPr>
          <w:rFonts w:ascii="Arial" w:hAnsi="Arial" w:cs="Arial"/>
          <w:sz w:val="22"/>
          <w:szCs w:val="22"/>
        </w:rPr>
        <w:t>5</w:t>
      </w:r>
    </w:p>
    <w:p w14:paraId="0244BDA4"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Pr>
          <w:rFonts w:ascii="Arial" w:hAnsi="Arial" w:cs="Arial"/>
          <w:sz w:val="22"/>
          <w:szCs w:val="22"/>
        </w:rPr>
        <w:t>Attorneys’</w:t>
      </w:r>
      <w:r w:rsidRPr="00A72E8C">
        <w:rPr>
          <w:rFonts w:ascii="Arial" w:hAnsi="Arial" w:cs="Arial"/>
          <w:sz w:val="22"/>
          <w:szCs w:val="22"/>
        </w:rPr>
        <w:t xml:space="preserve"> Fees</w:t>
      </w:r>
      <w:r w:rsidRPr="005B74FF">
        <w:rPr>
          <w:rFonts w:ascii="Arial" w:hAnsi="Arial" w:cs="Arial"/>
          <w:sz w:val="22"/>
          <w:szCs w:val="22"/>
        </w:rPr>
        <w:tab/>
      </w:r>
      <w:r>
        <w:rPr>
          <w:rFonts w:ascii="Arial" w:hAnsi="Arial" w:cs="Arial"/>
          <w:sz w:val="22"/>
          <w:szCs w:val="22"/>
        </w:rPr>
        <w:t>5</w:t>
      </w:r>
    </w:p>
    <w:p w14:paraId="222BE32B"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78356D">
        <w:rPr>
          <w:rFonts w:ascii="Arial" w:hAnsi="Arial" w:cs="Arial"/>
          <w:sz w:val="22"/>
          <w:szCs w:val="22"/>
        </w:rPr>
        <w:t>Confidentiality/Safeguarding of Information</w:t>
      </w:r>
      <w:r w:rsidRPr="005B74FF">
        <w:rPr>
          <w:rFonts w:ascii="Arial" w:hAnsi="Arial" w:cs="Arial"/>
          <w:sz w:val="22"/>
          <w:szCs w:val="22"/>
        </w:rPr>
        <w:tab/>
      </w:r>
      <w:r>
        <w:rPr>
          <w:rFonts w:ascii="Arial" w:hAnsi="Arial" w:cs="Arial"/>
          <w:sz w:val="22"/>
          <w:szCs w:val="22"/>
        </w:rPr>
        <w:t>6</w:t>
      </w:r>
    </w:p>
    <w:p w14:paraId="08B6B102" w14:textId="77777777" w:rsidR="008435F7" w:rsidRDefault="008435F7" w:rsidP="008435F7">
      <w:pPr>
        <w:numPr>
          <w:ilvl w:val="0"/>
          <w:numId w:val="26"/>
        </w:numPr>
        <w:tabs>
          <w:tab w:val="decimal" w:pos="720"/>
          <w:tab w:val="right" w:leader="dot" w:pos="8640"/>
        </w:tabs>
        <w:jc w:val="both"/>
        <w:rPr>
          <w:rFonts w:ascii="Arial" w:hAnsi="Arial" w:cs="Arial"/>
          <w:sz w:val="22"/>
          <w:szCs w:val="22"/>
        </w:rPr>
      </w:pPr>
      <w:bookmarkStart w:id="7" w:name="Text159"/>
      <w:r>
        <w:rPr>
          <w:rFonts w:ascii="Arial" w:hAnsi="Arial" w:cs="Arial"/>
          <w:sz w:val="22"/>
          <w:szCs w:val="22"/>
        </w:rPr>
        <w:t>Conflict of Interest</w:t>
      </w:r>
      <w:r>
        <w:rPr>
          <w:rFonts w:ascii="Arial" w:hAnsi="Arial" w:cs="Arial"/>
          <w:sz w:val="22"/>
          <w:szCs w:val="22"/>
        </w:rPr>
        <w:tab/>
        <w:t>7</w:t>
      </w:r>
    </w:p>
    <w:bookmarkEnd w:id="7"/>
    <w:p w14:paraId="63B14FAC" w14:textId="77777777" w:rsidR="008435F7" w:rsidRDefault="008435F7" w:rsidP="008435F7">
      <w:pPr>
        <w:numPr>
          <w:ilvl w:val="0"/>
          <w:numId w:val="26"/>
        </w:numPr>
        <w:tabs>
          <w:tab w:val="decimal" w:pos="720"/>
          <w:tab w:val="right" w:leader="dot" w:pos="8640"/>
        </w:tabs>
        <w:jc w:val="both"/>
        <w:rPr>
          <w:rFonts w:ascii="Arial" w:hAnsi="Arial" w:cs="Arial"/>
          <w:sz w:val="22"/>
          <w:szCs w:val="22"/>
        </w:rPr>
      </w:pPr>
      <w:r w:rsidRPr="0078356D">
        <w:rPr>
          <w:rFonts w:ascii="Arial" w:hAnsi="Arial" w:cs="Arial"/>
          <w:sz w:val="22"/>
          <w:szCs w:val="22"/>
        </w:rPr>
        <w:t>Copyright</w:t>
      </w:r>
      <w:r w:rsidRPr="005B74FF">
        <w:rPr>
          <w:rFonts w:ascii="Arial" w:hAnsi="Arial" w:cs="Arial"/>
          <w:sz w:val="22"/>
          <w:szCs w:val="22"/>
        </w:rPr>
        <w:tab/>
      </w:r>
      <w:r>
        <w:rPr>
          <w:rFonts w:ascii="Arial" w:hAnsi="Arial" w:cs="Arial"/>
          <w:sz w:val="22"/>
          <w:szCs w:val="22"/>
        </w:rPr>
        <w:t>7</w:t>
      </w:r>
    </w:p>
    <w:p w14:paraId="244A714C"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78356D">
        <w:rPr>
          <w:rFonts w:ascii="Arial" w:hAnsi="Arial" w:cs="Arial"/>
          <w:sz w:val="22"/>
          <w:szCs w:val="22"/>
        </w:rPr>
        <w:t>Disputes</w:t>
      </w:r>
      <w:r w:rsidRPr="005B74FF">
        <w:rPr>
          <w:rFonts w:ascii="Arial" w:hAnsi="Arial" w:cs="Arial"/>
          <w:sz w:val="22"/>
          <w:szCs w:val="22"/>
        </w:rPr>
        <w:tab/>
      </w:r>
      <w:r>
        <w:rPr>
          <w:rFonts w:ascii="Arial" w:hAnsi="Arial" w:cs="Arial"/>
          <w:sz w:val="22"/>
          <w:szCs w:val="22"/>
        </w:rPr>
        <w:t>8</w:t>
      </w:r>
    </w:p>
    <w:p w14:paraId="56E93518"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78356D">
        <w:rPr>
          <w:rFonts w:ascii="Arial" w:hAnsi="Arial" w:cs="Arial"/>
          <w:sz w:val="22"/>
          <w:szCs w:val="22"/>
        </w:rPr>
        <w:t>Duplicate Payment</w:t>
      </w:r>
      <w:r w:rsidRPr="005B74FF">
        <w:rPr>
          <w:rFonts w:ascii="Arial" w:hAnsi="Arial" w:cs="Arial"/>
          <w:sz w:val="22"/>
          <w:szCs w:val="22"/>
        </w:rPr>
        <w:tab/>
      </w:r>
      <w:r>
        <w:rPr>
          <w:rFonts w:ascii="Arial" w:hAnsi="Arial" w:cs="Arial"/>
          <w:sz w:val="22"/>
          <w:szCs w:val="22"/>
        </w:rPr>
        <w:t>8</w:t>
      </w:r>
    </w:p>
    <w:p w14:paraId="4BA6B44F"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78356D">
        <w:rPr>
          <w:rFonts w:ascii="Arial" w:hAnsi="Arial" w:cs="Arial"/>
          <w:sz w:val="22"/>
          <w:szCs w:val="22"/>
        </w:rPr>
        <w:t>Governing Law and Venue</w:t>
      </w:r>
      <w:r w:rsidRPr="005B74FF">
        <w:rPr>
          <w:rFonts w:ascii="Arial" w:hAnsi="Arial" w:cs="Arial"/>
          <w:sz w:val="22"/>
          <w:szCs w:val="22"/>
        </w:rPr>
        <w:tab/>
      </w:r>
      <w:r>
        <w:rPr>
          <w:rFonts w:ascii="Arial" w:hAnsi="Arial" w:cs="Arial"/>
          <w:sz w:val="22"/>
          <w:szCs w:val="22"/>
        </w:rPr>
        <w:t>8</w:t>
      </w:r>
    </w:p>
    <w:p w14:paraId="55600554"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78356D">
        <w:rPr>
          <w:rFonts w:ascii="Arial" w:hAnsi="Arial" w:cs="Arial"/>
          <w:sz w:val="22"/>
          <w:szCs w:val="22"/>
        </w:rPr>
        <w:t>Indemnification</w:t>
      </w:r>
      <w:r w:rsidRPr="005B74FF">
        <w:rPr>
          <w:rFonts w:ascii="Arial" w:hAnsi="Arial" w:cs="Arial"/>
          <w:sz w:val="22"/>
          <w:szCs w:val="22"/>
        </w:rPr>
        <w:tab/>
      </w:r>
      <w:r>
        <w:rPr>
          <w:rFonts w:ascii="Arial" w:hAnsi="Arial" w:cs="Arial"/>
          <w:sz w:val="22"/>
          <w:szCs w:val="22"/>
        </w:rPr>
        <w:t>8</w:t>
      </w:r>
    </w:p>
    <w:p w14:paraId="5FB93E0E"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78356D">
        <w:rPr>
          <w:rFonts w:ascii="Arial" w:hAnsi="Arial" w:cs="Arial"/>
          <w:sz w:val="22"/>
          <w:szCs w:val="22"/>
        </w:rPr>
        <w:t>Independent Capacity of the Contractor</w:t>
      </w:r>
      <w:r w:rsidRPr="005B74FF">
        <w:rPr>
          <w:rFonts w:ascii="Arial" w:hAnsi="Arial" w:cs="Arial"/>
          <w:sz w:val="22"/>
          <w:szCs w:val="22"/>
        </w:rPr>
        <w:tab/>
      </w:r>
      <w:r>
        <w:rPr>
          <w:rFonts w:ascii="Arial" w:hAnsi="Arial" w:cs="Arial"/>
          <w:sz w:val="22"/>
          <w:szCs w:val="22"/>
        </w:rPr>
        <w:t>9</w:t>
      </w:r>
    </w:p>
    <w:p w14:paraId="608E976B"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C318DC">
        <w:rPr>
          <w:rFonts w:ascii="Arial" w:hAnsi="Arial" w:cs="Arial"/>
          <w:sz w:val="22"/>
          <w:szCs w:val="22"/>
        </w:rPr>
        <w:t>Industrial Insurance Coverage</w:t>
      </w:r>
      <w:r w:rsidRPr="005B74FF">
        <w:rPr>
          <w:rFonts w:ascii="Arial" w:hAnsi="Arial" w:cs="Arial"/>
          <w:sz w:val="22"/>
          <w:szCs w:val="22"/>
        </w:rPr>
        <w:tab/>
      </w:r>
      <w:r>
        <w:rPr>
          <w:rFonts w:ascii="Arial" w:hAnsi="Arial" w:cs="Arial"/>
          <w:sz w:val="22"/>
          <w:szCs w:val="22"/>
        </w:rPr>
        <w:t>9</w:t>
      </w:r>
    </w:p>
    <w:p w14:paraId="5953D922"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C318DC">
        <w:rPr>
          <w:rFonts w:ascii="Arial" w:hAnsi="Arial" w:cs="Arial"/>
          <w:sz w:val="22"/>
          <w:szCs w:val="22"/>
        </w:rPr>
        <w:t>Laws</w:t>
      </w:r>
      <w:r w:rsidRPr="005B74FF">
        <w:rPr>
          <w:rFonts w:ascii="Arial" w:hAnsi="Arial" w:cs="Arial"/>
          <w:sz w:val="22"/>
          <w:szCs w:val="22"/>
        </w:rPr>
        <w:tab/>
      </w:r>
      <w:r>
        <w:rPr>
          <w:rFonts w:ascii="Arial" w:hAnsi="Arial" w:cs="Arial"/>
          <w:sz w:val="22"/>
          <w:szCs w:val="22"/>
        </w:rPr>
        <w:t>9</w:t>
      </w:r>
    </w:p>
    <w:p w14:paraId="00BDD176"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C318DC">
        <w:rPr>
          <w:rFonts w:ascii="Arial" w:hAnsi="Arial" w:cs="Arial"/>
          <w:sz w:val="22"/>
          <w:szCs w:val="22"/>
        </w:rPr>
        <w:t>Licensing, Accreditation and Registration</w:t>
      </w:r>
      <w:r w:rsidRPr="005B74FF">
        <w:rPr>
          <w:rFonts w:ascii="Arial" w:hAnsi="Arial" w:cs="Arial"/>
          <w:sz w:val="22"/>
          <w:szCs w:val="22"/>
        </w:rPr>
        <w:tab/>
      </w:r>
      <w:r>
        <w:rPr>
          <w:rFonts w:ascii="Arial" w:hAnsi="Arial" w:cs="Arial"/>
          <w:sz w:val="22"/>
          <w:szCs w:val="22"/>
        </w:rPr>
        <w:t>9</w:t>
      </w:r>
    </w:p>
    <w:p w14:paraId="0D1942C2"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C318DC">
        <w:rPr>
          <w:rFonts w:ascii="Arial" w:hAnsi="Arial" w:cs="Arial"/>
          <w:sz w:val="22"/>
          <w:szCs w:val="22"/>
        </w:rPr>
        <w:t>Limitation of Authority</w:t>
      </w:r>
      <w:r w:rsidRPr="005B74FF">
        <w:rPr>
          <w:rFonts w:ascii="Arial" w:hAnsi="Arial" w:cs="Arial"/>
          <w:sz w:val="22"/>
          <w:szCs w:val="22"/>
        </w:rPr>
        <w:tab/>
      </w:r>
      <w:r>
        <w:rPr>
          <w:rFonts w:ascii="Arial" w:hAnsi="Arial" w:cs="Arial"/>
          <w:sz w:val="22"/>
          <w:szCs w:val="22"/>
        </w:rPr>
        <w:t>9</w:t>
      </w:r>
    </w:p>
    <w:p w14:paraId="1D22CA5F" w14:textId="77777777" w:rsidR="008435F7" w:rsidRDefault="008435F7" w:rsidP="008435F7">
      <w:pPr>
        <w:numPr>
          <w:ilvl w:val="0"/>
          <w:numId w:val="26"/>
        </w:numPr>
        <w:tabs>
          <w:tab w:val="decimal" w:pos="720"/>
          <w:tab w:val="right" w:leader="dot" w:pos="8640"/>
        </w:tabs>
        <w:jc w:val="both"/>
        <w:rPr>
          <w:rFonts w:ascii="Arial" w:hAnsi="Arial" w:cs="Arial"/>
          <w:sz w:val="22"/>
          <w:szCs w:val="22"/>
        </w:rPr>
      </w:pPr>
      <w:r w:rsidRPr="00C318DC">
        <w:rPr>
          <w:rFonts w:ascii="Arial" w:hAnsi="Arial" w:cs="Arial"/>
          <w:sz w:val="22"/>
          <w:szCs w:val="22"/>
        </w:rPr>
        <w:t>Noncompliance With Nondiscrimination Laws</w:t>
      </w:r>
      <w:r w:rsidRPr="005B74FF">
        <w:rPr>
          <w:rFonts w:ascii="Arial" w:hAnsi="Arial" w:cs="Arial"/>
          <w:sz w:val="22"/>
          <w:szCs w:val="22"/>
        </w:rPr>
        <w:tab/>
      </w:r>
      <w:r>
        <w:rPr>
          <w:rFonts w:ascii="Arial" w:hAnsi="Arial" w:cs="Arial"/>
          <w:sz w:val="22"/>
          <w:szCs w:val="22"/>
        </w:rPr>
        <w:t>10</w:t>
      </w:r>
    </w:p>
    <w:p w14:paraId="5ABA5ED6" w14:textId="77777777" w:rsidR="008435F7" w:rsidRPr="00664785" w:rsidRDefault="008435F7" w:rsidP="008435F7">
      <w:pPr>
        <w:numPr>
          <w:ilvl w:val="0"/>
          <w:numId w:val="26"/>
        </w:numPr>
        <w:tabs>
          <w:tab w:val="decimal" w:pos="720"/>
          <w:tab w:val="right" w:leader="dot" w:pos="8640"/>
        </w:tabs>
        <w:jc w:val="both"/>
        <w:rPr>
          <w:rFonts w:ascii="Arial" w:hAnsi="Arial" w:cs="Arial"/>
          <w:sz w:val="22"/>
          <w:szCs w:val="22"/>
        </w:rPr>
      </w:pPr>
      <w:r>
        <w:rPr>
          <w:rFonts w:ascii="Arial" w:hAnsi="Arial" w:cs="Arial"/>
          <w:sz w:val="22"/>
          <w:szCs w:val="22"/>
        </w:rPr>
        <w:t>Pay Equity</w:t>
      </w:r>
      <w:r w:rsidRPr="005B74FF">
        <w:rPr>
          <w:rFonts w:ascii="Arial" w:hAnsi="Arial" w:cs="Arial"/>
          <w:sz w:val="22"/>
          <w:szCs w:val="22"/>
        </w:rPr>
        <w:tab/>
      </w:r>
      <w:r>
        <w:rPr>
          <w:rFonts w:ascii="Arial" w:hAnsi="Arial" w:cs="Arial"/>
          <w:sz w:val="22"/>
          <w:szCs w:val="22"/>
        </w:rPr>
        <w:t>10</w:t>
      </w:r>
    </w:p>
    <w:p w14:paraId="3AD52267" w14:textId="77777777" w:rsidR="008435F7" w:rsidRDefault="008435F7" w:rsidP="008435F7">
      <w:pPr>
        <w:numPr>
          <w:ilvl w:val="0"/>
          <w:numId w:val="26"/>
        </w:numPr>
        <w:tabs>
          <w:tab w:val="decimal" w:pos="720"/>
          <w:tab w:val="right" w:leader="dot" w:pos="8640"/>
        </w:tabs>
        <w:jc w:val="both"/>
        <w:rPr>
          <w:rFonts w:ascii="Arial" w:hAnsi="Arial" w:cs="Arial"/>
          <w:sz w:val="22"/>
          <w:szCs w:val="22"/>
        </w:rPr>
      </w:pPr>
      <w:r w:rsidRPr="00C318DC">
        <w:rPr>
          <w:rFonts w:ascii="Arial" w:hAnsi="Arial" w:cs="Arial"/>
          <w:sz w:val="22"/>
          <w:szCs w:val="22"/>
        </w:rPr>
        <w:t>Political Activities</w:t>
      </w:r>
      <w:r>
        <w:rPr>
          <w:rFonts w:ascii="Arial" w:hAnsi="Arial" w:cs="Arial"/>
          <w:sz w:val="22"/>
          <w:szCs w:val="22"/>
        </w:rPr>
        <w:tab/>
        <w:t>10</w:t>
      </w:r>
    </w:p>
    <w:p w14:paraId="1D95A5BB" w14:textId="77777777" w:rsidR="008435F7" w:rsidRDefault="008435F7" w:rsidP="008435F7">
      <w:pPr>
        <w:numPr>
          <w:ilvl w:val="0"/>
          <w:numId w:val="26"/>
        </w:numPr>
        <w:tabs>
          <w:tab w:val="decimal" w:pos="720"/>
          <w:tab w:val="right" w:leader="dot" w:pos="8640"/>
        </w:tabs>
        <w:jc w:val="both"/>
        <w:rPr>
          <w:rFonts w:ascii="Arial" w:hAnsi="Arial" w:cs="Arial"/>
          <w:sz w:val="22"/>
          <w:szCs w:val="22"/>
        </w:rPr>
      </w:pPr>
      <w:r w:rsidRPr="00C318DC">
        <w:rPr>
          <w:rFonts w:ascii="Arial" w:hAnsi="Arial" w:cs="Arial"/>
          <w:sz w:val="22"/>
          <w:szCs w:val="22"/>
        </w:rPr>
        <w:t>Publicity</w:t>
      </w:r>
      <w:r>
        <w:rPr>
          <w:rFonts w:ascii="Arial" w:hAnsi="Arial" w:cs="Arial"/>
          <w:sz w:val="22"/>
          <w:szCs w:val="22"/>
        </w:rPr>
        <w:tab/>
        <w:t>10</w:t>
      </w:r>
    </w:p>
    <w:p w14:paraId="1103C862" w14:textId="77777777" w:rsidR="008435F7" w:rsidRDefault="008435F7" w:rsidP="008435F7">
      <w:pPr>
        <w:numPr>
          <w:ilvl w:val="0"/>
          <w:numId w:val="26"/>
        </w:numPr>
        <w:tabs>
          <w:tab w:val="decimal" w:pos="720"/>
          <w:tab w:val="right" w:leader="dot" w:pos="8640"/>
        </w:tabs>
        <w:jc w:val="both"/>
        <w:rPr>
          <w:rFonts w:ascii="Arial" w:hAnsi="Arial" w:cs="Arial"/>
          <w:sz w:val="22"/>
          <w:szCs w:val="22"/>
        </w:rPr>
      </w:pPr>
      <w:r w:rsidRPr="00C318DC">
        <w:rPr>
          <w:rFonts w:ascii="Arial" w:hAnsi="Arial" w:cs="Arial"/>
          <w:sz w:val="22"/>
          <w:szCs w:val="22"/>
        </w:rPr>
        <w:t>Recapture</w:t>
      </w:r>
      <w:r>
        <w:rPr>
          <w:rFonts w:ascii="Arial" w:hAnsi="Arial" w:cs="Arial"/>
          <w:sz w:val="22"/>
          <w:szCs w:val="22"/>
        </w:rPr>
        <w:tab/>
        <w:t>10</w:t>
      </w:r>
    </w:p>
    <w:p w14:paraId="592B1C16" w14:textId="77777777" w:rsidR="008435F7" w:rsidRDefault="008435F7" w:rsidP="008435F7">
      <w:pPr>
        <w:numPr>
          <w:ilvl w:val="0"/>
          <w:numId w:val="26"/>
        </w:numPr>
        <w:tabs>
          <w:tab w:val="decimal" w:pos="720"/>
          <w:tab w:val="right" w:leader="dot" w:pos="8640"/>
        </w:tabs>
        <w:jc w:val="both"/>
        <w:rPr>
          <w:rFonts w:ascii="Arial" w:hAnsi="Arial" w:cs="Arial"/>
          <w:sz w:val="22"/>
          <w:szCs w:val="22"/>
        </w:rPr>
      </w:pPr>
      <w:r w:rsidRPr="00C318DC">
        <w:rPr>
          <w:rFonts w:ascii="Arial" w:hAnsi="Arial" w:cs="Arial"/>
          <w:sz w:val="22"/>
          <w:szCs w:val="22"/>
        </w:rPr>
        <w:t>Records Maintenance</w:t>
      </w:r>
      <w:r>
        <w:rPr>
          <w:rFonts w:ascii="Arial" w:hAnsi="Arial" w:cs="Arial"/>
          <w:sz w:val="22"/>
          <w:szCs w:val="22"/>
        </w:rPr>
        <w:tab/>
        <w:t>10</w:t>
      </w:r>
    </w:p>
    <w:p w14:paraId="65E15294" w14:textId="77777777" w:rsidR="008435F7" w:rsidRDefault="008435F7" w:rsidP="008435F7">
      <w:pPr>
        <w:numPr>
          <w:ilvl w:val="0"/>
          <w:numId w:val="26"/>
        </w:numPr>
        <w:tabs>
          <w:tab w:val="decimal" w:pos="720"/>
          <w:tab w:val="right" w:leader="dot" w:pos="8640"/>
        </w:tabs>
        <w:jc w:val="both"/>
        <w:rPr>
          <w:rFonts w:ascii="Arial" w:hAnsi="Arial" w:cs="Arial"/>
          <w:sz w:val="22"/>
          <w:szCs w:val="22"/>
        </w:rPr>
      </w:pPr>
      <w:r w:rsidRPr="00C318DC">
        <w:rPr>
          <w:rFonts w:ascii="Arial" w:hAnsi="Arial" w:cs="Arial"/>
          <w:sz w:val="22"/>
          <w:szCs w:val="22"/>
        </w:rPr>
        <w:t>Registration With Department of Revenue</w:t>
      </w:r>
      <w:r>
        <w:rPr>
          <w:rFonts w:ascii="Arial" w:hAnsi="Arial" w:cs="Arial"/>
          <w:sz w:val="22"/>
          <w:szCs w:val="22"/>
        </w:rPr>
        <w:tab/>
        <w:t>10</w:t>
      </w:r>
    </w:p>
    <w:p w14:paraId="1029E8C3" w14:textId="77777777" w:rsidR="008435F7" w:rsidRDefault="008435F7" w:rsidP="008435F7">
      <w:pPr>
        <w:numPr>
          <w:ilvl w:val="0"/>
          <w:numId w:val="26"/>
        </w:numPr>
        <w:tabs>
          <w:tab w:val="decimal" w:pos="720"/>
          <w:tab w:val="right" w:leader="dot" w:pos="8640"/>
        </w:tabs>
        <w:jc w:val="both"/>
        <w:rPr>
          <w:rFonts w:ascii="Arial" w:hAnsi="Arial" w:cs="Arial"/>
          <w:sz w:val="22"/>
          <w:szCs w:val="22"/>
        </w:rPr>
      </w:pPr>
      <w:r>
        <w:rPr>
          <w:rFonts w:ascii="Arial" w:hAnsi="Arial" w:cs="Arial"/>
          <w:sz w:val="22"/>
          <w:szCs w:val="22"/>
        </w:rPr>
        <w:t>Right of Inspection…………………………………………………………….</w:t>
      </w:r>
      <w:r>
        <w:rPr>
          <w:rFonts w:ascii="Arial" w:hAnsi="Arial" w:cs="Arial"/>
          <w:sz w:val="22"/>
          <w:szCs w:val="22"/>
        </w:rPr>
        <w:tab/>
        <w:t>10</w:t>
      </w:r>
    </w:p>
    <w:p w14:paraId="32D33105" w14:textId="77777777" w:rsidR="008435F7" w:rsidRDefault="008435F7" w:rsidP="008435F7">
      <w:pPr>
        <w:numPr>
          <w:ilvl w:val="0"/>
          <w:numId w:val="26"/>
        </w:numPr>
        <w:tabs>
          <w:tab w:val="decimal" w:pos="720"/>
          <w:tab w:val="right" w:leader="dot" w:pos="8640"/>
        </w:tabs>
        <w:jc w:val="both"/>
        <w:rPr>
          <w:rFonts w:ascii="Arial" w:hAnsi="Arial" w:cs="Arial"/>
          <w:sz w:val="22"/>
          <w:szCs w:val="22"/>
        </w:rPr>
      </w:pPr>
      <w:r w:rsidRPr="00C318DC">
        <w:rPr>
          <w:rFonts w:ascii="Arial" w:hAnsi="Arial" w:cs="Arial"/>
          <w:sz w:val="22"/>
          <w:szCs w:val="22"/>
        </w:rPr>
        <w:t>Savings</w:t>
      </w:r>
      <w:r>
        <w:rPr>
          <w:rFonts w:ascii="Arial" w:hAnsi="Arial" w:cs="Arial"/>
          <w:sz w:val="22"/>
          <w:szCs w:val="22"/>
        </w:rPr>
        <w:tab/>
        <w:t>11</w:t>
      </w:r>
    </w:p>
    <w:p w14:paraId="6B0C5EC9" w14:textId="77777777" w:rsidR="008435F7" w:rsidRDefault="008435F7" w:rsidP="008435F7">
      <w:pPr>
        <w:numPr>
          <w:ilvl w:val="0"/>
          <w:numId w:val="26"/>
        </w:numPr>
        <w:tabs>
          <w:tab w:val="decimal" w:pos="720"/>
          <w:tab w:val="right" w:leader="dot" w:pos="8640"/>
        </w:tabs>
        <w:jc w:val="both"/>
        <w:rPr>
          <w:rFonts w:ascii="Arial" w:hAnsi="Arial" w:cs="Arial"/>
          <w:sz w:val="22"/>
          <w:szCs w:val="22"/>
        </w:rPr>
      </w:pPr>
      <w:r w:rsidRPr="00C318DC">
        <w:rPr>
          <w:rFonts w:ascii="Arial" w:hAnsi="Arial" w:cs="Arial"/>
          <w:sz w:val="22"/>
          <w:szCs w:val="22"/>
        </w:rPr>
        <w:t>Severability</w:t>
      </w:r>
      <w:r>
        <w:rPr>
          <w:rFonts w:ascii="Arial" w:hAnsi="Arial" w:cs="Arial"/>
          <w:sz w:val="22"/>
          <w:szCs w:val="22"/>
        </w:rPr>
        <w:tab/>
        <w:t>11</w:t>
      </w:r>
    </w:p>
    <w:p w14:paraId="549D3A48" w14:textId="77777777" w:rsidR="008435F7" w:rsidRDefault="008435F7" w:rsidP="008435F7">
      <w:pPr>
        <w:numPr>
          <w:ilvl w:val="0"/>
          <w:numId w:val="26"/>
        </w:numPr>
        <w:tabs>
          <w:tab w:val="decimal" w:pos="720"/>
          <w:tab w:val="right" w:leader="dot" w:pos="8640"/>
        </w:tabs>
        <w:jc w:val="both"/>
        <w:rPr>
          <w:rFonts w:ascii="Arial" w:hAnsi="Arial" w:cs="Arial"/>
          <w:sz w:val="22"/>
          <w:szCs w:val="22"/>
        </w:rPr>
      </w:pPr>
      <w:r>
        <w:rPr>
          <w:rFonts w:ascii="Arial" w:hAnsi="Arial" w:cs="Arial"/>
          <w:sz w:val="22"/>
          <w:szCs w:val="22"/>
        </w:rPr>
        <w:t>Site Security</w:t>
      </w:r>
      <w:r>
        <w:rPr>
          <w:rFonts w:ascii="Arial" w:hAnsi="Arial" w:cs="Arial"/>
          <w:sz w:val="22"/>
          <w:szCs w:val="22"/>
        </w:rPr>
        <w:tab/>
        <w:t>11</w:t>
      </w:r>
    </w:p>
    <w:p w14:paraId="2ED1C056" w14:textId="77777777" w:rsidR="008435F7" w:rsidRDefault="008435F7" w:rsidP="008435F7">
      <w:pPr>
        <w:numPr>
          <w:ilvl w:val="0"/>
          <w:numId w:val="26"/>
        </w:numPr>
        <w:tabs>
          <w:tab w:val="decimal" w:pos="720"/>
          <w:tab w:val="right" w:leader="dot" w:pos="8640"/>
        </w:tabs>
        <w:jc w:val="both"/>
        <w:rPr>
          <w:rFonts w:ascii="Arial" w:hAnsi="Arial" w:cs="Arial"/>
          <w:sz w:val="22"/>
          <w:szCs w:val="22"/>
        </w:rPr>
      </w:pPr>
      <w:r w:rsidRPr="00C318DC">
        <w:rPr>
          <w:rFonts w:ascii="Arial" w:hAnsi="Arial" w:cs="Arial"/>
          <w:sz w:val="22"/>
          <w:szCs w:val="22"/>
        </w:rPr>
        <w:t>Subcontracting</w:t>
      </w:r>
      <w:r>
        <w:rPr>
          <w:rFonts w:ascii="Arial" w:hAnsi="Arial" w:cs="Arial"/>
          <w:sz w:val="22"/>
          <w:szCs w:val="22"/>
        </w:rPr>
        <w:tab/>
        <w:t>11</w:t>
      </w:r>
    </w:p>
    <w:p w14:paraId="3FCC7776" w14:textId="77777777" w:rsidR="008435F7" w:rsidRDefault="008435F7" w:rsidP="008435F7">
      <w:pPr>
        <w:numPr>
          <w:ilvl w:val="0"/>
          <w:numId w:val="26"/>
        </w:numPr>
        <w:tabs>
          <w:tab w:val="decimal" w:pos="720"/>
          <w:tab w:val="right" w:leader="dot" w:pos="8640"/>
        </w:tabs>
        <w:jc w:val="both"/>
        <w:rPr>
          <w:rFonts w:ascii="Arial" w:hAnsi="Arial" w:cs="Arial"/>
          <w:sz w:val="22"/>
          <w:szCs w:val="22"/>
        </w:rPr>
      </w:pPr>
      <w:r w:rsidRPr="00C318DC">
        <w:rPr>
          <w:rFonts w:ascii="Arial" w:hAnsi="Arial" w:cs="Arial"/>
          <w:sz w:val="22"/>
          <w:szCs w:val="22"/>
        </w:rPr>
        <w:t>Survival</w:t>
      </w:r>
      <w:r>
        <w:rPr>
          <w:rFonts w:ascii="Arial" w:hAnsi="Arial" w:cs="Arial"/>
          <w:sz w:val="22"/>
          <w:szCs w:val="22"/>
        </w:rPr>
        <w:tab/>
        <w:t>11</w:t>
      </w:r>
    </w:p>
    <w:p w14:paraId="220FCA01" w14:textId="77777777" w:rsidR="008435F7" w:rsidRPr="005B74FF" w:rsidRDefault="008435F7" w:rsidP="008435F7">
      <w:pPr>
        <w:tabs>
          <w:tab w:val="decimal" w:pos="720"/>
          <w:tab w:val="right" w:leader="dot" w:pos="8640"/>
        </w:tabs>
        <w:jc w:val="both"/>
        <w:rPr>
          <w:rFonts w:ascii="Arial" w:hAnsi="Arial" w:cs="Arial"/>
          <w:sz w:val="22"/>
          <w:szCs w:val="22"/>
        </w:rPr>
      </w:pPr>
    </w:p>
    <w:p w14:paraId="52C53D90" w14:textId="77777777" w:rsidR="008435F7" w:rsidRDefault="008435F7" w:rsidP="008435F7">
      <w:pPr>
        <w:numPr>
          <w:ilvl w:val="0"/>
          <w:numId w:val="26"/>
        </w:numPr>
        <w:tabs>
          <w:tab w:val="decimal" w:pos="720"/>
          <w:tab w:val="right" w:leader="dot" w:pos="8640"/>
        </w:tabs>
        <w:jc w:val="both"/>
        <w:rPr>
          <w:rFonts w:ascii="Arial" w:hAnsi="Arial" w:cs="Arial"/>
          <w:sz w:val="22"/>
          <w:szCs w:val="22"/>
        </w:rPr>
        <w:sectPr w:rsidR="008435F7" w:rsidSect="00846712">
          <w:headerReference w:type="first" r:id="rId29"/>
          <w:footerReference w:type="first" r:id="rId30"/>
          <w:pgSz w:w="12240" w:h="15840" w:code="1"/>
          <w:pgMar w:top="2160" w:right="1440" w:bottom="1440" w:left="1440" w:header="720" w:footer="720" w:gutter="0"/>
          <w:pgNumType w:fmt="lowerRoman" w:start="1"/>
          <w:cols w:space="720"/>
          <w:titlePg/>
          <w:docGrid w:linePitch="360"/>
        </w:sectPr>
      </w:pPr>
    </w:p>
    <w:p w14:paraId="73D795CD" w14:textId="77777777" w:rsidR="008435F7" w:rsidRDefault="008435F7" w:rsidP="008435F7">
      <w:pPr>
        <w:numPr>
          <w:ilvl w:val="0"/>
          <w:numId w:val="26"/>
        </w:numPr>
        <w:tabs>
          <w:tab w:val="decimal" w:pos="720"/>
          <w:tab w:val="right" w:leader="dot" w:pos="8640"/>
        </w:tabs>
        <w:jc w:val="both"/>
        <w:rPr>
          <w:rFonts w:ascii="Arial" w:hAnsi="Arial" w:cs="Arial"/>
          <w:sz w:val="22"/>
          <w:szCs w:val="22"/>
        </w:rPr>
      </w:pPr>
      <w:bookmarkStart w:id="8" w:name="Text193"/>
      <w:r w:rsidRPr="00605D02">
        <w:rPr>
          <w:rFonts w:ascii="Arial" w:hAnsi="Arial" w:cs="Arial"/>
          <w:sz w:val="22"/>
          <w:szCs w:val="22"/>
        </w:rPr>
        <w:lastRenderedPageBreak/>
        <w:t>Taxes</w:t>
      </w:r>
      <w:r>
        <w:rPr>
          <w:rFonts w:ascii="Arial" w:hAnsi="Arial" w:cs="Arial"/>
          <w:sz w:val="22"/>
          <w:szCs w:val="22"/>
        </w:rPr>
        <w:tab/>
        <w:t>11</w:t>
      </w:r>
    </w:p>
    <w:p w14:paraId="309AC72B" w14:textId="77777777" w:rsidR="008435F7" w:rsidRDefault="008435F7" w:rsidP="008435F7">
      <w:pPr>
        <w:numPr>
          <w:ilvl w:val="0"/>
          <w:numId w:val="26"/>
        </w:numPr>
        <w:tabs>
          <w:tab w:val="decimal" w:pos="720"/>
          <w:tab w:val="right" w:leader="dot" w:pos="8640"/>
        </w:tabs>
        <w:jc w:val="both"/>
        <w:rPr>
          <w:rFonts w:ascii="Arial" w:hAnsi="Arial" w:cs="Arial"/>
          <w:sz w:val="22"/>
          <w:szCs w:val="22"/>
        </w:rPr>
      </w:pPr>
      <w:r>
        <w:rPr>
          <w:rFonts w:ascii="Arial" w:hAnsi="Arial" w:cs="Arial"/>
          <w:sz w:val="22"/>
          <w:szCs w:val="22"/>
        </w:rPr>
        <w:t>Termination for Cause</w:t>
      </w:r>
      <w:r>
        <w:rPr>
          <w:rFonts w:ascii="Arial" w:hAnsi="Arial" w:cs="Arial"/>
          <w:sz w:val="22"/>
          <w:szCs w:val="22"/>
        </w:rPr>
        <w:tab/>
        <w:t>11</w:t>
      </w:r>
    </w:p>
    <w:bookmarkEnd w:id="8"/>
    <w:p w14:paraId="3CD79377"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605D02">
        <w:rPr>
          <w:rFonts w:ascii="Arial" w:hAnsi="Arial" w:cs="Arial"/>
          <w:sz w:val="22"/>
          <w:szCs w:val="22"/>
        </w:rPr>
        <w:t>Termination for Convenience</w:t>
      </w:r>
      <w:r w:rsidRPr="005B74FF">
        <w:rPr>
          <w:rFonts w:ascii="Arial" w:hAnsi="Arial" w:cs="Arial"/>
          <w:sz w:val="22"/>
          <w:szCs w:val="22"/>
        </w:rPr>
        <w:tab/>
      </w:r>
      <w:r>
        <w:rPr>
          <w:rFonts w:ascii="Arial" w:hAnsi="Arial" w:cs="Arial"/>
          <w:sz w:val="22"/>
          <w:szCs w:val="22"/>
        </w:rPr>
        <w:t>12</w:t>
      </w:r>
    </w:p>
    <w:p w14:paraId="354103B7"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605D02">
        <w:rPr>
          <w:rFonts w:ascii="Arial" w:hAnsi="Arial" w:cs="Arial"/>
          <w:sz w:val="22"/>
          <w:szCs w:val="22"/>
        </w:rPr>
        <w:t>Termination Procedures</w:t>
      </w:r>
      <w:r w:rsidRPr="005B74FF">
        <w:rPr>
          <w:rFonts w:ascii="Arial" w:hAnsi="Arial" w:cs="Arial"/>
          <w:sz w:val="22"/>
          <w:szCs w:val="22"/>
        </w:rPr>
        <w:tab/>
      </w:r>
      <w:r>
        <w:rPr>
          <w:rFonts w:ascii="Arial" w:hAnsi="Arial" w:cs="Arial"/>
          <w:sz w:val="22"/>
          <w:szCs w:val="22"/>
        </w:rPr>
        <w:t>12</w:t>
      </w:r>
    </w:p>
    <w:p w14:paraId="1A3841E6" w14:textId="77777777" w:rsidR="008435F7" w:rsidRDefault="008435F7" w:rsidP="008435F7">
      <w:pPr>
        <w:numPr>
          <w:ilvl w:val="0"/>
          <w:numId w:val="26"/>
        </w:numPr>
        <w:tabs>
          <w:tab w:val="decimal" w:pos="720"/>
          <w:tab w:val="right" w:leader="dot" w:pos="8640"/>
        </w:tabs>
        <w:ind w:left="1454"/>
        <w:jc w:val="both"/>
        <w:rPr>
          <w:rFonts w:ascii="Arial" w:hAnsi="Arial" w:cs="Arial"/>
          <w:sz w:val="22"/>
          <w:szCs w:val="22"/>
        </w:rPr>
      </w:pPr>
      <w:bookmarkStart w:id="9" w:name="Text195"/>
      <w:r>
        <w:rPr>
          <w:rFonts w:ascii="Arial" w:hAnsi="Arial" w:cs="Arial"/>
          <w:sz w:val="22"/>
          <w:szCs w:val="22"/>
        </w:rPr>
        <w:t>Treatment of Assets</w:t>
      </w:r>
      <w:r>
        <w:rPr>
          <w:rFonts w:ascii="Arial" w:hAnsi="Arial" w:cs="Arial"/>
          <w:sz w:val="22"/>
          <w:szCs w:val="22"/>
        </w:rPr>
        <w:tab/>
        <w:t>13</w:t>
      </w:r>
    </w:p>
    <w:bookmarkEnd w:id="9"/>
    <w:p w14:paraId="7B44D3CA" w14:textId="77777777" w:rsidR="008435F7" w:rsidRPr="005B74FF" w:rsidRDefault="008435F7" w:rsidP="008435F7">
      <w:pPr>
        <w:numPr>
          <w:ilvl w:val="0"/>
          <w:numId w:val="26"/>
        </w:numPr>
        <w:tabs>
          <w:tab w:val="decimal" w:pos="720"/>
          <w:tab w:val="right" w:leader="dot" w:pos="8640"/>
        </w:tabs>
        <w:jc w:val="both"/>
        <w:rPr>
          <w:rFonts w:ascii="Arial" w:hAnsi="Arial" w:cs="Arial"/>
          <w:sz w:val="22"/>
          <w:szCs w:val="22"/>
        </w:rPr>
      </w:pPr>
      <w:r w:rsidRPr="00605D02">
        <w:rPr>
          <w:rFonts w:ascii="Arial" w:hAnsi="Arial" w:cs="Arial"/>
          <w:sz w:val="22"/>
          <w:szCs w:val="22"/>
        </w:rPr>
        <w:t>Waiver</w:t>
      </w:r>
      <w:r w:rsidRPr="005B74FF">
        <w:rPr>
          <w:rFonts w:ascii="Arial" w:hAnsi="Arial" w:cs="Arial"/>
          <w:sz w:val="22"/>
          <w:szCs w:val="22"/>
        </w:rPr>
        <w:tab/>
      </w:r>
      <w:r>
        <w:rPr>
          <w:rFonts w:ascii="Arial" w:hAnsi="Arial" w:cs="Arial"/>
          <w:sz w:val="22"/>
          <w:szCs w:val="22"/>
        </w:rPr>
        <w:t>13</w:t>
      </w:r>
    </w:p>
    <w:p w14:paraId="1A7DF847" w14:textId="77777777" w:rsidR="008435F7" w:rsidRDefault="008435F7" w:rsidP="008435F7">
      <w:pPr>
        <w:tabs>
          <w:tab w:val="right" w:leader="dot" w:pos="8640"/>
        </w:tabs>
        <w:spacing w:after="240"/>
        <w:jc w:val="both"/>
        <w:rPr>
          <w:rFonts w:ascii="Arial" w:hAnsi="Arial" w:cs="Arial"/>
          <w:sz w:val="22"/>
          <w:szCs w:val="22"/>
        </w:rPr>
      </w:pPr>
    </w:p>
    <w:p w14:paraId="6DAA7410" w14:textId="77777777" w:rsidR="008435F7" w:rsidRPr="00993772" w:rsidRDefault="008435F7" w:rsidP="008435F7">
      <w:pPr>
        <w:tabs>
          <w:tab w:val="right" w:leader="dot" w:pos="8640"/>
        </w:tabs>
        <w:spacing w:after="240"/>
        <w:jc w:val="both"/>
        <w:rPr>
          <w:rFonts w:ascii="Arial" w:hAnsi="Arial" w:cs="Arial"/>
          <w:sz w:val="22"/>
          <w:szCs w:val="22"/>
        </w:rPr>
      </w:pPr>
      <w:r w:rsidRPr="00605D02">
        <w:rPr>
          <w:rFonts w:ascii="Arial" w:hAnsi="Arial" w:cs="Arial"/>
          <w:sz w:val="22"/>
          <w:szCs w:val="22"/>
        </w:rPr>
        <w:t>Attachment A</w:t>
      </w:r>
      <w:r w:rsidRPr="00993772">
        <w:rPr>
          <w:rFonts w:ascii="Arial" w:hAnsi="Arial" w:cs="Arial"/>
          <w:sz w:val="22"/>
          <w:szCs w:val="22"/>
        </w:rPr>
        <w:t xml:space="preserve">, </w:t>
      </w:r>
      <w:r w:rsidRPr="00605D02">
        <w:rPr>
          <w:rFonts w:ascii="Arial" w:hAnsi="Arial" w:cs="Arial"/>
          <w:sz w:val="22"/>
          <w:szCs w:val="22"/>
        </w:rPr>
        <w:t>Scope of Work</w:t>
      </w:r>
    </w:p>
    <w:p w14:paraId="3F337376" w14:textId="77777777" w:rsidR="008435F7" w:rsidRDefault="008435F7" w:rsidP="008435F7">
      <w:pPr>
        <w:tabs>
          <w:tab w:val="right" w:leader="dot" w:pos="8640"/>
        </w:tabs>
        <w:spacing w:after="240"/>
        <w:jc w:val="both"/>
        <w:rPr>
          <w:rFonts w:ascii="Arial" w:hAnsi="Arial" w:cs="Arial"/>
          <w:sz w:val="22"/>
          <w:szCs w:val="22"/>
        </w:rPr>
      </w:pPr>
      <w:r w:rsidRPr="00605D02">
        <w:rPr>
          <w:rFonts w:ascii="Arial" w:hAnsi="Arial" w:cs="Arial"/>
          <w:sz w:val="22"/>
          <w:szCs w:val="22"/>
        </w:rPr>
        <w:t>Attachment B</w:t>
      </w:r>
      <w:r w:rsidRPr="00993772">
        <w:rPr>
          <w:rFonts w:ascii="Arial" w:hAnsi="Arial" w:cs="Arial"/>
          <w:sz w:val="22"/>
          <w:szCs w:val="22"/>
        </w:rPr>
        <w:t xml:space="preserve">, </w:t>
      </w:r>
      <w:r w:rsidRPr="00605D02">
        <w:rPr>
          <w:rFonts w:ascii="Arial" w:hAnsi="Arial" w:cs="Arial"/>
          <w:sz w:val="22"/>
          <w:szCs w:val="22"/>
        </w:rPr>
        <w:t>Budget</w:t>
      </w:r>
    </w:p>
    <w:p w14:paraId="33E15434" w14:textId="77777777" w:rsidR="008435F7" w:rsidRPr="00993772" w:rsidRDefault="008435F7" w:rsidP="008435F7">
      <w:pPr>
        <w:tabs>
          <w:tab w:val="right" w:leader="dot" w:pos="8640"/>
        </w:tabs>
        <w:spacing w:after="240"/>
        <w:jc w:val="both"/>
        <w:rPr>
          <w:rFonts w:ascii="Arial" w:hAnsi="Arial" w:cs="Arial"/>
          <w:sz w:val="22"/>
          <w:szCs w:val="22"/>
        </w:rPr>
      </w:pPr>
    </w:p>
    <w:p w14:paraId="66681CAA" w14:textId="77777777" w:rsidR="008435F7" w:rsidRDefault="008435F7" w:rsidP="008435F7">
      <w:pPr>
        <w:spacing w:after="120"/>
        <w:jc w:val="both"/>
        <w:rPr>
          <w:rFonts w:ascii="Arial" w:hAnsi="Arial" w:cs="Arial"/>
          <w:sz w:val="22"/>
          <w:szCs w:val="22"/>
        </w:rPr>
        <w:sectPr w:rsidR="008435F7" w:rsidSect="00846712">
          <w:headerReference w:type="first" r:id="rId31"/>
          <w:footerReference w:type="first" r:id="rId32"/>
          <w:pgSz w:w="12240" w:h="15840" w:code="1"/>
          <w:pgMar w:top="1872" w:right="1440" w:bottom="1440" w:left="1440" w:header="720" w:footer="720" w:gutter="0"/>
          <w:pgNumType w:fmt="lowerRoman" w:start="2"/>
          <w:cols w:space="720"/>
          <w:titlePg/>
          <w:docGrid w:linePitch="360"/>
        </w:sectPr>
      </w:pPr>
    </w:p>
    <w:p w14:paraId="4320946D" w14:textId="77777777" w:rsidR="008435F7" w:rsidRPr="00415B5E" w:rsidRDefault="008435F7" w:rsidP="008435F7">
      <w:pPr>
        <w:tabs>
          <w:tab w:val="right" w:pos="10800"/>
        </w:tabs>
        <w:spacing w:after="240"/>
        <w:jc w:val="right"/>
        <w:rPr>
          <w:b w:val="0"/>
          <w:sz w:val="20"/>
        </w:rPr>
      </w:pPr>
      <w:r w:rsidRPr="00415B5E">
        <w:rPr>
          <w:sz w:val="20"/>
        </w:rPr>
        <w:lastRenderedPageBreak/>
        <w:t xml:space="preserve">Contract Number: </w:t>
      </w:r>
      <w:r w:rsidRPr="00415B5E">
        <w:rPr>
          <w:b w:val="0"/>
          <w:sz w:val="20"/>
        </w:rPr>
        <w:fldChar w:fldCharType="begin">
          <w:ffData>
            <w:name w:val="ContractNumber"/>
            <w:enabled/>
            <w:calcOnExit w:val="0"/>
            <w:textInput>
              <w:default w:val="&lt;x00-00000-000&gt;"/>
            </w:textInput>
          </w:ffData>
        </w:fldChar>
      </w:r>
      <w:bookmarkStart w:id="10" w:name="ContractNumber"/>
      <w:r w:rsidRPr="00415B5E">
        <w:rPr>
          <w:sz w:val="20"/>
        </w:rPr>
        <w:instrText xml:space="preserve"> FORMTEXT </w:instrText>
      </w:r>
      <w:r w:rsidRPr="00415B5E">
        <w:rPr>
          <w:b w:val="0"/>
          <w:sz w:val="20"/>
        </w:rPr>
      </w:r>
      <w:r w:rsidRPr="00415B5E">
        <w:rPr>
          <w:b w:val="0"/>
          <w:sz w:val="20"/>
        </w:rPr>
        <w:fldChar w:fldCharType="separate"/>
      </w:r>
      <w:r w:rsidRPr="00415B5E">
        <w:rPr>
          <w:noProof/>
          <w:sz w:val="20"/>
        </w:rPr>
        <w:t>&lt;</w:t>
      </w:r>
      <w:r>
        <w:rPr>
          <w:noProof/>
          <w:sz w:val="20"/>
        </w:rPr>
        <w:t>Insert Number</w:t>
      </w:r>
      <w:r w:rsidRPr="00415B5E">
        <w:rPr>
          <w:noProof/>
          <w:sz w:val="20"/>
        </w:rPr>
        <w:t>&gt;</w:t>
      </w:r>
      <w:r w:rsidRPr="00415B5E">
        <w:rPr>
          <w:b w:val="0"/>
          <w:sz w:val="20"/>
        </w:rPr>
        <w:fldChar w:fldCharType="end"/>
      </w:r>
      <w:bookmarkEnd w:id="10"/>
    </w:p>
    <w:p w14:paraId="53EAFE4D" w14:textId="77777777" w:rsidR="008435F7" w:rsidRPr="00B37977" w:rsidRDefault="008435F7" w:rsidP="008435F7">
      <w:pPr>
        <w:pStyle w:val="Heading1"/>
        <w:numPr>
          <w:ilvl w:val="0"/>
          <w:numId w:val="0"/>
        </w:numPr>
        <w:jc w:val="center"/>
        <w:rPr>
          <w:rFonts w:ascii="Times New Roman" w:hAnsi="Times New Roman"/>
          <w:b w:val="0"/>
          <w:sz w:val="20"/>
        </w:rPr>
      </w:pPr>
      <w:r w:rsidRPr="00B37977">
        <w:rPr>
          <w:rFonts w:ascii="Times New Roman" w:hAnsi="Times New Roman"/>
          <w:sz w:val="20"/>
        </w:rPr>
        <w:t>Washington State Department of Comm</w:t>
      </w:r>
      <w:r>
        <w:rPr>
          <w:rFonts w:ascii="Times New Roman" w:hAnsi="Times New Roman"/>
          <w:sz w:val="20"/>
        </w:rPr>
        <w:t>erce</w:t>
      </w:r>
    </w:p>
    <w:bookmarkStart w:id="11" w:name="Division"/>
    <w:p w14:paraId="792AAE9B" w14:textId="77777777" w:rsidR="008435F7" w:rsidRPr="00B37977" w:rsidRDefault="008435F7" w:rsidP="008435F7">
      <w:pPr>
        <w:pStyle w:val="Heading1"/>
        <w:numPr>
          <w:ilvl w:val="0"/>
          <w:numId w:val="0"/>
        </w:numPr>
        <w:jc w:val="center"/>
        <w:rPr>
          <w:rFonts w:ascii="Times New Roman" w:hAnsi="Times New Roman"/>
          <w:b w:val="0"/>
          <w:sz w:val="20"/>
        </w:rPr>
      </w:pPr>
      <w:r w:rsidRPr="00B37977">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B37977">
        <w:rPr>
          <w:rFonts w:ascii="Times New Roman" w:hAnsi="Times New Roman"/>
          <w:sz w:val="20"/>
        </w:rPr>
        <w:instrText xml:space="preserve"> FORMDROPDOWN </w:instrText>
      </w:r>
      <w:r w:rsidR="006725E9">
        <w:rPr>
          <w:rFonts w:ascii="Times New Roman" w:hAnsi="Times New Roman"/>
          <w:b w:val="0"/>
          <w:sz w:val="20"/>
        </w:rPr>
      </w:r>
      <w:r w:rsidR="006725E9">
        <w:rPr>
          <w:rFonts w:ascii="Times New Roman" w:hAnsi="Times New Roman"/>
          <w:b w:val="0"/>
          <w:sz w:val="20"/>
        </w:rPr>
        <w:fldChar w:fldCharType="separate"/>
      </w:r>
      <w:r w:rsidRPr="00B37977">
        <w:rPr>
          <w:rFonts w:ascii="Times New Roman" w:hAnsi="Times New Roman"/>
          <w:b w:val="0"/>
          <w:sz w:val="20"/>
        </w:rPr>
        <w:fldChar w:fldCharType="end"/>
      </w:r>
      <w:bookmarkEnd w:id="11"/>
    </w:p>
    <w:p w14:paraId="757959F4" w14:textId="77777777" w:rsidR="008435F7" w:rsidRPr="00EB02BF" w:rsidRDefault="008435F7" w:rsidP="008435F7">
      <w:pPr>
        <w:jc w:val="center"/>
        <w:rPr>
          <w:b w:val="0"/>
          <w:bCs/>
          <w:sz w:val="20"/>
        </w:rPr>
      </w:pPr>
      <w:r w:rsidRPr="00EB02BF">
        <w:rPr>
          <w:b w:val="0"/>
          <w:bCs/>
          <w:sz w:val="20"/>
        </w:rPr>
        <w:fldChar w:fldCharType="begin">
          <w:ffData>
            <w:name w:val="Unit"/>
            <w:enabled/>
            <w:calcOnExit w:val="0"/>
            <w:textInput>
              <w:default w:val="&lt;Insert Unit or Office&gt;"/>
            </w:textInput>
          </w:ffData>
        </w:fldChar>
      </w:r>
      <w:bookmarkStart w:id="12" w:name="Unit"/>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Unit or Office&gt;</w:t>
      </w:r>
      <w:r w:rsidRPr="00EB02BF">
        <w:rPr>
          <w:b w:val="0"/>
          <w:bCs/>
          <w:sz w:val="20"/>
        </w:rPr>
        <w:fldChar w:fldCharType="end"/>
      </w:r>
      <w:bookmarkEnd w:id="12"/>
    </w:p>
    <w:p w14:paraId="4B7CEA57" w14:textId="77777777" w:rsidR="008435F7" w:rsidRPr="00EB02BF" w:rsidRDefault="008435F7" w:rsidP="008435F7">
      <w:pPr>
        <w:spacing w:after="240"/>
        <w:jc w:val="center"/>
        <w:rPr>
          <w:b w:val="0"/>
          <w:bCs/>
          <w:sz w:val="20"/>
        </w:rPr>
      </w:pPr>
      <w:r w:rsidRPr="00EB02BF">
        <w:rPr>
          <w:b w:val="0"/>
          <w:bCs/>
          <w:sz w:val="20"/>
        </w:rPr>
        <w:fldChar w:fldCharType="begin">
          <w:ffData>
            <w:name w:val=""/>
            <w:enabled/>
            <w:calcOnExit w:val="0"/>
            <w:textInput>
              <w:default w:val="&lt;Insert Program(s) and/or Project(s)&gt;"/>
            </w:textInput>
          </w:ffData>
        </w:fldChar>
      </w:r>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Program(s) and/or Project(s)&gt;</w:t>
      </w:r>
      <w:r w:rsidRPr="00EB02BF">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8435F7" w:rsidRPr="00EB02BF" w14:paraId="285FAEE1" w14:textId="77777777" w:rsidTr="00846712">
        <w:trPr>
          <w:cantSplit/>
        </w:trPr>
        <w:tc>
          <w:tcPr>
            <w:tcW w:w="5246" w:type="dxa"/>
            <w:gridSpan w:val="4"/>
            <w:tcBorders>
              <w:bottom w:val="nil"/>
            </w:tcBorders>
          </w:tcPr>
          <w:p w14:paraId="1236D976" w14:textId="77777777" w:rsidR="008435F7" w:rsidRPr="00EB02BF" w:rsidRDefault="008435F7" w:rsidP="00846712">
            <w:pPr>
              <w:jc w:val="both"/>
              <w:rPr>
                <w:b w:val="0"/>
                <w:bCs/>
                <w:sz w:val="20"/>
              </w:rPr>
            </w:pPr>
            <w:r w:rsidRPr="00EB02BF">
              <w:rPr>
                <w:bCs/>
                <w:sz w:val="20"/>
              </w:rPr>
              <w:t>1. Contractor</w:t>
            </w:r>
          </w:p>
        </w:tc>
        <w:tc>
          <w:tcPr>
            <w:tcW w:w="5554" w:type="dxa"/>
            <w:gridSpan w:val="5"/>
            <w:tcBorders>
              <w:bottom w:val="nil"/>
            </w:tcBorders>
          </w:tcPr>
          <w:p w14:paraId="5D412CC7" w14:textId="77777777" w:rsidR="008435F7" w:rsidRPr="00EB02BF" w:rsidRDefault="008435F7" w:rsidP="00846712">
            <w:pPr>
              <w:spacing w:after="120"/>
              <w:jc w:val="both"/>
              <w:rPr>
                <w:b w:val="0"/>
                <w:bCs/>
                <w:sz w:val="20"/>
              </w:rPr>
            </w:pPr>
            <w:r w:rsidRPr="00EB02BF">
              <w:rPr>
                <w:bCs/>
                <w:sz w:val="20"/>
              </w:rPr>
              <w:t>2. Contractor Doing Business As (optional)</w:t>
            </w:r>
          </w:p>
        </w:tc>
      </w:tr>
      <w:tr w:rsidR="008435F7" w:rsidRPr="00EB02BF" w14:paraId="2BF84038" w14:textId="77777777" w:rsidTr="00846712">
        <w:trPr>
          <w:cantSplit/>
          <w:trHeight w:val="1071"/>
        </w:trPr>
        <w:tc>
          <w:tcPr>
            <w:tcW w:w="5246" w:type="dxa"/>
            <w:gridSpan w:val="4"/>
            <w:tcBorders>
              <w:top w:val="nil"/>
              <w:bottom w:val="single" w:sz="4" w:space="0" w:color="auto"/>
            </w:tcBorders>
          </w:tcPr>
          <w:p w14:paraId="79C4A662" w14:textId="77777777" w:rsidR="008435F7" w:rsidRPr="00EB02BF" w:rsidRDefault="008435F7" w:rsidP="00846712">
            <w:pPr>
              <w:jc w:val="both"/>
              <w:rPr>
                <w:sz w:val="20"/>
              </w:rPr>
            </w:pPr>
            <w:r w:rsidRPr="00EB02BF">
              <w:rPr>
                <w:sz w:val="20"/>
              </w:rPr>
              <w:fldChar w:fldCharType="begin">
                <w:ffData>
                  <w:name w:val="ContractorName"/>
                  <w:enabled/>
                  <w:calcOnExit w:val="0"/>
                  <w:textInput>
                    <w:default w:val="&lt;Insert legal name&gt;"/>
                  </w:textInput>
                </w:ffData>
              </w:fldChar>
            </w:r>
            <w:bookmarkStart w:id="13" w:name="ContractorName"/>
            <w:r w:rsidRPr="00EB02BF">
              <w:rPr>
                <w:sz w:val="20"/>
              </w:rPr>
              <w:instrText xml:space="preserve"> FORMTEXT </w:instrText>
            </w:r>
            <w:r w:rsidRPr="00EB02BF">
              <w:rPr>
                <w:sz w:val="20"/>
              </w:rPr>
            </w:r>
            <w:r w:rsidRPr="00EB02BF">
              <w:rPr>
                <w:sz w:val="20"/>
              </w:rPr>
              <w:fldChar w:fldCharType="separate"/>
            </w:r>
            <w:r w:rsidRPr="00EB02BF">
              <w:rPr>
                <w:noProof/>
                <w:sz w:val="20"/>
              </w:rPr>
              <w:t>&lt;Insert legal name&gt;</w:t>
            </w:r>
            <w:r w:rsidRPr="00EB02BF">
              <w:rPr>
                <w:sz w:val="20"/>
              </w:rPr>
              <w:fldChar w:fldCharType="end"/>
            </w:r>
            <w:bookmarkEnd w:id="13"/>
          </w:p>
          <w:p w14:paraId="082FE3BC" w14:textId="77777777" w:rsidR="008435F7" w:rsidRPr="00EB02BF" w:rsidRDefault="008435F7" w:rsidP="00846712">
            <w:pPr>
              <w:jc w:val="both"/>
              <w:rPr>
                <w:sz w:val="20"/>
              </w:rPr>
            </w:pPr>
            <w:r w:rsidRPr="00EB02BF">
              <w:rPr>
                <w:sz w:val="20"/>
              </w:rPr>
              <w:fldChar w:fldCharType="begin">
                <w:ffData>
                  <w:name w:val="Address1"/>
                  <w:enabled/>
                  <w:calcOnExit w:val="0"/>
                  <w:textInput>
                    <w:default w:val="&lt;Insert mailing address&gt;"/>
                  </w:textInput>
                </w:ffData>
              </w:fldChar>
            </w:r>
            <w:bookmarkStart w:id="14" w:name="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bookmarkEnd w:id="14"/>
          </w:p>
          <w:p w14:paraId="30404697" w14:textId="77777777" w:rsidR="008435F7" w:rsidRPr="00EB02BF" w:rsidRDefault="008435F7" w:rsidP="00846712">
            <w:pPr>
              <w:jc w:val="both"/>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2CE0D78A" w14:textId="77777777" w:rsidR="008435F7" w:rsidRPr="00EB02BF" w:rsidRDefault="008435F7" w:rsidP="00846712">
            <w:pPr>
              <w:jc w:val="both"/>
              <w:rPr>
                <w:sz w:val="20"/>
              </w:rPr>
            </w:pPr>
            <w:r w:rsidRPr="00EB02BF">
              <w:rPr>
                <w:sz w:val="20"/>
              </w:rPr>
              <w:fldChar w:fldCharType="begin">
                <w:ffData>
                  <w:name w:val="Location"/>
                  <w:enabled/>
                  <w:calcOnExit w:val="0"/>
                  <w:textInput>
                    <w:default w:val="&lt;Insert location&gt;"/>
                  </w:textInput>
                </w:ffData>
              </w:fldChar>
            </w:r>
            <w:bookmarkStart w:id="15" w:name="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bookmarkEnd w:id="15"/>
          </w:p>
        </w:tc>
        <w:tc>
          <w:tcPr>
            <w:tcW w:w="5554" w:type="dxa"/>
            <w:gridSpan w:val="5"/>
            <w:tcBorders>
              <w:top w:val="nil"/>
              <w:bottom w:val="single" w:sz="4" w:space="0" w:color="auto"/>
            </w:tcBorders>
          </w:tcPr>
          <w:p w14:paraId="48B983F4" w14:textId="77777777" w:rsidR="008435F7" w:rsidRPr="00EB02BF" w:rsidRDefault="008435F7" w:rsidP="00846712">
            <w:pPr>
              <w:jc w:val="both"/>
              <w:rPr>
                <w:sz w:val="20"/>
              </w:rPr>
            </w:pPr>
            <w:r w:rsidRPr="00EB02BF">
              <w:rPr>
                <w:sz w:val="20"/>
              </w:rPr>
              <w:fldChar w:fldCharType="begin">
                <w:ffData>
                  <w:name w:val="DBAName"/>
                  <w:enabled/>
                  <w:calcOnExit w:val="0"/>
                  <w:textInput>
                    <w:default w:val="&lt;Insert DBA name&gt;"/>
                  </w:textInput>
                </w:ffData>
              </w:fldChar>
            </w:r>
            <w:bookmarkStart w:id="16" w:name="DBAName"/>
            <w:r w:rsidRPr="00EB02BF">
              <w:rPr>
                <w:sz w:val="20"/>
              </w:rPr>
              <w:instrText xml:space="preserve"> FORMTEXT </w:instrText>
            </w:r>
            <w:r w:rsidRPr="00EB02BF">
              <w:rPr>
                <w:sz w:val="20"/>
              </w:rPr>
            </w:r>
            <w:r w:rsidRPr="00EB02BF">
              <w:rPr>
                <w:sz w:val="20"/>
              </w:rPr>
              <w:fldChar w:fldCharType="separate"/>
            </w:r>
            <w:r w:rsidRPr="00EB02BF">
              <w:rPr>
                <w:noProof/>
                <w:sz w:val="20"/>
              </w:rPr>
              <w:t>&lt;Insert DBA name&gt;</w:t>
            </w:r>
            <w:r w:rsidRPr="00EB02BF">
              <w:rPr>
                <w:sz w:val="20"/>
              </w:rPr>
              <w:fldChar w:fldCharType="end"/>
            </w:r>
            <w:bookmarkEnd w:id="16"/>
          </w:p>
          <w:p w14:paraId="1007F1AC" w14:textId="77777777" w:rsidR="008435F7" w:rsidRPr="00EB02BF" w:rsidRDefault="008435F7" w:rsidP="00846712">
            <w:pPr>
              <w:jc w:val="both"/>
              <w:rPr>
                <w:sz w:val="20"/>
              </w:rPr>
            </w:pPr>
            <w:r w:rsidRPr="00EB02BF">
              <w:rPr>
                <w:sz w:val="20"/>
              </w:rPr>
              <w:fldChar w:fldCharType="begin">
                <w:ffData>
                  <w:name w:val="DBAAddress1"/>
                  <w:enabled/>
                  <w:calcOnExit w:val="0"/>
                  <w:textInput>
                    <w:default w:val="&lt;Insert DBA mailing address&gt;"/>
                  </w:textInput>
                </w:ffData>
              </w:fldChar>
            </w:r>
            <w:bookmarkStart w:id="17" w:name="DBA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DBA mailing address&gt;</w:t>
            </w:r>
            <w:r w:rsidRPr="00EB02BF">
              <w:rPr>
                <w:sz w:val="20"/>
              </w:rPr>
              <w:fldChar w:fldCharType="end"/>
            </w:r>
            <w:bookmarkEnd w:id="17"/>
          </w:p>
          <w:p w14:paraId="1BCF18A5" w14:textId="77777777" w:rsidR="008435F7" w:rsidRPr="00EB02BF" w:rsidRDefault="008435F7" w:rsidP="00846712">
            <w:pPr>
              <w:jc w:val="both"/>
              <w:rPr>
                <w:sz w:val="20"/>
              </w:rPr>
            </w:pPr>
            <w:r w:rsidRPr="00EB02BF">
              <w:rPr>
                <w:sz w:val="20"/>
              </w:rPr>
              <w:fldChar w:fldCharType="begin">
                <w:ffData>
                  <w:name w:val=""/>
                  <w:enabled/>
                  <w:calcOnExit w:val="0"/>
                  <w:textInput>
                    <w:default w:val="&lt;Insert DBA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DBA physical address&gt;</w:t>
            </w:r>
            <w:r w:rsidRPr="00EB02BF">
              <w:rPr>
                <w:sz w:val="20"/>
              </w:rPr>
              <w:fldChar w:fldCharType="end"/>
            </w:r>
          </w:p>
          <w:p w14:paraId="72F13E84" w14:textId="77777777" w:rsidR="008435F7" w:rsidRPr="00EB02BF" w:rsidRDefault="008435F7" w:rsidP="00846712">
            <w:pPr>
              <w:jc w:val="both"/>
              <w:rPr>
                <w:sz w:val="20"/>
              </w:rPr>
            </w:pPr>
            <w:r w:rsidRPr="00EB02BF">
              <w:rPr>
                <w:sz w:val="20"/>
              </w:rPr>
              <w:fldChar w:fldCharType="begin">
                <w:ffData>
                  <w:name w:val="DBALocation"/>
                  <w:enabled/>
                  <w:calcOnExit w:val="0"/>
                  <w:textInput>
                    <w:default w:val="&lt;Insert DBA location&gt;"/>
                  </w:textInput>
                </w:ffData>
              </w:fldChar>
            </w:r>
            <w:bookmarkStart w:id="18" w:name="DBA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DBA location&gt;</w:t>
            </w:r>
            <w:r w:rsidRPr="00EB02BF">
              <w:rPr>
                <w:sz w:val="20"/>
              </w:rPr>
              <w:fldChar w:fldCharType="end"/>
            </w:r>
            <w:bookmarkEnd w:id="18"/>
          </w:p>
        </w:tc>
      </w:tr>
      <w:tr w:rsidR="008435F7" w:rsidRPr="00EB02BF" w14:paraId="02E22690" w14:textId="77777777" w:rsidTr="00846712">
        <w:tc>
          <w:tcPr>
            <w:tcW w:w="5246" w:type="dxa"/>
            <w:gridSpan w:val="4"/>
            <w:tcBorders>
              <w:bottom w:val="nil"/>
            </w:tcBorders>
          </w:tcPr>
          <w:p w14:paraId="6DC47E55" w14:textId="77777777" w:rsidR="008435F7" w:rsidRPr="00EB02BF" w:rsidRDefault="008435F7" w:rsidP="00846712">
            <w:pPr>
              <w:jc w:val="both"/>
              <w:rPr>
                <w:b w:val="0"/>
                <w:bCs/>
                <w:sz w:val="20"/>
              </w:rPr>
            </w:pPr>
            <w:r w:rsidRPr="00EB02BF">
              <w:rPr>
                <w:bCs/>
                <w:sz w:val="20"/>
              </w:rPr>
              <w:t>3. Contractor Representative</w:t>
            </w:r>
          </w:p>
        </w:tc>
        <w:tc>
          <w:tcPr>
            <w:tcW w:w="5554" w:type="dxa"/>
            <w:gridSpan w:val="5"/>
            <w:tcBorders>
              <w:bottom w:val="nil"/>
            </w:tcBorders>
          </w:tcPr>
          <w:p w14:paraId="262F627D" w14:textId="77777777" w:rsidR="008435F7" w:rsidRPr="00EB02BF" w:rsidRDefault="008435F7" w:rsidP="00846712">
            <w:pPr>
              <w:spacing w:after="120"/>
              <w:jc w:val="both"/>
              <w:rPr>
                <w:b w:val="0"/>
                <w:bCs/>
                <w:sz w:val="20"/>
              </w:rPr>
            </w:pPr>
            <w:r w:rsidRPr="00EB02BF">
              <w:rPr>
                <w:bCs/>
                <w:sz w:val="20"/>
              </w:rPr>
              <w:t xml:space="preserve">4. </w:t>
            </w:r>
            <w:r>
              <w:rPr>
                <w:bCs/>
                <w:sz w:val="20"/>
              </w:rPr>
              <w:t xml:space="preserve">COMMERCE </w:t>
            </w:r>
            <w:r w:rsidRPr="00EB02BF">
              <w:rPr>
                <w:bCs/>
                <w:sz w:val="20"/>
              </w:rPr>
              <w:t>Representative</w:t>
            </w:r>
          </w:p>
        </w:tc>
      </w:tr>
      <w:tr w:rsidR="008435F7" w:rsidRPr="00EB02BF" w14:paraId="4A4836CE" w14:textId="77777777" w:rsidTr="00846712">
        <w:trPr>
          <w:cantSplit/>
          <w:trHeight w:val="1197"/>
        </w:trPr>
        <w:tc>
          <w:tcPr>
            <w:tcW w:w="5246" w:type="dxa"/>
            <w:gridSpan w:val="4"/>
            <w:tcBorders>
              <w:top w:val="nil"/>
              <w:bottom w:val="single" w:sz="4" w:space="0" w:color="auto"/>
            </w:tcBorders>
          </w:tcPr>
          <w:p w14:paraId="38EE0AED" w14:textId="77777777" w:rsidR="008435F7" w:rsidRPr="00EB02BF" w:rsidRDefault="008435F7" w:rsidP="00846712">
            <w:pPr>
              <w:jc w:val="both"/>
              <w:rPr>
                <w:sz w:val="20"/>
              </w:rPr>
            </w:pPr>
            <w:r w:rsidRPr="00EB02BF">
              <w:rPr>
                <w:sz w:val="20"/>
              </w:rPr>
              <w:fldChar w:fldCharType="begin">
                <w:ffData>
                  <w:name w:val="ContractorRepName"/>
                  <w:enabled/>
                  <w:calcOnExit w:val="0"/>
                  <w:textInput>
                    <w:default w:val="&lt;Insert name&gt;"/>
                  </w:textInput>
                </w:ffData>
              </w:fldChar>
            </w:r>
            <w:bookmarkStart w:id="19" w:name="Contractor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19"/>
          </w:p>
          <w:p w14:paraId="1F25EAD0" w14:textId="77777777" w:rsidR="008435F7" w:rsidRPr="00EB02BF" w:rsidRDefault="008435F7" w:rsidP="00846712">
            <w:pPr>
              <w:jc w:val="both"/>
              <w:rPr>
                <w:sz w:val="20"/>
              </w:rPr>
            </w:pPr>
            <w:r w:rsidRPr="00EB02BF">
              <w:rPr>
                <w:sz w:val="20"/>
              </w:rPr>
              <w:fldChar w:fldCharType="begin">
                <w:ffData>
                  <w:name w:val="ContractorRepTitle"/>
                  <w:enabled/>
                  <w:calcOnExit w:val="0"/>
                  <w:textInput>
                    <w:default w:val="&lt;Insert title&gt;"/>
                  </w:textInput>
                </w:ffData>
              </w:fldChar>
            </w:r>
            <w:bookmarkStart w:id="20" w:name="Contractor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0"/>
          </w:p>
          <w:p w14:paraId="0CADE756" w14:textId="77777777" w:rsidR="008435F7" w:rsidRPr="00EB02BF" w:rsidRDefault="008435F7" w:rsidP="00846712">
            <w:pPr>
              <w:jc w:val="both"/>
              <w:rPr>
                <w:sz w:val="20"/>
              </w:rPr>
            </w:pPr>
            <w:r w:rsidRPr="00EB02BF">
              <w:rPr>
                <w:sz w:val="20"/>
              </w:rPr>
              <w:fldChar w:fldCharType="begin">
                <w:ffData>
                  <w:name w:val="ContractorRepPhone"/>
                  <w:enabled/>
                  <w:calcOnExit w:val="0"/>
                  <w:textInput>
                    <w:default w:val="&lt;Insert phone&gt;"/>
                  </w:textInput>
                </w:ffData>
              </w:fldChar>
            </w:r>
            <w:bookmarkStart w:id="21" w:name="Contractor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bookmarkEnd w:id="21"/>
          <w:p w14:paraId="06908372" w14:textId="77777777" w:rsidR="008435F7" w:rsidRPr="00EB02BF" w:rsidRDefault="008435F7" w:rsidP="00846712">
            <w:pPr>
              <w:jc w:val="both"/>
              <w:rPr>
                <w:sz w:val="20"/>
              </w:rPr>
            </w:pPr>
            <w:r w:rsidRPr="00EB02BF">
              <w:rPr>
                <w:sz w:val="20"/>
              </w:rPr>
              <w:fldChar w:fldCharType="begin">
                <w:ffData>
                  <w:name w:val="ContractorRepFAX"/>
                  <w:enabled/>
                  <w:calcOnExit w:val="0"/>
                  <w:textInput>
                    <w:default w:val="&lt;Insert FAX&gt;"/>
                  </w:textInput>
                </w:ffData>
              </w:fldChar>
            </w:r>
            <w:bookmarkStart w:id="22" w:name="Contractor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2"/>
          <w:p w14:paraId="710F5E8A" w14:textId="77777777" w:rsidR="008435F7" w:rsidRPr="00EB02BF" w:rsidRDefault="008435F7" w:rsidP="00846712">
            <w:pPr>
              <w:jc w:val="both"/>
              <w:rPr>
                <w:sz w:val="20"/>
              </w:rPr>
            </w:pPr>
            <w:r w:rsidRPr="00EB02BF">
              <w:rPr>
                <w:sz w:val="20"/>
              </w:rPr>
              <w:fldChar w:fldCharType="begin">
                <w:ffData>
                  <w:name w:val="ContractorRepEmail"/>
                  <w:enabled/>
                  <w:calcOnExit w:val="0"/>
                  <w:textInput>
                    <w:default w:val="&lt;Insert e-mail&gt;"/>
                  </w:textInput>
                </w:ffData>
              </w:fldChar>
            </w:r>
            <w:bookmarkStart w:id="23" w:name="Contractor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3"/>
          </w:p>
        </w:tc>
        <w:tc>
          <w:tcPr>
            <w:tcW w:w="2726" w:type="dxa"/>
            <w:gridSpan w:val="3"/>
            <w:tcBorders>
              <w:top w:val="nil"/>
              <w:bottom w:val="single" w:sz="4" w:space="0" w:color="auto"/>
              <w:right w:val="nil"/>
            </w:tcBorders>
          </w:tcPr>
          <w:p w14:paraId="75AAC1D3" w14:textId="77777777" w:rsidR="008435F7" w:rsidRPr="00EB02BF" w:rsidRDefault="008435F7" w:rsidP="00846712">
            <w:pPr>
              <w:jc w:val="both"/>
              <w:rPr>
                <w:sz w:val="20"/>
              </w:rPr>
            </w:pPr>
            <w:r w:rsidRPr="00EB02BF">
              <w:rPr>
                <w:sz w:val="20"/>
              </w:rPr>
              <w:fldChar w:fldCharType="begin">
                <w:ffData>
                  <w:name w:val="AgencyRepName"/>
                  <w:enabled/>
                  <w:calcOnExit w:val="0"/>
                  <w:textInput>
                    <w:default w:val="&lt;Insert name&gt;"/>
                  </w:textInput>
                </w:ffData>
              </w:fldChar>
            </w:r>
            <w:bookmarkStart w:id="24" w:name="Agency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p>
          <w:bookmarkEnd w:id="24"/>
          <w:p w14:paraId="32DAB8DC" w14:textId="77777777" w:rsidR="008435F7" w:rsidRPr="00EB02BF" w:rsidRDefault="008435F7" w:rsidP="00846712">
            <w:pPr>
              <w:jc w:val="both"/>
              <w:rPr>
                <w:sz w:val="20"/>
              </w:rPr>
            </w:pPr>
            <w:r w:rsidRPr="00EB02BF">
              <w:rPr>
                <w:sz w:val="20"/>
              </w:rPr>
              <w:fldChar w:fldCharType="begin">
                <w:ffData>
                  <w:name w:val="AgencyRepTitle"/>
                  <w:enabled/>
                  <w:calcOnExit w:val="0"/>
                  <w:textInput>
                    <w:default w:val="&lt;Insert title&gt;"/>
                  </w:textInput>
                </w:ffData>
              </w:fldChar>
            </w:r>
            <w:bookmarkStart w:id="25" w:name="Agency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5"/>
          </w:p>
          <w:p w14:paraId="0BF2977B" w14:textId="77777777" w:rsidR="008435F7" w:rsidRPr="00EB02BF" w:rsidRDefault="008435F7" w:rsidP="00846712">
            <w:pPr>
              <w:jc w:val="both"/>
              <w:rPr>
                <w:sz w:val="20"/>
              </w:rPr>
            </w:pPr>
            <w:r w:rsidRPr="00EB02BF">
              <w:rPr>
                <w:sz w:val="20"/>
              </w:rPr>
              <w:fldChar w:fldCharType="begin">
                <w:ffData>
                  <w:name w:val="AgencyRepPhone"/>
                  <w:enabled/>
                  <w:calcOnExit w:val="0"/>
                  <w:textInput>
                    <w:default w:val="&lt;Insert phone&gt;"/>
                  </w:textInput>
                </w:ffData>
              </w:fldChar>
            </w:r>
            <w:bookmarkStart w:id="26" w:name="Agency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p w14:paraId="74AA0F10" w14:textId="77777777" w:rsidR="008435F7" w:rsidRPr="00EB02BF" w:rsidRDefault="008435F7" w:rsidP="00846712">
            <w:pPr>
              <w:jc w:val="both"/>
              <w:rPr>
                <w:sz w:val="20"/>
              </w:rPr>
            </w:pPr>
            <w:r w:rsidRPr="00EB02BF">
              <w:rPr>
                <w:sz w:val="20"/>
              </w:rPr>
              <w:fldChar w:fldCharType="begin">
                <w:ffData>
                  <w:name w:val="AgencyRepFAX"/>
                  <w:enabled/>
                  <w:calcOnExit w:val="0"/>
                  <w:textInput>
                    <w:default w:val="&lt;Insert FAX&gt;"/>
                  </w:textInput>
                </w:ffData>
              </w:fldChar>
            </w:r>
            <w:bookmarkStart w:id="27" w:name="Agency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7"/>
          <w:p w14:paraId="3B10E0A8" w14:textId="77777777" w:rsidR="008435F7" w:rsidRPr="00EB02BF" w:rsidRDefault="008435F7" w:rsidP="00846712">
            <w:pPr>
              <w:spacing w:after="120"/>
              <w:jc w:val="both"/>
              <w:rPr>
                <w:sz w:val="20"/>
              </w:rPr>
            </w:pPr>
            <w:r w:rsidRPr="00EB02BF">
              <w:rPr>
                <w:sz w:val="20"/>
              </w:rPr>
              <w:fldChar w:fldCharType="begin">
                <w:ffData>
                  <w:name w:val="AgencyRepEmail"/>
                  <w:enabled/>
                  <w:calcOnExit w:val="0"/>
                  <w:textInput>
                    <w:default w:val="&lt;Insert e-mail&gt;"/>
                  </w:textInput>
                </w:ffData>
              </w:fldChar>
            </w:r>
            <w:bookmarkStart w:id="28" w:name="Agency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8"/>
          </w:p>
        </w:tc>
        <w:bookmarkEnd w:id="26"/>
        <w:tc>
          <w:tcPr>
            <w:tcW w:w="2828" w:type="dxa"/>
            <w:gridSpan w:val="2"/>
            <w:tcBorders>
              <w:top w:val="nil"/>
              <w:left w:val="nil"/>
              <w:bottom w:val="single" w:sz="4" w:space="0" w:color="auto"/>
            </w:tcBorders>
          </w:tcPr>
          <w:p w14:paraId="11877303" w14:textId="77777777" w:rsidR="008435F7" w:rsidRPr="00EB02BF" w:rsidRDefault="008435F7" w:rsidP="00846712">
            <w:pPr>
              <w:jc w:val="both"/>
              <w:rPr>
                <w:sz w:val="20"/>
              </w:rPr>
            </w:pPr>
            <w:r w:rsidRPr="00EB02BF">
              <w:rPr>
                <w:sz w:val="20"/>
              </w:rPr>
              <w:fldChar w:fldCharType="begin">
                <w:ffData>
                  <w:name w:val=""/>
                  <w:enabled/>
                  <w:calcOnExit w:val="0"/>
                  <w:textInput>
                    <w:default w:val="&lt;Insert mailing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p>
          <w:p w14:paraId="1453F5BC" w14:textId="77777777" w:rsidR="008435F7" w:rsidRPr="00EB02BF" w:rsidRDefault="008435F7" w:rsidP="00846712">
            <w:pPr>
              <w:jc w:val="both"/>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7406F740" w14:textId="77777777" w:rsidR="008435F7" w:rsidRPr="00EB02BF" w:rsidRDefault="008435F7" w:rsidP="00846712">
            <w:pPr>
              <w:jc w:val="both"/>
              <w:rPr>
                <w:sz w:val="20"/>
              </w:rPr>
            </w:pPr>
            <w:r w:rsidRPr="00EB02BF">
              <w:rPr>
                <w:sz w:val="20"/>
              </w:rPr>
              <w:fldChar w:fldCharType="begin">
                <w:ffData>
                  <w:name w:val="Location"/>
                  <w:enabled/>
                  <w:calcOnExit w:val="0"/>
                  <w:textInput>
                    <w:default w:val="&lt;Insert location&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p>
        </w:tc>
      </w:tr>
      <w:tr w:rsidR="008435F7" w:rsidRPr="00EB02BF" w14:paraId="6F90B8A7" w14:textId="77777777" w:rsidTr="00846712">
        <w:trPr>
          <w:cantSplit/>
          <w:trHeight w:val="260"/>
        </w:trPr>
        <w:tc>
          <w:tcPr>
            <w:tcW w:w="2414" w:type="dxa"/>
            <w:tcBorders>
              <w:bottom w:val="nil"/>
            </w:tcBorders>
          </w:tcPr>
          <w:p w14:paraId="4F6B4DAF" w14:textId="77777777" w:rsidR="008435F7" w:rsidRPr="00EB02BF" w:rsidRDefault="008435F7" w:rsidP="00846712">
            <w:pPr>
              <w:spacing w:after="120"/>
              <w:jc w:val="both"/>
              <w:rPr>
                <w:b w:val="0"/>
                <w:bCs/>
                <w:sz w:val="20"/>
              </w:rPr>
            </w:pPr>
            <w:r w:rsidRPr="00EB02BF">
              <w:rPr>
                <w:bCs/>
                <w:sz w:val="20"/>
              </w:rPr>
              <w:t>5. Contract Amount</w:t>
            </w:r>
          </w:p>
        </w:tc>
        <w:tc>
          <w:tcPr>
            <w:tcW w:w="4257" w:type="dxa"/>
            <w:gridSpan w:val="4"/>
            <w:tcBorders>
              <w:bottom w:val="nil"/>
            </w:tcBorders>
          </w:tcPr>
          <w:p w14:paraId="62900C09" w14:textId="77777777" w:rsidR="008435F7" w:rsidRPr="00EB02BF" w:rsidRDefault="008435F7" w:rsidP="00846712">
            <w:pPr>
              <w:jc w:val="both"/>
              <w:rPr>
                <w:b w:val="0"/>
                <w:bCs/>
                <w:sz w:val="20"/>
              </w:rPr>
            </w:pPr>
            <w:r w:rsidRPr="00EB02BF">
              <w:rPr>
                <w:bCs/>
                <w:sz w:val="20"/>
              </w:rPr>
              <w:t>6. Funding Source</w:t>
            </w:r>
          </w:p>
        </w:tc>
        <w:tc>
          <w:tcPr>
            <w:tcW w:w="1961" w:type="dxa"/>
            <w:gridSpan w:val="3"/>
            <w:tcBorders>
              <w:bottom w:val="nil"/>
            </w:tcBorders>
          </w:tcPr>
          <w:p w14:paraId="4B2AB0D3" w14:textId="77777777" w:rsidR="008435F7" w:rsidRPr="00EB02BF" w:rsidRDefault="008435F7" w:rsidP="00846712">
            <w:pPr>
              <w:jc w:val="both"/>
              <w:rPr>
                <w:b w:val="0"/>
                <w:bCs/>
                <w:sz w:val="20"/>
              </w:rPr>
            </w:pPr>
            <w:r w:rsidRPr="00EB02BF">
              <w:rPr>
                <w:bCs/>
                <w:sz w:val="20"/>
              </w:rPr>
              <w:t>7. Start Date</w:t>
            </w:r>
          </w:p>
        </w:tc>
        <w:tc>
          <w:tcPr>
            <w:tcW w:w="2168" w:type="dxa"/>
            <w:tcBorders>
              <w:bottom w:val="nil"/>
            </w:tcBorders>
          </w:tcPr>
          <w:p w14:paraId="3FCE7CA6" w14:textId="77777777" w:rsidR="008435F7" w:rsidRPr="00EB02BF" w:rsidRDefault="008435F7" w:rsidP="00846712">
            <w:pPr>
              <w:jc w:val="both"/>
              <w:rPr>
                <w:b w:val="0"/>
                <w:bCs/>
                <w:sz w:val="20"/>
              </w:rPr>
            </w:pPr>
            <w:r w:rsidRPr="00EB02BF">
              <w:rPr>
                <w:bCs/>
                <w:sz w:val="20"/>
              </w:rPr>
              <w:t>8. End Date</w:t>
            </w:r>
          </w:p>
        </w:tc>
      </w:tr>
      <w:tr w:rsidR="008435F7" w:rsidRPr="00EB02BF" w14:paraId="28BE2682" w14:textId="77777777" w:rsidTr="00846712">
        <w:trPr>
          <w:cantSplit/>
          <w:trHeight w:val="351"/>
        </w:trPr>
        <w:tc>
          <w:tcPr>
            <w:tcW w:w="2414" w:type="dxa"/>
            <w:tcBorders>
              <w:top w:val="nil"/>
            </w:tcBorders>
          </w:tcPr>
          <w:p w14:paraId="1E08E265" w14:textId="77777777" w:rsidR="008435F7" w:rsidRPr="00EB02BF" w:rsidRDefault="008435F7" w:rsidP="00846712">
            <w:pPr>
              <w:jc w:val="both"/>
              <w:rPr>
                <w:sz w:val="20"/>
              </w:rPr>
            </w:pPr>
            <w:r w:rsidRPr="00EB02BF">
              <w:rPr>
                <w:sz w:val="20"/>
              </w:rPr>
              <w:fldChar w:fldCharType="begin">
                <w:ffData>
                  <w:name w:val="Total"/>
                  <w:enabled/>
                  <w:calcOnExit w:val="0"/>
                  <w:textInput>
                    <w:default w:val="&lt;Insert contract total&gt;"/>
                  </w:textInput>
                </w:ffData>
              </w:fldChar>
            </w:r>
            <w:bookmarkStart w:id="29" w:name="Total"/>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bookmarkEnd w:id="29"/>
          </w:p>
        </w:tc>
        <w:tc>
          <w:tcPr>
            <w:tcW w:w="4257" w:type="dxa"/>
            <w:gridSpan w:val="4"/>
            <w:tcBorders>
              <w:top w:val="nil"/>
            </w:tcBorders>
          </w:tcPr>
          <w:p w14:paraId="55E1FCC1" w14:textId="77777777" w:rsidR="008435F7" w:rsidRPr="00EB02BF" w:rsidRDefault="008435F7" w:rsidP="00846712">
            <w:pPr>
              <w:jc w:val="both"/>
              <w:rPr>
                <w:sz w:val="20"/>
              </w:rPr>
            </w:pPr>
            <w:r w:rsidRPr="00EB02BF">
              <w:rPr>
                <w:bCs/>
                <w:sz w:val="20"/>
              </w:rPr>
              <w:t>Federal:</w:t>
            </w:r>
            <w:r w:rsidRPr="00EB02BF">
              <w:rPr>
                <w:sz w:val="20"/>
              </w:rPr>
              <w:t xml:space="preserve"> </w:t>
            </w:r>
            <w:r w:rsidRPr="00EB02BF">
              <w:rPr>
                <w:sz w:val="20"/>
              </w:rPr>
              <w:fldChar w:fldCharType="begin">
                <w:ffData>
                  <w:name w:val="Check1"/>
                  <w:enabled/>
                  <w:calcOnExit w:val="0"/>
                  <w:checkBox>
                    <w:sizeAuto/>
                    <w:default w:val="0"/>
                  </w:checkBox>
                </w:ffData>
              </w:fldChar>
            </w:r>
            <w:bookmarkStart w:id="30" w:name="Check1"/>
            <w:r w:rsidRPr="00EB02BF">
              <w:rPr>
                <w:sz w:val="20"/>
              </w:rPr>
              <w:instrText xml:space="preserve"> FORMCHECKBOX </w:instrText>
            </w:r>
            <w:r w:rsidR="006725E9">
              <w:rPr>
                <w:sz w:val="20"/>
              </w:rPr>
            </w:r>
            <w:r w:rsidR="006725E9">
              <w:rPr>
                <w:sz w:val="20"/>
              </w:rPr>
              <w:fldChar w:fldCharType="separate"/>
            </w:r>
            <w:r w:rsidRPr="00EB02BF">
              <w:rPr>
                <w:sz w:val="20"/>
              </w:rPr>
              <w:fldChar w:fldCharType="end"/>
            </w:r>
            <w:bookmarkEnd w:id="30"/>
            <w:r w:rsidRPr="00EB02BF">
              <w:rPr>
                <w:sz w:val="20"/>
              </w:rPr>
              <w:t xml:space="preserve">  </w:t>
            </w:r>
            <w:r w:rsidRPr="00EB02BF">
              <w:rPr>
                <w:bCs/>
                <w:sz w:val="20"/>
              </w:rPr>
              <w:t>State:</w:t>
            </w:r>
            <w:r w:rsidRPr="00EB02BF">
              <w:rPr>
                <w:sz w:val="20"/>
              </w:rPr>
              <w:t xml:space="preserve"> </w:t>
            </w:r>
            <w:r w:rsidRPr="00EB02BF">
              <w:rPr>
                <w:sz w:val="20"/>
              </w:rPr>
              <w:fldChar w:fldCharType="begin">
                <w:ffData>
                  <w:name w:val="Check1"/>
                  <w:enabled/>
                  <w:calcOnExit w:val="0"/>
                  <w:checkBox>
                    <w:sizeAuto/>
                    <w:default w:val="0"/>
                  </w:checkBox>
                </w:ffData>
              </w:fldChar>
            </w:r>
            <w:r w:rsidRPr="00EB02BF">
              <w:rPr>
                <w:sz w:val="20"/>
              </w:rPr>
              <w:instrText xml:space="preserve"> FORMCHECKBOX </w:instrText>
            </w:r>
            <w:r w:rsidR="006725E9">
              <w:rPr>
                <w:sz w:val="20"/>
              </w:rPr>
            </w:r>
            <w:r w:rsidR="006725E9">
              <w:rPr>
                <w:sz w:val="20"/>
              </w:rPr>
              <w:fldChar w:fldCharType="separate"/>
            </w:r>
            <w:r w:rsidRPr="00EB02BF">
              <w:rPr>
                <w:sz w:val="20"/>
              </w:rPr>
              <w:fldChar w:fldCharType="end"/>
            </w:r>
            <w:r w:rsidRPr="00EB02BF">
              <w:rPr>
                <w:sz w:val="20"/>
              </w:rPr>
              <w:t xml:space="preserve">  </w:t>
            </w:r>
            <w:r w:rsidRPr="00EB02BF">
              <w:rPr>
                <w:bCs/>
                <w:sz w:val="20"/>
              </w:rPr>
              <w:t xml:space="preserve">Other: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sidR="006725E9">
              <w:rPr>
                <w:b w:val="0"/>
                <w:bCs/>
                <w:sz w:val="20"/>
              </w:rPr>
            </w:r>
            <w:r w:rsidR="006725E9">
              <w:rPr>
                <w:b w:val="0"/>
                <w:bCs/>
                <w:sz w:val="20"/>
              </w:rPr>
              <w:fldChar w:fldCharType="separate"/>
            </w:r>
            <w:r w:rsidRPr="00EB02BF">
              <w:rPr>
                <w:b w:val="0"/>
                <w:bCs/>
                <w:sz w:val="20"/>
              </w:rPr>
              <w:fldChar w:fldCharType="end"/>
            </w:r>
            <w:r w:rsidRPr="00EB02BF">
              <w:rPr>
                <w:bCs/>
                <w:sz w:val="20"/>
              </w:rPr>
              <w:t xml:space="preserve">  N/A: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sidR="006725E9">
              <w:rPr>
                <w:b w:val="0"/>
                <w:bCs/>
                <w:sz w:val="20"/>
              </w:rPr>
            </w:r>
            <w:r w:rsidR="006725E9">
              <w:rPr>
                <w:b w:val="0"/>
                <w:bCs/>
                <w:sz w:val="20"/>
              </w:rPr>
              <w:fldChar w:fldCharType="separate"/>
            </w:r>
            <w:r w:rsidRPr="00EB02BF">
              <w:rPr>
                <w:b w:val="0"/>
                <w:bCs/>
                <w:sz w:val="20"/>
              </w:rPr>
              <w:fldChar w:fldCharType="end"/>
            </w:r>
          </w:p>
        </w:tc>
        <w:tc>
          <w:tcPr>
            <w:tcW w:w="1961" w:type="dxa"/>
            <w:gridSpan w:val="3"/>
            <w:tcBorders>
              <w:top w:val="nil"/>
            </w:tcBorders>
          </w:tcPr>
          <w:p w14:paraId="59AA5D91" w14:textId="77777777" w:rsidR="008435F7" w:rsidRPr="00EB02BF" w:rsidRDefault="008435F7" w:rsidP="00846712">
            <w:pPr>
              <w:jc w:val="both"/>
              <w:rPr>
                <w:sz w:val="20"/>
              </w:rPr>
            </w:pPr>
            <w:r w:rsidRPr="00EB02BF">
              <w:rPr>
                <w:sz w:val="20"/>
              </w:rPr>
              <w:fldChar w:fldCharType="begin">
                <w:ffData>
                  <w:name w:val="AwardDate"/>
                  <w:enabled/>
                  <w:calcOnExit w:val="0"/>
                  <w:textInput>
                    <w:default w:val="&lt;Insert award date&gt;"/>
                  </w:textInput>
                </w:ffData>
              </w:fldChar>
            </w:r>
            <w:bookmarkStart w:id="31" w:name="AwardDate"/>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bookmarkEnd w:id="31"/>
          </w:p>
        </w:tc>
        <w:tc>
          <w:tcPr>
            <w:tcW w:w="2168" w:type="dxa"/>
            <w:tcBorders>
              <w:top w:val="nil"/>
            </w:tcBorders>
          </w:tcPr>
          <w:p w14:paraId="77D45B44" w14:textId="77777777" w:rsidR="008435F7" w:rsidRPr="00EB02BF" w:rsidRDefault="008435F7" w:rsidP="00846712">
            <w:pPr>
              <w:jc w:val="both"/>
              <w:rPr>
                <w:sz w:val="20"/>
              </w:rPr>
            </w:pPr>
            <w:r w:rsidRPr="00EB02BF">
              <w:rPr>
                <w:sz w:val="20"/>
              </w:rPr>
              <w:fldChar w:fldCharType="begin">
                <w:ffData>
                  <w:name w:val="EndDate"/>
                  <w:enabled/>
                  <w:calcOnExit w:val="0"/>
                  <w:textInput>
                    <w:default w:val="&lt;Insert en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p>
        </w:tc>
      </w:tr>
      <w:tr w:rsidR="008435F7" w:rsidRPr="00EB02BF" w14:paraId="0F14C09A" w14:textId="77777777" w:rsidTr="00846712">
        <w:trPr>
          <w:cantSplit/>
        </w:trPr>
        <w:tc>
          <w:tcPr>
            <w:tcW w:w="3438" w:type="dxa"/>
            <w:gridSpan w:val="3"/>
            <w:tcBorders>
              <w:bottom w:val="nil"/>
              <w:right w:val="nil"/>
            </w:tcBorders>
          </w:tcPr>
          <w:p w14:paraId="21D804CC" w14:textId="77777777" w:rsidR="008435F7" w:rsidRDefault="008435F7" w:rsidP="00846712">
            <w:pPr>
              <w:jc w:val="both"/>
              <w:rPr>
                <w:b w:val="0"/>
                <w:bCs/>
                <w:position w:val="12"/>
                <w:sz w:val="20"/>
              </w:rPr>
            </w:pPr>
            <w:r w:rsidRPr="00EB02BF">
              <w:rPr>
                <w:bCs/>
                <w:position w:val="12"/>
                <w:sz w:val="20"/>
              </w:rPr>
              <w:t>9. Federal Funds (as applicable)</w:t>
            </w:r>
          </w:p>
          <w:p w14:paraId="773CC918" w14:textId="77777777" w:rsidR="008435F7" w:rsidRPr="00EB02BF" w:rsidRDefault="008435F7" w:rsidP="00846712">
            <w:pPr>
              <w:jc w:val="both"/>
              <w:rPr>
                <w:b w:val="0"/>
                <w:bCs/>
                <w:sz w:val="20"/>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p>
        </w:tc>
        <w:tc>
          <w:tcPr>
            <w:tcW w:w="3625" w:type="dxa"/>
            <w:gridSpan w:val="3"/>
            <w:tcBorders>
              <w:left w:val="nil"/>
              <w:bottom w:val="nil"/>
              <w:right w:val="nil"/>
            </w:tcBorders>
          </w:tcPr>
          <w:p w14:paraId="71FB8664" w14:textId="77777777" w:rsidR="008435F7" w:rsidRPr="00B37977" w:rsidRDefault="008435F7" w:rsidP="00846712">
            <w:pPr>
              <w:pStyle w:val="Heading6"/>
              <w:numPr>
                <w:ilvl w:val="0"/>
                <w:numId w:val="0"/>
              </w:numPr>
              <w:spacing w:after="120"/>
              <w:jc w:val="both"/>
              <w:rPr>
                <w:rFonts w:ascii="Times New Roman" w:hAnsi="Times New Roman"/>
                <w:b w:val="0"/>
                <w:sz w:val="20"/>
              </w:rPr>
            </w:pPr>
            <w:r w:rsidRPr="00B37977">
              <w:rPr>
                <w:rFonts w:ascii="Times New Roman" w:hAnsi="Times New Roman"/>
                <w:sz w:val="20"/>
              </w:rPr>
              <w:t>Federal Agency:</w:t>
            </w:r>
          </w:p>
          <w:p w14:paraId="595FA117" w14:textId="77777777" w:rsidR="008435F7" w:rsidRPr="00EB02BF" w:rsidRDefault="008435F7" w:rsidP="00846712">
            <w:pPr>
              <w:jc w:val="both"/>
              <w:rPr>
                <w:b w:val="0"/>
                <w:bCs/>
                <w:sz w:val="20"/>
                <w:u w:val="single"/>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2" w:name="FedAgency1"/>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32"/>
          </w:p>
        </w:tc>
        <w:tc>
          <w:tcPr>
            <w:tcW w:w="3737" w:type="dxa"/>
            <w:gridSpan w:val="3"/>
            <w:tcBorders>
              <w:left w:val="nil"/>
              <w:bottom w:val="nil"/>
            </w:tcBorders>
          </w:tcPr>
          <w:p w14:paraId="44B3C573" w14:textId="77777777" w:rsidR="008435F7" w:rsidRPr="00EB02BF" w:rsidRDefault="008435F7" w:rsidP="00846712">
            <w:pPr>
              <w:spacing w:after="120"/>
              <w:jc w:val="both"/>
              <w:rPr>
                <w:b w:val="0"/>
                <w:bCs/>
                <w:sz w:val="20"/>
                <w:u w:val="single"/>
              </w:rPr>
            </w:pPr>
            <w:r>
              <w:rPr>
                <w:bCs/>
                <w:sz w:val="20"/>
                <w:u w:val="single"/>
              </w:rPr>
              <w:t>CFDA Number</w:t>
            </w:r>
          </w:p>
          <w:p w14:paraId="3FAA9B4D" w14:textId="77777777" w:rsidR="008435F7" w:rsidRPr="00EB02BF" w:rsidRDefault="008435F7" w:rsidP="00846712">
            <w:pPr>
              <w:spacing w:after="120"/>
              <w:jc w:val="both"/>
              <w:rPr>
                <w:b w:val="0"/>
                <w:bCs/>
                <w:sz w:val="20"/>
                <w:u w:val="single"/>
              </w:rPr>
            </w:pPr>
            <w:r w:rsidRPr="00EB02BF">
              <w:rPr>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3" w:name="CFDA1"/>
            <w:r w:rsidRPr="00EB02BF">
              <w:rPr>
                <w:sz w:val="20"/>
              </w:rPr>
              <w:instrText xml:space="preserve"> FORMTEXT </w:instrText>
            </w:r>
            <w:r w:rsidRPr="00EB02BF">
              <w:rPr>
                <w:sz w:val="20"/>
              </w:rPr>
            </w:r>
            <w:r w:rsidRPr="00EB02BF">
              <w:rPr>
                <w:sz w:val="20"/>
              </w:rPr>
              <w:fldChar w:fldCharType="separate"/>
            </w:r>
            <w:r w:rsidRPr="00EB02BF">
              <w:rPr>
                <w:noProof/>
                <w:sz w:val="20"/>
              </w:rPr>
              <w:t>&lt;Insert number&gt;</w:t>
            </w:r>
            <w:r w:rsidRPr="00EB02BF">
              <w:rPr>
                <w:sz w:val="20"/>
              </w:rPr>
              <w:fldChar w:fldCharType="end"/>
            </w:r>
            <w:bookmarkEnd w:id="33"/>
          </w:p>
        </w:tc>
      </w:tr>
      <w:tr w:rsidR="008435F7" w:rsidRPr="00EB02BF" w14:paraId="69B6565A" w14:textId="77777777" w:rsidTr="00846712">
        <w:trPr>
          <w:cantSplit/>
          <w:trHeight w:val="305"/>
        </w:trPr>
        <w:tc>
          <w:tcPr>
            <w:tcW w:w="2536" w:type="dxa"/>
            <w:gridSpan w:val="2"/>
            <w:tcBorders>
              <w:bottom w:val="nil"/>
            </w:tcBorders>
          </w:tcPr>
          <w:p w14:paraId="2A2D8F71" w14:textId="77777777" w:rsidR="008435F7" w:rsidRPr="00EB02BF" w:rsidRDefault="008435F7" w:rsidP="00846712">
            <w:pPr>
              <w:jc w:val="both"/>
              <w:rPr>
                <w:b w:val="0"/>
                <w:bCs/>
                <w:sz w:val="20"/>
              </w:rPr>
            </w:pPr>
            <w:r w:rsidRPr="00EB02BF">
              <w:rPr>
                <w:bCs/>
                <w:sz w:val="20"/>
              </w:rPr>
              <w:t>10. Tax ID #</w:t>
            </w:r>
          </w:p>
        </w:tc>
        <w:tc>
          <w:tcPr>
            <w:tcW w:w="2710" w:type="dxa"/>
            <w:gridSpan w:val="2"/>
            <w:tcBorders>
              <w:bottom w:val="nil"/>
            </w:tcBorders>
          </w:tcPr>
          <w:p w14:paraId="30E49E12" w14:textId="77777777" w:rsidR="008435F7" w:rsidRPr="00EB02BF" w:rsidRDefault="008435F7" w:rsidP="00846712">
            <w:pPr>
              <w:jc w:val="both"/>
              <w:rPr>
                <w:b w:val="0"/>
                <w:bCs/>
                <w:sz w:val="20"/>
              </w:rPr>
            </w:pPr>
            <w:r w:rsidRPr="00EB02BF">
              <w:rPr>
                <w:bCs/>
                <w:sz w:val="20"/>
              </w:rPr>
              <w:t>11. SWV #</w:t>
            </w:r>
          </w:p>
        </w:tc>
        <w:tc>
          <w:tcPr>
            <w:tcW w:w="2726" w:type="dxa"/>
            <w:gridSpan w:val="3"/>
            <w:tcBorders>
              <w:bottom w:val="nil"/>
            </w:tcBorders>
          </w:tcPr>
          <w:p w14:paraId="4D90DEF9" w14:textId="77777777" w:rsidR="008435F7" w:rsidRPr="00EB02BF" w:rsidRDefault="008435F7" w:rsidP="00846712">
            <w:pPr>
              <w:jc w:val="both"/>
              <w:rPr>
                <w:b w:val="0"/>
                <w:bCs/>
                <w:sz w:val="20"/>
              </w:rPr>
            </w:pPr>
            <w:r w:rsidRPr="00EB02BF">
              <w:rPr>
                <w:bCs/>
                <w:sz w:val="20"/>
              </w:rPr>
              <w:t>12. UBI #</w:t>
            </w:r>
          </w:p>
        </w:tc>
        <w:tc>
          <w:tcPr>
            <w:tcW w:w="2828" w:type="dxa"/>
            <w:gridSpan w:val="2"/>
            <w:tcBorders>
              <w:bottom w:val="nil"/>
            </w:tcBorders>
          </w:tcPr>
          <w:p w14:paraId="49C6C668" w14:textId="77777777" w:rsidR="008435F7" w:rsidRPr="00EB02BF" w:rsidRDefault="008435F7" w:rsidP="00846712">
            <w:pPr>
              <w:jc w:val="both"/>
              <w:rPr>
                <w:b w:val="0"/>
                <w:bCs/>
                <w:sz w:val="20"/>
              </w:rPr>
            </w:pPr>
            <w:r w:rsidRPr="00EB02BF">
              <w:rPr>
                <w:bCs/>
                <w:sz w:val="20"/>
              </w:rPr>
              <w:t>13. DUNS #</w:t>
            </w:r>
          </w:p>
        </w:tc>
      </w:tr>
      <w:tr w:rsidR="008435F7" w:rsidRPr="00EB02BF" w14:paraId="3A440B48" w14:textId="77777777" w:rsidTr="00846712">
        <w:trPr>
          <w:cantSplit/>
          <w:trHeight w:val="288"/>
        </w:trPr>
        <w:tc>
          <w:tcPr>
            <w:tcW w:w="2536" w:type="dxa"/>
            <w:gridSpan w:val="2"/>
            <w:tcBorders>
              <w:top w:val="nil"/>
            </w:tcBorders>
          </w:tcPr>
          <w:p w14:paraId="131B9AFB" w14:textId="77777777" w:rsidR="008435F7" w:rsidRPr="00EB02BF" w:rsidRDefault="008435F7" w:rsidP="00846712">
            <w:pPr>
              <w:jc w:val="both"/>
              <w:rPr>
                <w:sz w:val="20"/>
              </w:rPr>
            </w:pPr>
            <w:r w:rsidRPr="00EB02BF">
              <w:rPr>
                <w:sz w:val="20"/>
              </w:rPr>
              <w:fldChar w:fldCharType="begin">
                <w:ffData>
                  <w:name w:val=""/>
                  <w:enabled/>
                  <w:calcOnExit w:val="0"/>
                  <w:textInput>
                    <w:default w:val="&lt;Insert tax ID&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710" w:type="dxa"/>
            <w:gridSpan w:val="2"/>
            <w:tcBorders>
              <w:top w:val="nil"/>
            </w:tcBorders>
            <w:vAlign w:val="center"/>
          </w:tcPr>
          <w:p w14:paraId="25155252" w14:textId="77777777" w:rsidR="008435F7" w:rsidRPr="00EB02BF" w:rsidRDefault="008435F7" w:rsidP="00846712">
            <w:pPr>
              <w:jc w:val="both"/>
              <w:rPr>
                <w:sz w:val="20"/>
              </w:rPr>
            </w:pPr>
            <w:r w:rsidRPr="00EB02BF">
              <w:rPr>
                <w:sz w:val="20"/>
              </w:rPr>
              <w:fldChar w:fldCharType="begin">
                <w:ffData>
                  <w:name w:val="SWV"/>
                  <w:enabled/>
                  <w:calcOnExit w:val="0"/>
                  <w:textInput>
                    <w:default w:val="&lt;Insert SWV&gt;"/>
                  </w:textInput>
                </w:ffData>
              </w:fldChar>
            </w:r>
            <w:bookmarkStart w:id="34" w:name="SWV"/>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bookmarkEnd w:id="34"/>
          </w:p>
        </w:tc>
        <w:tc>
          <w:tcPr>
            <w:tcW w:w="2726" w:type="dxa"/>
            <w:gridSpan w:val="3"/>
            <w:tcBorders>
              <w:top w:val="nil"/>
            </w:tcBorders>
          </w:tcPr>
          <w:p w14:paraId="3E03E40A" w14:textId="77777777" w:rsidR="008435F7" w:rsidRPr="00EB02BF" w:rsidRDefault="008435F7" w:rsidP="00846712">
            <w:pPr>
              <w:jc w:val="both"/>
              <w:rPr>
                <w:sz w:val="20"/>
              </w:rPr>
            </w:pPr>
            <w:r w:rsidRPr="00EB02BF">
              <w:rPr>
                <w:sz w:val="20"/>
              </w:rPr>
              <w:fldChar w:fldCharType="begin">
                <w:ffData>
                  <w:name w:val="AwardDate"/>
                  <w:enabled/>
                  <w:calcOnExit w:val="0"/>
                  <w:textInput>
                    <w:default w:val="&lt;Insert awar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828" w:type="dxa"/>
            <w:gridSpan w:val="2"/>
            <w:tcBorders>
              <w:top w:val="nil"/>
            </w:tcBorders>
          </w:tcPr>
          <w:p w14:paraId="36501BB7" w14:textId="77777777" w:rsidR="008435F7" w:rsidRPr="00EB02BF" w:rsidRDefault="008435F7" w:rsidP="00846712">
            <w:pPr>
              <w:spacing w:after="120"/>
              <w:jc w:val="both"/>
              <w:rPr>
                <w:sz w:val="20"/>
              </w:rPr>
            </w:pPr>
            <w:r>
              <w:rPr>
                <w:sz w:val="20"/>
              </w:rPr>
              <w:fldChar w:fldCharType="begin">
                <w:ffData>
                  <w:name w:val="EndDate"/>
                  <w:enabled/>
                  <w:calcOnExit w:val="0"/>
                  <w:textInput>
                    <w:default w:val="&lt;Insert number&gt;"/>
                  </w:textInput>
                </w:ffData>
              </w:fldChar>
            </w:r>
            <w:bookmarkStart w:id="35" w:name="EndDate"/>
            <w:r>
              <w:rPr>
                <w:sz w:val="20"/>
              </w:rPr>
              <w:instrText xml:space="preserve"> FORMTEXT </w:instrText>
            </w:r>
            <w:r>
              <w:rPr>
                <w:sz w:val="20"/>
              </w:rPr>
            </w:r>
            <w:r>
              <w:rPr>
                <w:sz w:val="20"/>
              </w:rPr>
              <w:fldChar w:fldCharType="separate"/>
            </w:r>
            <w:r>
              <w:rPr>
                <w:noProof/>
                <w:sz w:val="20"/>
              </w:rPr>
              <w:t>&lt;Insert number&gt;</w:t>
            </w:r>
            <w:r>
              <w:rPr>
                <w:sz w:val="20"/>
              </w:rPr>
              <w:fldChar w:fldCharType="end"/>
            </w:r>
            <w:bookmarkEnd w:id="35"/>
          </w:p>
        </w:tc>
      </w:tr>
      <w:tr w:rsidR="008435F7" w:rsidRPr="00EB02BF" w14:paraId="225966E9" w14:textId="77777777" w:rsidTr="00846712">
        <w:trPr>
          <w:cantSplit/>
        </w:trPr>
        <w:tc>
          <w:tcPr>
            <w:tcW w:w="10800" w:type="dxa"/>
            <w:gridSpan w:val="9"/>
            <w:tcBorders>
              <w:top w:val="single" w:sz="4" w:space="0" w:color="auto"/>
              <w:bottom w:val="nil"/>
            </w:tcBorders>
          </w:tcPr>
          <w:p w14:paraId="5F718DCA" w14:textId="77777777" w:rsidR="008435F7" w:rsidRPr="00EB02BF" w:rsidRDefault="008435F7" w:rsidP="00846712">
            <w:pPr>
              <w:spacing w:after="120"/>
              <w:jc w:val="both"/>
              <w:rPr>
                <w:b w:val="0"/>
                <w:bCs/>
                <w:sz w:val="20"/>
              </w:rPr>
            </w:pPr>
            <w:r w:rsidRPr="00EB02BF">
              <w:rPr>
                <w:bCs/>
                <w:sz w:val="20"/>
              </w:rPr>
              <w:t>14. Contract Purpose</w:t>
            </w:r>
          </w:p>
        </w:tc>
      </w:tr>
      <w:tr w:rsidR="008435F7" w:rsidRPr="00EB02BF" w14:paraId="218CF933" w14:textId="77777777" w:rsidTr="00846712">
        <w:trPr>
          <w:cantSplit/>
          <w:trHeight w:val="612"/>
        </w:trPr>
        <w:tc>
          <w:tcPr>
            <w:tcW w:w="10800" w:type="dxa"/>
            <w:gridSpan w:val="9"/>
            <w:tcBorders>
              <w:top w:val="nil"/>
            </w:tcBorders>
          </w:tcPr>
          <w:p w14:paraId="5ACDBB08" w14:textId="77777777" w:rsidR="008435F7" w:rsidRPr="00EB02BF" w:rsidRDefault="008435F7" w:rsidP="00846712">
            <w:pPr>
              <w:jc w:val="both"/>
              <w:rPr>
                <w:sz w:val="20"/>
              </w:rPr>
            </w:pPr>
            <w:r w:rsidRPr="00EB02BF">
              <w:rPr>
                <w:sz w:val="20"/>
              </w:rPr>
              <w:fldChar w:fldCharType="begin">
                <w:ffData>
                  <w:name w:val="Purpose"/>
                  <w:enabled/>
                  <w:calcOnExit w:val="0"/>
                  <w:textInput>
                    <w:default w:val="&lt;Briefly describe contract purpose&gt;"/>
                  </w:textInput>
                </w:ffData>
              </w:fldChar>
            </w:r>
            <w:bookmarkStart w:id="36" w:name="Purpose"/>
            <w:r w:rsidRPr="00EB02BF">
              <w:rPr>
                <w:sz w:val="20"/>
              </w:rPr>
              <w:instrText xml:space="preserve"> FORMTEXT </w:instrText>
            </w:r>
            <w:r w:rsidRPr="00EB02BF">
              <w:rPr>
                <w:sz w:val="20"/>
              </w:rPr>
            </w:r>
            <w:r w:rsidRPr="00EB02BF">
              <w:rPr>
                <w:sz w:val="20"/>
              </w:rPr>
              <w:fldChar w:fldCharType="separate"/>
            </w:r>
            <w:r w:rsidRPr="00EB02BF">
              <w:rPr>
                <w:noProof/>
                <w:sz w:val="20"/>
              </w:rPr>
              <w:t>&lt;Briefly describe contract purpose&gt;</w:t>
            </w:r>
            <w:r w:rsidRPr="00EB02BF">
              <w:rPr>
                <w:sz w:val="20"/>
              </w:rPr>
              <w:fldChar w:fldCharType="end"/>
            </w:r>
            <w:bookmarkEnd w:id="36"/>
          </w:p>
        </w:tc>
      </w:tr>
      <w:tr w:rsidR="008435F7" w:rsidRPr="00EB02BF" w14:paraId="2C89288F" w14:textId="77777777" w:rsidTr="00846712">
        <w:trPr>
          <w:cantSplit/>
          <w:trHeight w:val="1070"/>
        </w:trPr>
        <w:tc>
          <w:tcPr>
            <w:tcW w:w="10800" w:type="dxa"/>
            <w:gridSpan w:val="9"/>
            <w:tcBorders>
              <w:bottom w:val="single" w:sz="4" w:space="0" w:color="auto"/>
            </w:tcBorders>
          </w:tcPr>
          <w:p w14:paraId="3840E475" w14:textId="77777777" w:rsidR="008435F7" w:rsidRPr="00EB02BF" w:rsidRDefault="008435F7" w:rsidP="00846712">
            <w:pPr>
              <w:spacing w:before="120" w:after="120"/>
              <w:jc w:val="both"/>
              <w:rPr>
                <w:sz w:val="20"/>
              </w:rPr>
            </w:pPr>
            <w:r>
              <w:rPr>
                <w:sz w:val="20"/>
              </w:rPr>
              <w:t>COMMERCE,</w:t>
            </w:r>
            <w:r w:rsidRPr="00EB02BF">
              <w:rPr>
                <w:sz w:val="20"/>
              </w:rPr>
              <w:t xml:space="preserve"> </w:t>
            </w:r>
            <w:r>
              <w:rPr>
                <w:sz w:val="20"/>
              </w:rPr>
              <w:t xml:space="preserve">defined as the Department of Commerce, </w:t>
            </w:r>
            <w:r w:rsidRPr="00EB02BF">
              <w:rPr>
                <w:sz w:val="20"/>
              </w:rPr>
              <w:t xml:space="preserve">and </w:t>
            </w:r>
            <w:r>
              <w:rPr>
                <w:sz w:val="20"/>
              </w:rPr>
              <w:t xml:space="preserve">the </w:t>
            </w:r>
            <w:r w:rsidRPr="00EB02BF">
              <w:rPr>
                <w:sz w:val="20"/>
              </w:rPr>
              <w:t>C</w:t>
            </w:r>
            <w:r>
              <w:rPr>
                <w:sz w:val="20"/>
              </w:rPr>
              <w:t>ontractor, as defined above,</w:t>
            </w:r>
            <w:r w:rsidRPr="00EB02BF">
              <w:rPr>
                <w:sz w:val="20"/>
              </w:rPr>
              <w:t xml:space="preserve"> acknowledge and accept the terms of this C</w:t>
            </w:r>
            <w:r>
              <w:rPr>
                <w:sz w:val="20"/>
              </w:rPr>
              <w:t>ontract</w:t>
            </w:r>
            <w:r w:rsidRPr="00EB02BF">
              <w:rPr>
                <w:sz w:val="20"/>
              </w:rPr>
              <w:t xml:space="preserve"> and attachments and have executed this C</w:t>
            </w:r>
            <w:r>
              <w:rPr>
                <w:sz w:val="20"/>
              </w:rPr>
              <w:t>ontract</w:t>
            </w:r>
            <w:r w:rsidRPr="00EB02BF">
              <w:rPr>
                <w:sz w:val="20"/>
              </w:rPr>
              <w:t xml:space="preserve"> on the date below to start as of the date and year referenced above.  The rights and obligations of both parties to this C</w:t>
            </w:r>
            <w:r>
              <w:rPr>
                <w:sz w:val="20"/>
              </w:rPr>
              <w:t>ontract</w:t>
            </w:r>
            <w:r w:rsidRPr="00EB02BF">
              <w:rPr>
                <w:sz w:val="20"/>
              </w:rPr>
              <w:t xml:space="preserve"> are governed by this C</w:t>
            </w:r>
            <w:r>
              <w:rPr>
                <w:sz w:val="20"/>
              </w:rPr>
              <w:t>ontract</w:t>
            </w:r>
            <w:r w:rsidRPr="00EB02BF">
              <w:rPr>
                <w:sz w:val="20"/>
              </w:rPr>
              <w:t xml:space="preserve"> and the following other documents incorporated by reference:  C</w:t>
            </w:r>
            <w:r>
              <w:rPr>
                <w:sz w:val="20"/>
              </w:rPr>
              <w:t xml:space="preserve">ontractor </w:t>
            </w:r>
            <w:r w:rsidRPr="00EB02BF">
              <w:rPr>
                <w:sz w:val="20"/>
              </w:rPr>
              <w:t xml:space="preserve">Terms and Conditions including Attachment “A” </w:t>
            </w:r>
            <w:r>
              <w:rPr>
                <w:sz w:val="20"/>
              </w:rPr>
              <w:t xml:space="preserve">- </w:t>
            </w:r>
            <w:r w:rsidRPr="00EB02BF">
              <w:rPr>
                <w:sz w:val="20"/>
              </w:rPr>
              <w:t>&lt;insert title&gt;</w:t>
            </w:r>
            <w:r>
              <w:rPr>
                <w:sz w:val="20"/>
              </w:rPr>
              <w:t>,</w:t>
            </w:r>
            <w:r w:rsidRPr="00EB02BF">
              <w:rPr>
                <w:sz w:val="20"/>
              </w:rPr>
              <w:t xml:space="preserve"> Attachment “B” – &lt;insert </w:t>
            </w:r>
            <w:r>
              <w:rPr>
                <w:sz w:val="20"/>
              </w:rPr>
              <w:t>title</w:t>
            </w:r>
            <w:r w:rsidRPr="00EB02BF">
              <w:rPr>
                <w:sz w:val="20"/>
              </w:rPr>
              <w:t>&gt;</w:t>
            </w:r>
            <w:r>
              <w:rPr>
                <w:sz w:val="20"/>
              </w:rPr>
              <w:t xml:space="preserve">, Attachment </w:t>
            </w:r>
            <w:r w:rsidRPr="00EB02BF">
              <w:rPr>
                <w:sz w:val="20"/>
              </w:rPr>
              <w:t xml:space="preserve">“C” – &lt;insert </w:t>
            </w:r>
            <w:r>
              <w:rPr>
                <w:sz w:val="20"/>
              </w:rPr>
              <w:t>title</w:t>
            </w:r>
            <w:r w:rsidRPr="00EB02BF">
              <w:rPr>
                <w:sz w:val="20"/>
              </w:rPr>
              <w:t>&gt;, &lt;etc.&gt;</w:t>
            </w:r>
          </w:p>
        </w:tc>
      </w:tr>
      <w:tr w:rsidR="008435F7" w:rsidRPr="00EB02BF" w14:paraId="72FE6602" w14:textId="77777777" w:rsidTr="00846712">
        <w:tc>
          <w:tcPr>
            <w:tcW w:w="5246" w:type="dxa"/>
            <w:gridSpan w:val="4"/>
            <w:tcBorders>
              <w:bottom w:val="nil"/>
            </w:tcBorders>
          </w:tcPr>
          <w:p w14:paraId="24E5B770" w14:textId="77777777" w:rsidR="008435F7" w:rsidRPr="00EB02BF" w:rsidRDefault="008435F7" w:rsidP="00846712">
            <w:pPr>
              <w:jc w:val="both"/>
              <w:rPr>
                <w:b w:val="0"/>
                <w:bCs/>
                <w:sz w:val="20"/>
              </w:rPr>
            </w:pPr>
            <w:r w:rsidRPr="00EB02BF">
              <w:rPr>
                <w:bCs/>
                <w:sz w:val="20"/>
              </w:rPr>
              <w:t>FOR CONTRACTOR</w:t>
            </w:r>
          </w:p>
        </w:tc>
        <w:tc>
          <w:tcPr>
            <w:tcW w:w="5554" w:type="dxa"/>
            <w:gridSpan w:val="5"/>
            <w:tcBorders>
              <w:bottom w:val="nil"/>
            </w:tcBorders>
          </w:tcPr>
          <w:p w14:paraId="1BBB1417" w14:textId="77777777" w:rsidR="008435F7" w:rsidRPr="00EB02BF" w:rsidRDefault="008435F7" w:rsidP="00846712">
            <w:pPr>
              <w:jc w:val="both"/>
              <w:rPr>
                <w:b w:val="0"/>
                <w:bCs/>
                <w:sz w:val="20"/>
              </w:rPr>
            </w:pPr>
            <w:r w:rsidRPr="00EB02BF">
              <w:rPr>
                <w:bCs/>
                <w:sz w:val="20"/>
              </w:rPr>
              <w:t xml:space="preserve">FOR </w:t>
            </w:r>
            <w:r>
              <w:rPr>
                <w:bCs/>
                <w:sz w:val="20"/>
              </w:rPr>
              <w:t>COMMERCE</w:t>
            </w:r>
          </w:p>
        </w:tc>
      </w:tr>
      <w:tr w:rsidR="008435F7" w:rsidRPr="00EB02BF" w14:paraId="6AF91426" w14:textId="77777777" w:rsidTr="00846712">
        <w:trPr>
          <w:cantSplit/>
          <w:trHeight w:val="2097"/>
        </w:trPr>
        <w:tc>
          <w:tcPr>
            <w:tcW w:w="5246" w:type="dxa"/>
            <w:gridSpan w:val="4"/>
            <w:tcBorders>
              <w:top w:val="nil"/>
              <w:bottom w:val="single" w:sz="4" w:space="0" w:color="auto"/>
            </w:tcBorders>
          </w:tcPr>
          <w:p w14:paraId="249C48A6" w14:textId="77777777" w:rsidR="008435F7" w:rsidRPr="00646BE7" w:rsidRDefault="008435F7" w:rsidP="00846712">
            <w:pPr>
              <w:jc w:val="both"/>
              <w:rPr>
                <w:bCs/>
                <w:sz w:val="20"/>
              </w:rPr>
            </w:pPr>
          </w:p>
          <w:p w14:paraId="1A9BCDC4" w14:textId="77777777" w:rsidR="008435F7" w:rsidRPr="00646BE7" w:rsidRDefault="008435F7" w:rsidP="00846712">
            <w:pPr>
              <w:jc w:val="both"/>
              <w:rPr>
                <w:bCs/>
                <w:sz w:val="20"/>
              </w:rPr>
            </w:pPr>
          </w:p>
          <w:p w14:paraId="66319A4A" w14:textId="77777777" w:rsidR="008435F7" w:rsidRPr="00EB02BF" w:rsidRDefault="008435F7" w:rsidP="00846712">
            <w:pPr>
              <w:tabs>
                <w:tab w:val="left" w:pos="4320"/>
              </w:tabs>
              <w:jc w:val="both"/>
              <w:rPr>
                <w:sz w:val="20"/>
                <w:u w:val="single"/>
              </w:rPr>
            </w:pPr>
            <w:r w:rsidRPr="00EB02BF">
              <w:rPr>
                <w:sz w:val="20"/>
                <w:u w:val="single"/>
              </w:rPr>
              <w:tab/>
            </w:r>
          </w:p>
          <w:bookmarkStart w:id="37" w:name="ContractorSignName"/>
          <w:p w14:paraId="17F8EAAB" w14:textId="77777777" w:rsidR="008435F7" w:rsidRPr="00EB02BF" w:rsidRDefault="008435F7" w:rsidP="00846712">
            <w:pPr>
              <w:jc w:val="both"/>
              <w:rPr>
                <w:b w:val="0"/>
                <w:bCs/>
                <w:sz w:val="20"/>
              </w:rPr>
            </w:pPr>
            <w:r>
              <w:rPr>
                <w:sz w:val="20"/>
              </w:rPr>
              <w:fldChar w:fldCharType="begin">
                <w:ffData>
                  <w:name w:val="Text250"/>
                  <w:enabled/>
                  <w:calcOnExit w:val="0"/>
                  <w:textInput/>
                </w:ffData>
              </w:fldChar>
            </w:r>
            <w:bookmarkStart w:id="38" w:name="Text250"/>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37"/>
            <w:bookmarkEnd w:id="38"/>
            <w:r>
              <w:rPr>
                <w:sz w:val="20"/>
              </w:rPr>
              <w:t xml:space="preserve">, </w:t>
            </w:r>
            <w:bookmarkStart w:id="39" w:name="ContractorSignTitle"/>
            <w:r>
              <w:rPr>
                <w:sz w:val="20"/>
              </w:rPr>
              <w:fldChar w:fldCharType="begin">
                <w:ffData>
                  <w:name w:val="Text251"/>
                  <w:enabled/>
                  <w:calcOnExit w:val="0"/>
                  <w:textInput/>
                </w:ffData>
              </w:fldChar>
            </w:r>
            <w:bookmarkStart w:id="40" w:name="Text251"/>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39"/>
            <w:bookmarkEnd w:id="40"/>
          </w:p>
          <w:p w14:paraId="434F572C" w14:textId="77777777" w:rsidR="008435F7" w:rsidRPr="00646BE7" w:rsidRDefault="008435F7" w:rsidP="00846712">
            <w:pPr>
              <w:tabs>
                <w:tab w:val="left" w:pos="2997"/>
              </w:tabs>
              <w:jc w:val="both"/>
              <w:rPr>
                <w:bCs/>
                <w:sz w:val="20"/>
              </w:rPr>
            </w:pPr>
          </w:p>
          <w:p w14:paraId="55CFFD89" w14:textId="77777777" w:rsidR="008435F7" w:rsidRPr="00EB02BF" w:rsidRDefault="008435F7" w:rsidP="00846712">
            <w:pPr>
              <w:tabs>
                <w:tab w:val="left" w:pos="4320"/>
              </w:tabs>
              <w:jc w:val="both"/>
              <w:rPr>
                <w:b w:val="0"/>
                <w:bCs/>
                <w:sz w:val="20"/>
              </w:rPr>
            </w:pPr>
            <w:r w:rsidRPr="00EB02BF">
              <w:rPr>
                <w:sz w:val="20"/>
                <w:u w:val="single"/>
              </w:rPr>
              <w:tab/>
            </w:r>
          </w:p>
          <w:p w14:paraId="273E66B5" w14:textId="77777777" w:rsidR="008435F7" w:rsidRPr="00EB02BF" w:rsidRDefault="008435F7" w:rsidP="00846712">
            <w:pPr>
              <w:tabs>
                <w:tab w:val="left" w:pos="2997"/>
              </w:tabs>
              <w:jc w:val="both"/>
              <w:rPr>
                <w:sz w:val="20"/>
              </w:rPr>
            </w:pPr>
            <w:r w:rsidRPr="00EB02BF">
              <w:rPr>
                <w:sz w:val="20"/>
              </w:rPr>
              <w:t>Date</w:t>
            </w:r>
          </w:p>
          <w:p w14:paraId="1FF703D9" w14:textId="77777777" w:rsidR="008435F7" w:rsidRPr="00EB02BF" w:rsidRDefault="008435F7" w:rsidP="00846712">
            <w:pPr>
              <w:tabs>
                <w:tab w:val="left" w:pos="2997"/>
              </w:tabs>
              <w:jc w:val="both"/>
              <w:rPr>
                <w:b w:val="0"/>
                <w:bCs/>
                <w:sz w:val="20"/>
              </w:rPr>
            </w:pPr>
          </w:p>
        </w:tc>
        <w:tc>
          <w:tcPr>
            <w:tcW w:w="5554" w:type="dxa"/>
            <w:gridSpan w:val="5"/>
            <w:tcBorders>
              <w:top w:val="nil"/>
              <w:bottom w:val="single" w:sz="4" w:space="0" w:color="auto"/>
            </w:tcBorders>
          </w:tcPr>
          <w:p w14:paraId="625B6A5B" w14:textId="77777777" w:rsidR="008435F7" w:rsidRPr="00646BE7" w:rsidRDefault="008435F7" w:rsidP="00846712">
            <w:pPr>
              <w:jc w:val="both"/>
              <w:rPr>
                <w:bCs/>
                <w:sz w:val="20"/>
              </w:rPr>
            </w:pPr>
          </w:p>
          <w:p w14:paraId="680C0CAF" w14:textId="77777777" w:rsidR="008435F7" w:rsidRPr="00646BE7" w:rsidRDefault="008435F7" w:rsidP="00846712">
            <w:pPr>
              <w:jc w:val="both"/>
              <w:rPr>
                <w:bCs/>
                <w:sz w:val="20"/>
              </w:rPr>
            </w:pPr>
          </w:p>
          <w:p w14:paraId="314F776F" w14:textId="77777777" w:rsidR="008435F7" w:rsidRPr="00EB02BF" w:rsidRDefault="008435F7" w:rsidP="00846712">
            <w:pPr>
              <w:tabs>
                <w:tab w:val="left" w:pos="4320"/>
              </w:tabs>
              <w:jc w:val="both"/>
              <w:rPr>
                <w:sz w:val="20"/>
                <w:u w:val="single"/>
              </w:rPr>
            </w:pPr>
            <w:r w:rsidRPr="00EB02BF">
              <w:rPr>
                <w:sz w:val="20"/>
                <w:u w:val="single"/>
              </w:rPr>
              <w:tab/>
            </w:r>
          </w:p>
          <w:bookmarkStart w:id="41" w:name="AgencySignName"/>
          <w:p w14:paraId="50A59957" w14:textId="77777777" w:rsidR="008435F7" w:rsidRPr="00EB02BF" w:rsidRDefault="008435F7" w:rsidP="00846712">
            <w:pPr>
              <w:jc w:val="both"/>
              <w:rPr>
                <w:b w:val="0"/>
                <w:bCs/>
                <w:sz w:val="20"/>
              </w:rPr>
            </w:pPr>
            <w:r>
              <w:rPr>
                <w:sz w:val="20"/>
              </w:rPr>
              <w:fldChar w:fldCharType="begin">
                <w:ffData>
                  <w:name w:val="Text248"/>
                  <w:enabled/>
                  <w:calcOnExit w:val="0"/>
                  <w:textInput/>
                </w:ffData>
              </w:fldChar>
            </w:r>
            <w:bookmarkStart w:id="42" w:name="Text248"/>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41"/>
            <w:bookmarkEnd w:id="42"/>
            <w:r>
              <w:rPr>
                <w:sz w:val="20"/>
              </w:rPr>
              <w:t xml:space="preserve">, </w:t>
            </w:r>
            <w:bookmarkStart w:id="43" w:name="AgencySignTitle"/>
            <w:r>
              <w:rPr>
                <w:sz w:val="20"/>
              </w:rPr>
              <w:fldChar w:fldCharType="begin">
                <w:ffData>
                  <w:name w:val="Text249"/>
                  <w:enabled/>
                  <w:calcOnExit w:val="0"/>
                  <w:textInput/>
                </w:ffData>
              </w:fldChar>
            </w:r>
            <w:bookmarkStart w:id="44" w:name="Text249"/>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43"/>
            <w:bookmarkEnd w:id="44"/>
          </w:p>
          <w:p w14:paraId="7BF88B66" w14:textId="77777777" w:rsidR="008435F7" w:rsidRPr="00410B06" w:rsidRDefault="008435F7" w:rsidP="00846712">
            <w:pPr>
              <w:tabs>
                <w:tab w:val="left" w:pos="2997"/>
              </w:tabs>
              <w:jc w:val="both"/>
              <w:rPr>
                <w:bCs/>
                <w:sz w:val="20"/>
              </w:rPr>
            </w:pPr>
          </w:p>
          <w:p w14:paraId="0908BE5F" w14:textId="77777777" w:rsidR="008435F7" w:rsidRPr="00EB02BF" w:rsidRDefault="008435F7" w:rsidP="00846712">
            <w:pPr>
              <w:tabs>
                <w:tab w:val="left" w:pos="4320"/>
              </w:tabs>
              <w:jc w:val="both"/>
              <w:rPr>
                <w:b w:val="0"/>
                <w:bCs/>
                <w:sz w:val="20"/>
              </w:rPr>
            </w:pPr>
            <w:r w:rsidRPr="00EB02BF">
              <w:rPr>
                <w:sz w:val="20"/>
                <w:u w:val="single"/>
              </w:rPr>
              <w:tab/>
            </w:r>
          </w:p>
          <w:p w14:paraId="2F7BEECC" w14:textId="77777777" w:rsidR="008435F7" w:rsidRPr="00EB02BF" w:rsidRDefault="008435F7" w:rsidP="00846712">
            <w:pPr>
              <w:tabs>
                <w:tab w:val="left" w:pos="2997"/>
              </w:tabs>
              <w:jc w:val="both"/>
              <w:rPr>
                <w:sz w:val="20"/>
              </w:rPr>
            </w:pPr>
            <w:r w:rsidRPr="00EB02BF">
              <w:rPr>
                <w:sz w:val="20"/>
              </w:rPr>
              <w:t>Date</w:t>
            </w:r>
          </w:p>
          <w:p w14:paraId="4084C8FF" w14:textId="77777777" w:rsidR="008435F7" w:rsidRDefault="008435F7" w:rsidP="00846712">
            <w:pPr>
              <w:tabs>
                <w:tab w:val="left" w:pos="2997"/>
              </w:tabs>
              <w:jc w:val="both"/>
              <w:rPr>
                <w:sz w:val="20"/>
              </w:rPr>
            </w:pPr>
          </w:p>
          <w:p w14:paraId="411FC404" w14:textId="77777777" w:rsidR="008435F7" w:rsidRPr="00EB02BF" w:rsidRDefault="008435F7" w:rsidP="00846712">
            <w:pPr>
              <w:tabs>
                <w:tab w:val="left" w:pos="2997"/>
              </w:tabs>
              <w:jc w:val="both"/>
              <w:rPr>
                <w:sz w:val="20"/>
              </w:rPr>
            </w:pPr>
          </w:p>
          <w:p w14:paraId="7AAF9E13" w14:textId="77777777" w:rsidR="008435F7" w:rsidRDefault="008435F7" w:rsidP="00846712">
            <w:pPr>
              <w:pStyle w:val="Heading4"/>
              <w:numPr>
                <w:ilvl w:val="0"/>
                <w:numId w:val="0"/>
              </w:numPr>
              <w:tabs>
                <w:tab w:val="left" w:pos="2997"/>
              </w:tabs>
              <w:jc w:val="both"/>
              <w:rPr>
                <w:b w:val="0"/>
                <w:sz w:val="20"/>
              </w:rPr>
            </w:pPr>
            <w:r w:rsidRPr="00B37977">
              <w:rPr>
                <w:sz w:val="20"/>
              </w:rPr>
              <w:t>APPROVED AS TO FORM ONLY</w:t>
            </w:r>
          </w:p>
          <w:p w14:paraId="3E5029D3" w14:textId="77777777" w:rsidR="008435F7" w:rsidRPr="000478DD" w:rsidRDefault="008435F7" w:rsidP="00846712">
            <w:pPr>
              <w:jc w:val="both"/>
              <w:rPr>
                <w:b w:val="0"/>
                <w:sz w:val="20"/>
              </w:rPr>
            </w:pPr>
            <w:r w:rsidRPr="000478DD">
              <w:rPr>
                <w:sz w:val="20"/>
              </w:rPr>
              <w:t>BY ASSISTANT ATTORNEY GENERAL</w:t>
            </w:r>
          </w:p>
          <w:p w14:paraId="24616549" w14:textId="77777777" w:rsidR="008435F7" w:rsidRPr="00D401BB" w:rsidRDefault="008435F7" w:rsidP="00846712">
            <w:pPr>
              <w:jc w:val="both"/>
              <w:rPr>
                <w:b w:val="0"/>
                <w:bCs/>
                <w:sz w:val="20"/>
              </w:rPr>
            </w:pPr>
            <w:r>
              <w:rPr>
                <w:bCs/>
                <w:sz w:val="20"/>
              </w:rPr>
              <w:t>APPROVAL ON FILE</w:t>
            </w:r>
          </w:p>
          <w:p w14:paraId="47776EFF" w14:textId="77777777" w:rsidR="008435F7" w:rsidRPr="00EB02BF" w:rsidRDefault="008435F7" w:rsidP="00846712">
            <w:pPr>
              <w:tabs>
                <w:tab w:val="left" w:pos="4320"/>
              </w:tabs>
              <w:jc w:val="both"/>
              <w:rPr>
                <w:b w:val="0"/>
                <w:bCs/>
                <w:sz w:val="20"/>
              </w:rPr>
            </w:pPr>
          </w:p>
          <w:p w14:paraId="4BE9FF6F" w14:textId="77777777" w:rsidR="008435F7" w:rsidRPr="00410B06" w:rsidRDefault="008435F7" w:rsidP="00846712">
            <w:pPr>
              <w:tabs>
                <w:tab w:val="left" w:pos="2997"/>
              </w:tabs>
              <w:jc w:val="both"/>
              <w:rPr>
                <w:sz w:val="20"/>
              </w:rPr>
            </w:pPr>
          </w:p>
        </w:tc>
      </w:tr>
    </w:tbl>
    <w:p w14:paraId="7086D2F0" w14:textId="77777777" w:rsidR="008435F7" w:rsidRPr="00486BB3" w:rsidRDefault="008435F7" w:rsidP="008435F7">
      <w:pPr>
        <w:jc w:val="both"/>
        <w:rPr>
          <w:sz w:val="16"/>
          <w:szCs w:val="16"/>
        </w:rPr>
      </w:pPr>
    </w:p>
    <w:p w14:paraId="7F5738FF" w14:textId="77777777" w:rsidR="008435F7" w:rsidRDefault="008435F7" w:rsidP="008435F7">
      <w:pPr>
        <w:tabs>
          <w:tab w:val="right" w:leader="dot" w:pos="8640"/>
        </w:tabs>
        <w:spacing w:after="120"/>
        <w:ind w:right="270"/>
        <w:jc w:val="right"/>
        <w:rPr>
          <w:rFonts w:ascii="Arial" w:hAnsi="Arial" w:cs="Arial"/>
          <w:sz w:val="22"/>
          <w:szCs w:val="22"/>
        </w:rPr>
        <w:sectPr w:rsidR="008435F7" w:rsidSect="00846712">
          <w:headerReference w:type="first" r:id="rId33"/>
          <w:footerReference w:type="first" r:id="rId34"/>
          <w:pgSz w:w="12240" w:h="15840" w:code="1"/>
          <w:pgMar w:top="1008" w:right="360" w:bottom="432" w:left="360" w:header="576" w:footer="432" w:gutter="0"/>
          <w:pgNumType w:fmt="lowerRoman" w:start="2"/>
          <w:cols w:space="720"/>
          <w:titlePg/>
          <w:docGrid w:linePitch="360"/>
        </w:sectPr>
      </w:pPr>
      <w:r>
        <w:rPr>
          <w:rFonts w:ascii="Arial" w:hAnsi="Arial" w:cs="Arial"/>
          <w:sz w:val="18"/>
          <w:szCs w:val="22"/>
        </w:rPr>
        <w:lastRenderedPageBreak/>
        <w:t>Last revision 10/13</w:t>
      </w:r>
      <w:r w:rsidRPr="00514F28">
        <w:rPr>
          <w:rFonts w:ascii="Arial" w:hAnsi="Arial" w:cs="Arial"/>
          <w:sz w:val="18"/>
          <w:szCs w:val="22"/>
        </w:rPr>
        <w:t>/2020</w:t>
      </w:r>
    </w:p>
    <w:p w14:paraId="5032798F" w14:textId="77777777" w:rsidR="008435F7" w:rsidRPr="006A52DD" w:rsidRDefault="008435F7" w:rsidP="008435F7">
      <w:pPr>
        <w:numPr>
          <w:ilvl w:val="0"/>
          <w:numId w:val="29"/>
        </w:numPr>
        <w:autoSpaceDE w:val="0"/>
        <w:autoSpaceDN w:val="0"/>
        <w:adjustRightInd w:val="0"/>
        <w:spacing w:after="120"/>
        <w:jc w:val="both"/>
        <w:rPr>
          <w:rFonts w:ascii="Arial" w:hAnsi="Arial" w:cs="Arial"/>
          <w:sz w:val="20"/>
        </w:rPr>
      </w:pPr>
      <w:r w:rsidRPr="006A52DD">
        <w:rPr>
          <w:rFonts w:ascii="Arial" w:hAnsi="Arial" w:cs="Arial"/>
          <w:bCs/>
          <w:sz w:val="20"/>
          <w:u w:val="single"/>
        </w:rPr>
        <w:lastRenderedPageBreak/>
        <w:t>CONTRACT MANAGEMENT</w:t>
      </w:r>
    </w:p>
    <w:p w14:paraId="3B6E4495" w14:textId="77777777" w:rsidR="008435F7" w:rsidRPr="006A52DD" w:rsidRDefault="008435F7" w:rsidP="008435F7">
      <w:pPr>
        <w:autoSpaceDE w:val="0"/>
        <w:autoSpaceDN w:val="0"/>
        <w:adjustRightInd w:val="0"/>
        <w:spacing w:after="120"/>
        <w:ind w:left="360"/>
        <w:jc w:val="both"/>
        <w:rPr>
          <w:rFonts w:ascii="Arial" w:hAnsi="Arial" w:cs="Arial"/>
          <w:sz w:val="20"/>
        </w:rPr>
      </w:pPr>
      <w:r w:rsidRPr="006A52DD">
        <w:rPr>
          <w:rFonts w:ascii="Arial" w:hAnsi="Arial" w:cs="Arial"/>
          <w:bCs/>
          <w:sz w:val="20"/>
        </w:rPr>
        <w:t>T</w:t>
      </w:r>
      <w:r w:rsidRPr="006A52DD">
        <w:rPr>
          <w:rFonts w:ascii="Arial" w:hAnsi="Arial" w:cs="Arial"/>
          <w:sz w:val="20"/>
        </w:rPr>
        <w:t xml:space="preserve">he Representative for each of the parties shall be responsible for and shall be the contact person for all communications and billings regarding the performance of this Contract. </w:t>
      </w:r>
    </w:p>
    <w:p w14:paraId="1049D59C" w14:textId="77777777" w:rsidR="008435F7" w:rsidRPr="006A52DD" w:rsidRDefault="008435F7" w:rsidP="008435F7">
      <w:pPr>
        <w:autoSpaceDE w:val="0"/>
        <w:autoSpaceDN w:val="0"/>
        <w:adjustRightInd w:val="0"/>
        <w:spacing w:after="120"/>
        <w:ind w:left="720"/>
        <w:jc w:val="both"/>
        <w:rPr>
          <w:rFonts w:ascii="Arial" w:hAnsi="Arial" w:cs="Arial"/>
          <w:sz w:val="20"/>
        </w:rPr>
      </w:pPr>
      <w:r w:rsidRPr="006A52DD">
        <w:rPr>
          <w:rFonts w:ascii="Arial" w:hAnsi="Arial" w:cs="Arial"/>
          <w:sz w:val="20"/>
        </w:rPr>
        <w:t>The Representative for COMMERCE and their contact information are identified on the Face Sheet of this Contract.</w:t>
      </w:r>
    </w:p>
    <w:p w14:paraId="7B946E1A" w14:textId="77777777" w:rsidR="008435F7" w:rsidRPr="006A52DD" w:rsidRDefault="008435F7" w:rsidP="008435F7">
      <w:pPr>
        <w:autoSpaceDE w:val="0"/>
        <w:autoSpaceDN w:val="0"/>
        <w:adjustRightInd w:val="0"/>
        <w:spacing w:after="120"/>
        <w:ind w:left="720"/>
        <w:jc w:val="both"/>
        <w:rPr>
          <w:rFonts w:ascii="Arial" w:hAnsi="Arial" w:cs="Arial"/>
          <w:sz w:val="20"/>
        </w:rPr>
      </w:pPr>
      <w:r w:rsidRPr="006A52DD">
        <w:rPr>
          <w:rFonts w:ascii="Arial" w:hAnsi="Arial" w:cs="Arial"/>
          <w:sz w:val="20"/>
        </w:rPr>
        <w:t>The Representative for the Contractor and their contact information are identified on the Face Sheet of this Contract.</w:t>
      </w:r>
    </w:p>
    <w:p w14:paraId="0850D0A3" w14:textId="77777777" w:rsidR="008435F7" w:rsidRPr="006A52DD" w:rsidRDefault="008435F7" w:rsidP="008435F7">
      <w:pPr>
        <w:pStyle w:val="Default"/>
        <w:numPr>
          <w:ilvl w:val="0"/>
          <w:numId w:val="29"/>
        </w:numPr>
        <w:spacing w:after="120"/>
        <w:jc w:val="both"/>
        <w:rPr>
          <w:color w:val="auto"/>
          <w:sz w:val="20"/>
          <w:szCs w:val="20"/>
          <w:u w:val="single"/>
        </w:rPr>
      </w:pPr>
      <w:r w:rsidRPr="006A52DD">
        <w:rPr>
          <w:b/>
          <w:bCs/>
          <w:color w:val="auto"/>
          <w:sz w:val="20"/>
          <w:szCs w:val="20"/>
          <w:u w:val="single"/>
        </w:rPr>
        <w:t>COMPENSATION</w:t>
      </w:r>
    </w:p>
    <w:p w14:paraId="1F60B3FD" w14:textId="77777777" w:rsidR="008435F7" w:rsidRPr="006A52DD" w:rsidRDefault="008435F7" w:rsidP="008435F7">
      <w:pPr>
        <w:pStyle w:val="Default"/>
        <w:spacing w:after="120"/>
        <w:ind w:left="360"/>
        <w:jc w:val="both"/>
        <w:rPr>
          <w:color w:val="auto"/>
          <w:sz w:val="20"/>
          <w:szCs w:val="20"/>
        </w:rPr>
      </w:pPr>
      <w:r w:rsidRPr="006A52DD">
        <w:rPr>
          <w:color w:val="auto"/>
          <w:sz w:val="20"/>
          <w:szCs w:val="20"/>
        </w:rPr>
        <w:t>COMMERCE sha</w:t>
      </w:r>
      <w:r>
        <w:rPr>
          <w:color w:val="auto"/>
          <w:sz w:val="20"/>
          <w:szCs w:val="20"/>
        </w:rPr>
        <w:t xml:space="preserve">ll pay an amount not to exceed </w:t>
      </w:r>
      <w:r w:rsidRPr="006A52DD">
        <w:rPr>
          <w:color w:val="auto"/>
          <w:sz w:val="20"/>
          <w:szCs w:val="20"/>
        </w:rPr>
        <w:t>$</w:t>
      </w:r>
      <w:r w:rsidRPr="006A52DD">
        <w:rPr>
          <w:color w:val="auto"/>
          <w:sz w:val="20"/>
          <w:szCs w:val="20"/>
        </w:rPr>
        <w:fldChar w:fldCharType="begin">
          <w:ffData>
            <w:name w:val="Text20"/>
            <w:enabled/>
            <w:calcOnExit w:val="0"/>
            <w:textInput/>
          </w:ffData>
        </w:fldChar>
      </w:r>
      <w:bookmarkStart w:id="45" w:name="Text20"/>
      <w:r w:rsidRPr="006A52DD">
        <w:rPr>
          <w:color w:val="auto"/>
          <w:sz w:val="20"/>
          <w:szCs w:val="20"/>
        </w:rPr>
        <w:instrText xml:space="preserve"> FORMTEXT </w:instrText>
      </w:r>
      <w:r w:rsidRPr="006A52DD">
        <w:rPr>
          <w:color w:val="auto"/>
          <w:sz w:val="20"/>
          <w:szCs w:val="20"/>
        </w:rPr>
      </w:r>
      <w:r w:rsidRPr="006A52DD">
        <w:rPr>
          <w:color w:val="auto"/>
          <w:sz w:val="20"/>
          <w:szCs w:val="20"/>
        </w:rPr>
        <w:fldChar w:fldCharType="separate"/>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color w:val="auto"/>
          <w:sz w:val="20"/>
          <w:szCs w:val="20"/>
        </w:rPr>
        <w:fldChar w:fldCharType="end"/>
      </w:r>
      <w:bookmarkEnd w:id="45"/>
      <w:r w:rsidRPr="006A52DD">
        <w:rPr>
          <w:color w:val="auto"/>
          <w:sz w:val="20"/>
          <w:szCs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14:paraId="5BE5C248"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u w:val="single"/>
        </w:rPr>
      </w:pPr>
      <w:r w:rsidRPr="006A52DD">
        <w:rPr>
          <w:rFonts w:ascii="Arial" w:hAnsi="Arial" w:cs="Arial"/>
          <w:sz w:val="20"/>
          <w:u w:val="single"/>
        </w:rPr>
        <w:t>EXPENSES</w:t>
      </w:r>
    </w:p>
    <w:p w14:paraId="185B280A" w14:textId="77777777" w:rsidR="008435F7" w:rsidRPr="006A52DD" w:rsidRDefault="008435F7" w:rsidP="008435F7">
      <w:pPr>
        <w:pStyle w:val="BodyText"/>
        <w:tabs>
          <w:tab w:val="clear" w:pos="720"/>
          <w:tab w:val="clear" w:pos="2160"/>
          <w:tab w:val="clear" w:pos="2880"/>
          <w:tab w:val="clear" w:pos="3600"/>
          <w:tab w:val="clear" w:pos="4320"/>
          <w:tab w:val="clear" w:pos="5040"/>
          <w:tab w:val="clear" w:pos="5760"/>
          <w:tab w:val="clear" w:pos="6480"/>
          <w:tab w:val="clear" w:pos="7200"/>
        </w:tabs>
        <w:ind w:left="360"/>
        <w:rPr>
          <w:rFonts w:cs="Arial"/>
        </w:rPr>
      </w:pPr>
      <w:r w:rsidRPr="006A52DD">
        <w:rPr>
          <w:rFonts w:cs="Arial"/>
        </w:rPr>
        <w:t>Contractor shall receive reimbursement for travel and other expenses as identified below or as authorized in advance by COMMERCE as reimbursable. The maximum amount to be paid to the Contractor for authorized expenses shall not exceed $</w:t>
      </w:r>
      <w:r w:rsidRPr="006A52DD">
        <w:rPr>
          <w:rFonts w:cs="Arial"/>
          <w:highlight w:val="lightGray"/>
        </w:rPr>
        <w:fldChar w:fldCharType="begin">
          <w:ffData>
            <w:name w:val="Text17"/>
            <w:enabled/>
            <w:calcOnExit w:val="0"/>
            <w:textInput/>
          </w:ffData>
        </w:fldChar>
      </w:r>
      <w:bookmarkStart w:id="46" w:name="Text17"/>
      <w:r w:rsidRPr="006A52DD">
        <w:rPr>
          <w:rFonts w:cs="Arial"/>
          <w:highlight w:val="lightGray"/>
        </w:rPr>
        <w:instrText xml:space="preserve"> FORMTEXT </w:instrText>
      </w:r>
      <w:r w:rsidRPr="006A52DD">
        <w:rPr>
          <w:rFonts w:cs="Arial"/>
          <w:highlight w:val="lightGray"/>
        </w:rPr>
      </w:r>
      <w:r w:rsidRPr="006A52DD">
        <w:rPr>
          <w:rFonts w:cs="Arial"/>
          <w:highlight w:val="lightGray"/>
        </w:rPr>
        <w:fldChar w:fldCharType="separate"/>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highlight w:val="lightGray"/>
        </w:rPr>
        <w:fldChar w:fldCharType="end"/>
      </w:r>
      <w:bookmarkEnd w:id="46"/>
      <w:r w:rsidRPr="006A52DD">
        <w:rPr>
          <w:rFonts w:cs="Arial"/>
        </w:rPr>
        <w:t xml:space="preserve">, which amount is included in the Contract total above.  </w:t>
      </w:r>
    </w:p>
    <w:p w14:paraId="7C1BBFFA" w14:textId="77777777" w:rsidR="008435F7" w:rsidRPr="006A52DD" w:rsidRDefault="008435F7" w:rsidP="008435F7">
      <w:pPr>
        <w:pStyle w:val="BodyText"/>
        <w:tabs>
          <w:tab w:val="clear" w:pos="720"/>
          <w:tab w:val="clear" w:pos="2160"/>
          <w:tab w:val="clear" w:pos="2880"/>
          <w:tab w:val="clear" w:pos="3600"/>
          <w:tab w:val="clear" w:pos="4320"/>
          <w:tab w:val="clear" w:pos="5040"/>
          <w:tab w:val="clear" w:pos="5760"/>
          <w:tab w:val="clear" w:pos="6480"/>
          <w:tab w:val="clear" w:pos="7200"/>
        </w:tabs>
        <w:ind w:left="360"/>
        <w:rPr>
          <w:rFonts w:cs="Arial"/>
        </w:rPr>
      </w:pPr>
      <w:r w:rsidRPr="006A52DD">
        <w:rPr>
          <w:rFonts w:cs="Arial"/>
        </w:rPr>
        <w:t>Such expenses may include airfare (economy or coach class only), other transportation expenses, and lodging and subsistence necessary during periods of required travel. Contractor shall receive compensation for travel expenses at current state travel reimbursement rates</w:t>
      </w:r>
      <w:r>
        <w:rPr>
          <w:rFonts w:cs="Arial"/>
        </w:rPr>
        <w:t>.</w:t>
      </w:r>
      <w:r w:rsidRPr="006A52DD">
        <w:rPr>
          <w:rFonts w:cs="Arial"/>
        </w:rPr>
        <w:t xml:space="preserve"> </w:t>
      </w:r>
    </w:p>
    <w:p w14:paraId="4FA0CA70" w14:textId="77777777" w:rsidR="008435F7" w:rsidRPr="006A52DD" w:rsidRDefault="008435F7" w:rsidP="008435F7">
      <w:pPr>
        <w:pStyle w:val="Default"/>
        <w:numPr>
          <w:ilvl w:val="0"/>
          <w:numId w:val="29"/>
        </w:numPr>
        <w:spacing w:after="120"/>
        <w:jc w:val="both"/>
        <w:rPr>
          <w:color w:val="auto"/>
          <w:sz w:val="20"/>
          <w:szCs w:val="20"/>
          <w:u w:val="single"/>
        </w:rPr>
      </w:pPr>
      <w:r w:rsidRPr="006A52DD">
        <w:rPr>
          <w:b/>
          <w:bCs/>
          <w:color w:val="auto"/>
          <w:sz w:val="20"/>
          <w:szCs w:val="20"/>
          <w:u w:val="single"/>
        </w:rPr>
        <w:t>BILLING PROCEDURES AND PAYMENT</w:t>
      </w:r>
    </w:p>
    <w:p w14:paraId="668304D3" w14:textId="77777777" w:rsidR="008435F7" w:rsidRDefault="008435F7" w:rsidP="008435F7">
      <w:pPr>
        <w:spacing w:after="120"/>
        <w:ind w:left="360"/>
        <w:jc w:val="both"/>
        <w:rPr>
          <w:rFonts w:ascii="Arial" w:hAnsi="Arial" w:cs="Arial"/>
          <w:sz w:val="20"/>
        </w:rPr>
      </w:pPr>
      <w:r w:rsidRPr="006A52DD">
        <w:rPr>
          <w:rFonts w:ascii="Arial" w:hAnsi="Arial" w:cs="Arial"/>
          <w:sz w:val="20"/>
        </w:rPr>
        <w:t>COMMERCE will pay Contractor upon acceptance of services provided and receipt of properly completed invoices, which shall be submitted to the Representative for COMMERCE [</w:t>
      </w:r>
      <w:r w:rsidRPr="006A52DD">
        <w:rPr>
          <w:rFonts w:ascii="Arial" w:hAnsi="Arial" w:cs="Arial"/>
          <w:i/>
          <w:iCs/>
          <w:sz w:val="20"/>
        </w:rPr>
        <w:t>not more often than monthly.</w:t>
      </w:r>
      <w:r w:rsidRPr="006A52DD">
        <w:rPr>
          <w:rFonts w:ascii="Arial" w:hAnsi="Arial" w:cs="Arial"/>
          <w:sz w:val="20"/>
        </w:rPr>
        <w:t xml:space="preserve">] </w:t>
      </w:r>
    </w:p>
    <w:p w14:paraId="4B5D0032" w14:textId="77777777" w:rsidR="008435F7" w:rsidRPr="006A52DD" w:rsidRDefault="008435F7" w:rsidP="008435F7">
      <w:pPr>
        <w:spacing w:after="120"/>
        <w:ind w:left="360"/>
        <w:jc w:val="both"/>
        <w:rPr>
          <w:rFonts w:ascii="Arial" w:hAnsi="Arial" w:cs="Arial"/>
          <w:sz w:val="20"/>
        </w:rPr>
      </w:pPr>
      <w:r w:rsidRPr="00E75863">
        <w:rPr>
          <w:rFonts w:ascii="Arial" w:hAnsi="Arial" w:cs="Arial"/>
          <w:sz w:val="20"/>
        </w:rPr>
        <w:t>T</w:t>
      </w:r>
      <w:r w:rsidRPr="006A52DD">
        <w:rPr>
          <w:rFonts w:ascii="Arial" w:hAnsi="Arial" w:cs="Arial"/>
          <w:sz w:val="20"/>
        </w:rPr>
        <w:t xml:space="preserve">he invoices shall describe and document, to COMMERCE's satisfaction, a description of the work performed, the progress of the project, and fees. The invoice shall include the Contract Number </w:t>
      </w:r>
      <w:r w:rsidRPr="006A52DD">
        <w:rPr>
          <w:rFonts w:ascii="Arial" w:hAnsi="Arial" w:cs="Arial"/>
          <w:sz w:val="20"/>
          <w:highlight w:val="lightGray"/>
        </w:rPr>
        <w:fldChar w:fldCharType="begin">
          <w:ffData>
            <w:name w:val="Text18"/>
            <w:enabled/>
            <w:calcOnExit w:val="0"/>
            <w:textInput/>
          </w:ffData>
        </w:fldChar>
      </w:r>
      <w:r w:rsidRPr="006A52DD">
        <w:rPr>
          <w:rFonts w:ascii="Arial" w:hAnsi="Arial" w:cs="Arial"/>
          <w:sz w:val="20"/>
          <w:highlight w:val="lightGray"/>
        </w:rPr>
        <w:instrText xml:space="preserve"> FORMTEXT </w:instrText>
      </w:r>
      <w:r w:rsidRPr="006A52DD">
        <w:rPr>
          <w:rFonts w:ascii="Arial" w:hAnsi="Arial" w:cs="Arial"/>
          <w:sz w:val="20"/>
          <w:highlight w:val="lightGray"/>
        </w:rPr>
      </w:r>
      <w:r w:rsidRPr="006A52DD">
        <w:rPr>
          <w:rFonts w:ascii="Arial" w:hAnsi="Arial" w:cs="Arial"/>
          <w:sz w:val="20"/>
          <w:highlight w:val="lightGray"/>
        </w:rPr>
        <w:fldChar w:fldCharType="separate"/>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sz w:val="20"/>
          <w:highlight w:val="lightGray"/>
        </w:rPr>
        <w:fldChar w:fldCharType="end"/>
      </w:r>
      <w:r w:rsidRPr="006A52DD">
        <w:rPr>
          <w:rFonts w:ascii="Arial" w:hAnsi="Arial" w:cs="Arial"/>
          <w:sz w:val="20"/>
        </w:rPr>
        <w:t>.  If expenses are invoiced, provide a detailed breakdown of each type. A receipt must accompany any single expenses in the amount of $50.00 or more in order to receive reimbursement.</w:t>
      </w:r>
    </w:p>
    <w:p w14:paraId="49DD6D6F" w14:textId="77777777" w:rsidR="008435F7" w:rsidRPr="006A52DD" w:rsidRDefault="008435F7" w:rsidP="008435F7">
      <w:pPr>
        <w:spacing w:after="120"/>
        <w:ind w:left="360"/>
        <w:jc w:val="both"/>
        <w:rPr>
          <w:rFonts w:ascii="Arial" w:hAnsi="Arial" w:cs="Arial"/>
          <w:sz w:val="20"/>
        </w:rPr>
      </w:pPr>
      <w:r w:rsidRPr="006A52DD">
        <w:rPr>
          <w:rFonts w:ascii="Arial" w:hAnsi="Arial" w:cs="Arial"/>
          <w:sz w:val="20"/>
        </w:rPr>
        <w:t>Payment shall be considered timely if made by COMMERCE within thirty (30) calendar days after receipt o</w:t>
      </w:r>
      <w:r>
        <w:rPr>
          <w:rFonts w:ascii="Arial" w:hAnsi="Arial" w:cs="Arial"/>
          <w:sz w:val="20"/>
        </w:rPr>
        <w:t xml:space="preserve">f properly completed invoices. </w:t>
      </w:r>
      <w:r w:rsidRPr="006A52DD">
        <w:rPr>
          <w:rFonts w:ascii="Arial" w:hAnsi="Arial" w:cs="Arial"/>
          <w:sz w:val="20"/>
        </w:rPr>
        <w:t>Payment shall be sent to the address designated by the Contractor.</w:t>
      </w:r>
    </w:p>
    <w:p w14:paraId="4EBC0B0C" w14:textId="77777777" w:rsidR="008435F7" w:rsidRPr="006A52DD" w:rsidRDefault="008435F7" w:rsidP="008435F7">
      <w:pPr>
        <w:spacing w:after="120"/>
        <w:ind w:left="360"/>
        <w:jc w:val="both"/>
        <w:rPr>
          <w:rFonts w:ascii="Arial" w:hAnsi="Arial" w:cs="Arial"/>
          <w:sz w:val="20"/>
        </w:rPr>
      </w:pPr>
      <w:r w:rsidRPr="006A52DD">
        <w:rPr>
          <w:rFonts w:ascii="Arial" w:hAnsi="Arial" w:cs="Arial"/>
          <w:sz w:val="20"/>
        </w:rPr>
        <w:t xml:space="preserve">COMMERCE may, in its sole discretion, terminate the Contract or withhold payments claimed by the Contractor for services rendered if the Contractor fails to satisfactorily comply with any term or condition of this Contract.  </w:t>
      </w:r>
    </w:p>
    <w:p w14:paraId="1F00AF64" w14:textId="77777777" w:rsidR="008435F7" w:rsidRDefault="008435F7" w:rsidP="008435F7">
      <w:pPr>
        <w:tabs>
          <w:tab w:val="left" w:pos="360"/>
          <w:tab w:val="left" w:pos="720"/>
        </w:tabs>
        <w:spacing w:after="120"/>
        <w:ind w:left="360"/>
        <w:jc w:val="both"/>
        <w:rPr>
          <w:rFonts w:ascii="Arial" w:hAnsi="Arial" w:cs="Arial"/>
          <w:sz w:val="20"/>
        </w:rPr>
      </w:pPr>
      <w:r w:rsidRPr="006A52DD">
        <w:rPr>
          <w:rFonts w:ascii="Arial" w:hAnsi="Arial" w:cs="Arial"/>
          <w:sz w:val="20"/>
        </w:rPr>
        <w:t>No payments in advance or in anticipation of services or supplies to be provided under this Agreement shall be made by COMMERCE.</w:t>
      </w:r>
    </w:p>
    <w:p w14:paraId="7855559C" w14:textId="77777777" w:rsidR="008435F7" w:rsidRPr="00967497" w:rsidRDefault="008435F7" w:rsidP="008435F7">
      <w:pPr>
        <w:spacing w:after="120"/>
        <w:ind w:left="360"/>
        <w:jc w:val="both"/>
        <w:rPr>
          <w:rFonts w:ascii="Arial" w:hAnsi="Arial" w:cs="Arial"/>
          <w:sz w:val="20"/>
          <w:u w:val="single"/>
        </w:rPr>
      </w:pPr>
      <w:r w:rsidRPr="00967497">
        <w:rPr>
          <w:rFonts w:ascii="Arial" w:hAnsi="Arial" w:cs="Arial"/>
          <w:sz w:val="20"/>
          <w:u w:val="single"/>
        </w:rPr>
        <w:t>Invoices and End of Fiscal Year</w:t>
      </w:r>
    </w:p>
    <w:p w14:paraId="7CC22A0B" w14:textId="77777777" w:rsidR="008435F7" w:rsidRPr="00967497" w:rsidRDefault="008435F7" w:rsidP="008435F7">
      <w:pPr>
        <w:spacing w:after="120"/>
        <w:ind w:left="360"/>
        <w:jc w:val="both"/>
        <w:rPr>
          <w:rFonts w:ascii="Arial" w:hAnsi="Arial" w:cs="Arial"/>
          <w:sz w:val="20"/>
        </w:rPr>
      </w:pPr>
      <w:r w:rsidRPr="00967497">
        <w:rPr>
          <w:rFonts w:ascii="Arial" w:hAnsi="Arial" w:cs="Arial"/>
          <w:sz w:val="20"/>
        </w:rPr>
        <w:t xml:space="preserve">Invoices are due on the 20th of the month following the provision of services. </w:t>
      </w:r>
    </w:p>
    <w:p w14:paraId="3FD3E93F" w14:textId="77777777" w:rsidR="008435F7" w:rsidRPr="00967497" w:rsidRDefault="008435F7" w:rsidP="008435F7">
      <w:pPr>
        <w:spacing w:after="120"/>
        <w:ind w:left="360"/>
        <w:jc w:val="both"/>
        <w:rPr>
          <w:rFonts w:ascii="Arial" w:hAnsi="Arial" w:cs="Arial"/>
          <w:sz w:val="20"/>
        </w:rPr>
      </w:pPr>
      <w:r w:rsidRPr="00967497">
        <w:rPr>
          <w:rFonts w:ascii="Arial" w:hAnsi="Arial" w:cs="Arial"/>
          <w:sz w:val="20"/>
        </w:rPr>
        <w:t xml:space="preserve">Final invoices for a state fiscal year may be due sooner than the 20th and Commerce will provide notification of the end of fiscal year due date. </w:t>
      </w:r>
    </w:p>
    <w:p w14:paraId="3FA7FC77" w14:textId="77777777" w:rsidR="008435F7" w:rsidRPr="00967497" w:rsidRDefault="008435F7" w:rsidP="008435F7">
      <w:pPr>
        <w:spacing w:after="120"/>
        <w:ind w:left="360"/>
        <w:jc w:val="both"/>
        <w:rPr>
          <w:rFonts w:ascii="Arial" w:hAnsi="Arial" w:cs="Arial"/>
          <w:sz w:val="20"/>
        </w:rPr>
      </w:pPr>
      <w:r w:rsidRPr="00967497">
        <w:rPr>
          <w:rFonts w:ascii="Arial" w:hAnsi="Arial" w:cs="Arial"/>
          <w:sz w:val="20"/>
        </w:rPr>
        <w:t>The grantee must invoice for all expenses from the beginning of the contract through June 30, regardless of the contract start and end date.</w:t>
      </w:r>
    </w:p>
    <w:p w14:paraId="2A8D2E42" w14:textId="77777777" w:rsidR="008435F7" w:rsidRDefault="008435F7" w:rsidP="008435F7">
      <w:pPr>
        <w:tabs>
          <w:tab w:val="left" w:pos="360"/>
          <w:tab w:val="left" w:pos="720"/>
        </w:tabs>
        <w:spacing w:after="120"/>
        <w:ind w:left="360"/>
        <w:jc w:val="both"/>
        <w:rPr>
          <w:rFonts w:ascii="Arial" w:hAnsi="Arial" w:cs="Arial"/>
          <w:sz w:val="20"/>
          <w:u w:val="single"/>
        </w:rPr>
      </w:pPr>
    </w:p>
    <w:p w14:paraId="05346954" w14:textId="77777777" w:rsidR="008435F7" w:rsidRDefault="008435F7" w:rsidP="008435F7">
      <w:pPr>
        <w:tabs>
          <w:tab w:val="left" w:pos="360"/>
          <w:tab w:val="left" w:pos="720"/>
        </w:tabs>
        <w:spacing w:after="120"/>
        <w:ind w:left="360"/>
        <w:jc w:val="both"/>
        <w:rPr>
          <w:rFonts w:ascii="Arial" w:hAnsi="Arial" w:cs="Arial"/>
          <w:sz w:val="20"/>
          <w:u w:val="single"/>
        </w:rPr>
      </w:pPr>
    </w:p>
    <w:p w14:paraId="46B97CB4" w14:textId="77777777" w:rsidR="008435F7" w:rsidRDefault="008435F7" w:rsidP="008435F7">
      <w:pPr>
        <w:tabs>
          <w:tab w:val="left" w:pos="360"/>
          <w:tab w:val="left" w:pos="720"/>
        </w:tabs>
        <w:spacing w:after="120"/>
        <w:ind w:left="360"/>
        <w:jc w:val="both"/>
        <w:rPr>
          <w:rFonts w:ascii="Arial" w:hAnsi="Arial" w:cs="Arial"/>
          <w:sz w:val="20"/>
          <w:u w:val="single"/>
        </w:rPr>
      </w:pPr>
    </w:p>
    <w:p w14:paraId="54F1E047" w14:textId="77777777" w:rsidR="008435F7" w:rsidRPr="006A52DD" w:rsidRDefault="008435F7" w:rsidP="008435F7">
      <w:pPr>
        <w:tabs>
          <w:tab w:val="left" w:pos="360"/>
          <w:tab w:val="left" w:pos="720"/>
        </w:tabs>
        <w:spacing w:after="120"/>
        <w:ind w:left="360"/>
        <w:jc w:val="both"/>
        <w:rPr>
          <w:rFonts w:ascii="Arial" w:hAnsi="Arial" w:cs="Arial"/>
          <w:sz w:val="20"/>
          <w:u w:val="single"/>
        </w:rPr>
      </w:pPr>
      <w:r w:rsidRPr="006A52DD">
        <w:rPr>
          <w:rFonts w:ascii="Arial" w:hAnsi="Arial" w:cs="Arial"/>
          <w:sz w:val="20"/>
          <w:u w:val="single"/>
        </w:rPr>
        <w:t>Duplication of Billed Costs</w:t>
      </w:r>
    </w:p>
    <w:p w14:paraId="5E35EA4B" w14:textId="77777777" w:rsidR="008435F7" w:rsidRPr="006A52DD" w:rsidRDefault="008435F7" w:rsidP="008435F7">
      <w:pPr>
        <w:tabs>
          <w:tab w:val="left" w:pos="360"/>
          <w:tab w:val="left" w:pos="720"/>
        </w:tabs>
        <w:spacing w:after="120"/>
        <w:ind w:left="360"/>
        <w:jc w:val="both"/>
        <w:rPr>
          <w:rFonts w:ascii="Arial" w:hAnsi="Arial" w:cs="Arial"/>
          <w:sz w:val="20"/>
        </w:rPr>
      </w:pPr>
      <w:r w:rsidRPr="006A52DD">
        <w:rPr>
          <w:rFonts w:ascii="Arial" w:hAnsi="Arial" w:cs="Arial"/>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556A2BAB" w14:textId="77777777" w:rsidR="008435F7" w:rsidRPr="006A52DD" w:rsidRDefault="008435F7" w:rsidP="008435F7">
      <w:pPr>
        <w:tabs>
          <w:tab w:val="left" w:pos="360"/>
          <w:tab w:val="left" w:pos="720"/>
        </w:tabs>
        <w:spacing w:after="120"/>
        <w:ind w:left="360"/>
        <w:jc w:val="both"/>
        <w:rPr>
          <w:rFonts w:ascii="Arial" w:hAnsi="Arial" w:cs="Arial"/>
          <w:sz w:val="20"/>
          <w:u w:val="single"/>
        </w:rPr>
      </w:pPr>
      <w:r w:rsidRPr="006A52DD">
        <w:rPr>
          <w:rFonts w:ascii="Arial" w:hAnsi="Arial" w:cs="Arial"/>
          <w:sz w:val="20"/>
          <w:u w:val="single"/>
        </w:rPr>
        <w:t>Disallowed Costs</w:t>
      </w:r>
    </w:p>
    <w:p w14:paraId="651A1297" w14:textId="77777777" w:rsidR="008435F7" w:rsidRPr="006A52DD" w:rsidRDefault="008435F7" w:rsidP="008435F7">
      <w:pPr>
        <w:tabs>
          <w:tab w:val="left" w:pos="360"/>
          <w:tab w:val="left" w:pos="720"/>
        </w:tabs>
        <w:spacing w:after="120"/>
        <w:ind w:left="360"/>
        <w:jc w:val="both"/>
        <w:rPr>
          <w:rFonts w:ascii="Arial" w:hAnsi="Arial" w:cs="Arial"/>
          <w:sz w:val="20"/>
        </w:rPr>
      </w:pPr>
      <w:r w:rsidRPr="006A52DD">
        <w:rPr>
          <w:rFonts w:ascii="Arial" w:hAnsi="Arial" w:cs="Arial"/>
          <w:sz w:val="20"/>
        </w:rPr>
        <w:lastRenderedPageBreak/>
        <w:t>The Contractor is responsible for any audit exceptions or disallowed costs incurred by its own organization or that of its subcontractors.</w:t>
      </w:r>
    </w:p>
    <w:p w14:paraId="34481208" w14:textId="77777777" w:rsidR="008435F7" w:rsidRPr="00E75863" w:rsidRDefault="008435F7" w:rsidP="008435F7">
      <w:pPr>
        <w:spacing w:after="120"/>
        <w:ind w:left="360"/>
        <w:jc w:val="both"/>
        <w:rPr>
          <w:rFonts w:ascii="Arial" w:hAnsi="Arial" w:cs="Arial"/>
          <w:sz w:val="20"/>
        </w:rPr>
      </w:pPr>
      <w:r>
        <w:rPr>
          <w:rFonts w:ascii="Arial" w:hAnsi="Arial" w:cs="Arial"/>
          <w:sz w:val="20"/>
        </w:rPr>
        <w:t>COMMERCE may, in its sole discretion, withhold ten</w:t>
      </w:r>
      <w:r w:rsidRPr="00E75863">
        <w:rPr>
          <w:rFonts w:ascii="Arial" w:hAnsi="Arial" w:cs="Arial"/>
          <w:sz w:val="20"/>
        </w:rPr>
        <w:t xml:space="preserve"> percent</w:t>
      </w:r>
      <w:r>
        <w:rPr>
          <w:rFonts w:ascii="Arial" w:hAnsi="Arial" w:cs="Arial"/>
          <w:sz w:val="20"/>
        </w:rPr>
        <w:t xml:space="preserve"> (10%)</w:t>
      </w:r>
      <w:r w:rsidRPr="00E75863">
        <w:rPr>
          <w:rFonts w:ascii="Arial" w:hAnsi="Arial" w:cs="Arial"/>
          <w:sz w:val="20"/>
        </w:rPr>
        <w:t xml:space="preserve"> from each payment until </w:t>
      </w:r>
      <w:r>
        <w:rPr>
          <w:rFonts w:ascii="Arial" w:hAnsi="Arial" w:cs="Arial"/>
          <w:sz w:val="20"/>
        </w:rPr>
        <w:t xml:space="preserve">acceptance by COMMERCE of the final report </w:t>
      </w:r>
      <w:r w:rsidRPr="00E75863">
        <w:rPr>
          <w:rFonts w:ascii="Arial" w:hAnsi="Arial" w:cs="Arial"/>
          <w:sz w:val="20"/>
        </w:rPr>
        <w:t xml:space="preserve">or </w:t>
      </w:r>
      <w:r>
        <w:rPr>
          <w:rFonts w:ascii="Arial" w:hAnsi="Arial" w:cs="Arial"/>
          <w:sz w:val="20"/>
        </w:rPr>
        <w:t>completion of the project</w:t>
      </w:r>
      <w:r w:rsidRPr="00E75863">
        <w:rPr>
          <w:rFonts w:ascii="Arial" w:hAnsi="Arial" w:cs="Arial"/>
          <w:sz w:val="20"/>
        </w:rPr>
        <w:t>.</w:t>
      </w:r>
    </w:p>
    <w:p w14:paraId="4BE89B51" w14:textId="77777777" w:rsidR="008435F7" w:rsidRPr="00C02C9D" w:rsidRDefault="008435F7" w:rsidP="008435F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u w:val="single"/>
        </w:rPr>
      </w:pPr>
      <w:r w:rsidRPr="00C02C9D">
        <w:rPr>
          <w:rFonts w:ascii="Arial" w:hAnsi="Arial" w:cs="Arial"/>
          <w:sz w:val="20"/>
          <w:u w:val="single"/>
        </w:rPr>
        <w:t>SUBCONTRACTOR DATA COLLECTION</w:t>
      </w:r>
    </w:p>
    <w:p w14:paraId="359B472C" w14:textId="77777777" w:rsidR="008435F7" w:rsidRPr="00C02C9D" w:rsidRDefault="008435F7" w:rsidP="008435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Pr>
          <w:rFonts w:ascii="Arial" w:hAnsi="Arial" w:cs="Arial"/>
          <w:color w:val="000000"/>
          <w:sz w:val="20"/>
        </w:rPr>
        <w:t xml:space="preserve">Contractor </w:t>
      </w:r>
      <w:r w:rsidRPr="00C02C9D">
        <w:rPr>
          <w:rFonts w:ascii="Arial" w:hAnsi="Arial" w:cs="Arial"/>
          <w:color w:val="000000"/>
          <w:sz w:val="20"/>
        </w:rPr>
        <w:t>will submit reports, in a form and format to be provided by Commerce and at intervals as agreed by the parties, regarding work under</w:t>
      </w:r>
      <w:r>
        <w:rPr>
          <w:rFonts w:ascii="Arial" w:hAnsi="Arial" w:cs="Arial"/>
          <w:color w:val="000000"/>
          <w:sz w:val="20"/>
        </w:rPr>
        <w:t xml:space="preserve"> this Contract</w:t>
      </w:r>
      <w:r w:rsidRPr="00C02C9D">
        <w:rPr>
          <w:rFonts w:ascii="Arial" w:hAnsi="Arial" w:cs="Arial"/>
          <w:color w:val="000000"/>
          <w:sz w:val="20"/>
        </w:rPr>
        <w:t xml:space="preserve"> performed by subcontractors and the portion of </w:t>
      </w:r>
      <w:r>
        <w:rPr>
          <w:rFonts w:ascii="Arial" w:hAnsi="Arial" w:cs="Arial"/>
          <w:color w:val="000000"/>
          <w:sz w:val="20"/>
        </w:rPr>
        <w:t>Contract</w:t>
      </w:r>
      <w:r w:rsidRPr="00C02C9D">
        <w:rPr>
          <w:rFonts w:ascii="Arial" w:hAnsi="Arial" w:cs="Arial"/>
          <w:color w:val="000000"/>
          <w:sz w:val="20"/>
        </w:rPr>
        <w:t xml:space="preserve"> funds expended for work performed by subcontractors, including but not necessarily limited to minority-owned, woman-owned, and veteran</w:t>
      </w:r>
      <w:r>
        <w:rPr>
          <w:rFonts w:ascii="Arial" w:hAnsi="Arial" w:cs="Arial"/>
          <w:color w:val="000000"/>
          <w:sz w:val="20"/>
        </w:rPr>
        <w:t>-owned business subcontractors.</w:t>
      </w:r>
      <w:r w:rsidRPr="00C02C9D">
        <w:rPr>
          <w:rFonts w:ascii="Arial" w:hAnsi="Arial" w:cs="Arial"/>
          <w:color w:val="000000"/>
          <w:sz w:val="20"/>
        </w:rPr>
        <w:t> “Subcontractors” shall mean subcontractors of any tier.</w:t>
      </w:r>
    </w:p>
    <w:p w14:paraId="2106272C" w14:textId="77777777" w:rsidR="008435F7" w:rsidRPr="006A52DD" w:rsidRDefault="008435F7" w:rsidP="008435F7">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INSURANCE</w:t>
      </w:r>
    </w:p>
    <w:p w14:paraId="041981B4" w14:textId="77777777" w:rsidR="008435F7"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r>
        <w:rPr>
          <w:rFonts w:ascii="Arial" w:hAnsi="Arial" w:cs="Arial"/>
          <w:sz w:val="20"/>
        </w:rPr>
        <w:t xml:space="preserve"> Failure to maintain the required insurance coverage may result in termination of this Contract. </w:t>
      </w:r>
    </w:p>
    <w:p w14:paraId="61918B23" w14:textId="77777777" w:rsidR="008435F7" w:rsidRPr="006A52DD" w:rsidRDefault="008435F7" w:rsidP="008435F7">
      <w:pPr>
        <w:autoSpaceDE w:val="0"/>
        <w:autoSpaceDN w:val="0"/>
        <w:adjustRightInd w:val="0"/>
        <w:spacing w:after="120"/>
        <w:ind w:left="360"/>
        <w:jc w:val="both"/>
        <w:rPr>
          <w:rFonts w:ascii="Arial" w:hAnsi="Arial" w:cs="Arial"/>
          <w:sz w:val="20"/>
        </w:rPr>
      </w:pPr>
      <w:r w:rsidRPr="006A52DD">
        <w:rPr>
          <w:rFonts w:ascii="Arial" w:hAnsi="Arial" w:cs="Arial"/>
          <w:sz w:val="20"/>
        </w:rPr>
        <w:t xml:space="preserve">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w:t>
      </w:r>
      <w:r>
        <w:rPr>
          <w:rFonts w:ascii="Arial" w:hAnsi="Arial" w:cs="Arial"/>
          <w:sz w:val="20"/>
        </w:rPr>
        <w:t xml:space="preserve">provide </w:t>
      </w:r>
      <w:r w:rsidRPr="006A52DD">
        <w:rPr>
          <w:rFonts w:ascii="Arial" w:hAnsi="Arial" w:cs="Arial"/>
          <w:sz w:val="20"/>
        </w:rPr>
        <w:t>COMMERCE thirty (30) calendar days</w:t>
      </w:r>
      <w:r>
        <w:rPr>
          <w:rFonts w:ascii="Arial" w:hAnsi="Arial" w:cs="Arial"/>
          <w:sz w:val="20"/>
        </w:rPr>
        <w:t>’</w:t>
      </w:r>
      <w:r w:rsidRPr="006A52DD">
        <w:rPr>
          <w:rFonts w:ascii="Arial" w:hAnsi="Arial" w:cs="Arial"/>
          <w:sz w:val="20"/>
        </w:rPr>
        <w:t xml:space="preserve"> advance notice of any insurance cancellation, non-renewal or modification.</w:t>
      </w:r>
    </w:p>
    <w:p w14:paraId="2793B920" w14:textId="77777777" w:rsidR="008435F7" w:rsidRDefault="008435F7" w:rsidP="008435F7">
      <w:pPr>
        <w:tabs>
          <w:tab w:val="left" w:pos="2880"/>
        </w:tabs>
        <w:autoSpaceDE w:val="0"/>
        <w:autoSpaceDN w:val="0"/>
        <w:adjustRightInd w:val="0"/>
        <w:spacing w:after="120"/>
        <w:ind w:left="360"/>
        <w:jc w:val="both"/>
        <w:rPr>
          <w:rFonts w:ascii="Arial" w:hAnsi="Arial" w:cs="Arial"/>
          <w:sz w:val="20"/>
        </w:rPr>
      </w:pPr>
      <w:r w:rsidRPr="006A52DD">
        <w:rPr>
          <w:rFonts w:ascii="Arial" w:hAnsi="Arial" w:cs="Arial"/>
          <w:sz w:val="20"/>
        </w:rPr>
        <w:t>The Contractor shall submit to COMMERCE within fifteen (15) calendar days of the Contract start date</w:t>
      </w:r>
      <w:r>
        <w:rPr>
          <w:rFonts w:ascii="Arial" w:hAnsi="Arial" w:cs="Arial"/>
          <w:sz w:val="20"/>
        </w:rPr>
        <w:t xml:space="preserve"> OR a written request by COMMERCE</w:t>
      </w:r>
      <w:r w:rsidRPr="006A52DD">
        <w:rPr>
          <w:rFonts w:ascii="Arial" w:hAnsi="Arial" w:cs="Arial"/>
          <w:sz w:val="20"/>
        </w:rPr>
        <w:t xml:space="preserve">, a certificate of insurance which outlines the coverage and limits defined in this insurance section. During the term of the Contract, </w:t>
      </w:r>
      <w:r>
        <w:rPr>
          <w:rFonts w:ascii="Arial" w:hAnsi="Arial" w:cs="Arial"/>
          <w:sz w:val="20"/>
        </w:rPr>
        <w:t xml:space="preserve">if required or requested, </w:t>
      </w:r>
      <w:r w:rsidRPr="006A52DD">
        <w:rPr>
          <w:rFonts w:ascii="Arial" w:hAnsi="Arial" w:cs="Arial"/>
          <w:sz w:val="20"/>
        </w:rPr>
        <w:t>the Contractor shall submit renewal certificates not less than thirty (30) calendar days prior to expiration of each policy required under this section.</w:t>
      </w:r>
    </w:p>
    <w:p w14:paraId="6931BA51" w14:textId="77777777" w:rsidR="008435F7" w:rsidRPr="006A52DD" w:rsidRDefault="008435F7" w:rsidP="008435F7">
      <w:pPr>
        <w:autoSpaceDE w:val="0"/>
        <w:autoSpaceDN w:val="0"/>
        <w:adjustRightInd w:val="0"/>
        <w:spacing w:after="120"/>
        <w:ind w:left="360"/>
        <w:jc w:val="both"/>
        <w:rPr>
          <w:rFonts w:ascii="Arial" w:hAnsi="Arial" w:cs="Arial"/>
          <w:sz w:val="20"/>
        </w:rPr>
      </w:pPr>
      <w:r w:rsidRPr="006A52DD">
        <w:rPr>
          <w:rFonts w:ascii="Arial" w:hAnsi="Arial" w:cs="Arial"/>
          <w:sz w:val="20"/>
        </w:rPr>
        <w:t>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w:t>
      </w:r>
      <w:r>
        <w:rPr>
          <w:rFonts w:ascii="Arial" w:hAnsi="Arial" w:cs="Arial"/>
          <w:sz w:val="20"/>
        </w:rPr>
        <w:t>’</w:t>
      </w:r>
      <w:r w:rsidRPr="006A52DD">
        <w:rPr>
          <w:rFonts w:ascii="Arial" w:hAnsi="Arial" w:cs="Arial"/>
          <w:sz w:val="20"/>
        </w:rPr>
        <w:t xml:space="preserve"> advance written notice of cancellation. </w:t>
      </w:r>
    </w:p>
    <w:p w14:paraId="33C5B062" w14:textId="77777777" w:rsidR="008435F7" w:rsidRPr="006A52DD" w:rsidRDefault="008435F7" w:rsidP="008435F7">
      <w:pPr>
        <w:autoSpaceDE w:val="0"/>
        <w:autoSpaceDN w:val="0"/>
        <w:adjustRightInd w:val="0"/>
        <w:spacing w:after="120"/>
        <w:ind w:left="360"/>
        <w:jc w:val="both"/>
        <w:rPr>
          <w:rFonts w:ascii="Arial" w:hAnsi="Arial" w:cs="Arial"/>
          <w:sz w:val="20"/>
        </w:rPr>
      </w:pPr>
      <w:r w:rsidRPr="006A52DD">
        <w:rPr>
          <w:rFonts w:ascii="Arial" w:hAnsi="Arial" w:cs="Arial"/>
          <w:sz w:val="20"/>
        </w:rPr>
        <w:t>The Contractor shall provide insurance coverage that shall be maintained in full force and effect during the term of this Contract, as follows:</w:t>
      </w:r>
    </w:p>
    <w:p w14:paraId="420C7C37" w14:textId="77777777" w:rsidR="008435F7" w:rsidRPr="006A52DD" w:rsidRDefault="008435F7" w:rsidP="008435F7">
      <w:pPr>
        <w:autoSpaceDE w:val="0"/>
        <w:autoSpaceDN w:val="0"/>
        <w:adjustRightInd w:val="0"/>
        <w:spacing w:after="120"/>
        <w:ind w:left="720"/>
        <w:jc w:val="both"/>
        <w:rPr>
          <w:rFonts w:ascii="Arial" w:hAnsi="Arial" w:cs="Arial"/>
          <w:sz w:val="20"/>
        </w:rPr>
      </w:pPr>
      <w:r w:rsidRPr="006A52DD">
        <w:rPr>
          <w:rFonts w:ascii="Arial" w:hAnsi="Arial" w:cs="Arial"/>
          <w:sz w:val="20"/>
        </w:rPr>
        <w:t>Commercial General Liability Insurance Policy.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740610EF" w14:textId="77777777" w:rsidR="008435F7" w:rsidRPr="006A52DD" w:rsidRDefault="008435F7" w:rsidP="008435F7">
      <w:pPr>
        <w:autoSpaceDE w:val="0"/>
        <w:autoSpaceDN w:val="0"/>
        <w:adjustRightInd w:val="0"/>
        <w:spacing w:after="120"/>
        <w:ind w:left="720"/>
        <w:jc w:val="both"/>
        <w:rPr>
          <w:rFonts w:ascii="Arial" w:hAnsi="Arial" w:cs="Arial"/>
          <w:sz w:val="20"/>
        </w:rPr>
      </w:pPr>
      <w:r w:rsidRPr="006A52DD">
        <w:rPr>
          <w:rFonts w:ascii="Arial" w:hAnsi="Arial" w:cs="Arial"/>
          <w:sz w:val="20"/>
        </w:rPr>
        <w:t>Automobile Liability.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27C4A18E" w14:textId="77777777" w:rsidR="008435F7" w:rsidRPr="006A52DD" w:rsidRDefault="008435F7" w:rsidP="008435F7">
      <w:pPr>
        <w:autoSpaceDE w:val="0"/>
        <w:autoSpaceDN w:val="0"/>
        <w:adjustRightInd w:val="0"/>
        <w:spacing w:after="120"/>
        <w:ind w:left="720"/>
        <w:jc w:val="both"/>
        <w:rPr>
          <w:rFonts w:ascii="Arial" w:hAnsi="Arial" w:cs="Arial"/>
          <w:sz w:val="20"/>
        </w:rPr>
      </w:pPr>
      <w:r w:rsidRPr="006A52DD">
        <w:rPr>
          <w:rFonts w:ascii="Arial" w:hAnsi="Arial" w:cs="Arial"/>
          <w:sz w:val="20"/>
        </w:rPr>
        <w:t>Professional Liability, Errors and Omissions Insurance.</w:t>
      </w:r>
      <w:r>
        <w:rPr>
          <w:rFonts w:ascii="Arial" w:hAnsi="Arial" w:cs="Arial"/>
          <w:iCs/>
          <w:sz w:val="20"/>
        </w:rPr>
        <w:t xml:space="preserve"> </w:t>
      </w:r>
      <w:r w:rsidRPr="006A52DD">
        <w:rPr>
          <w:rFonts w:ascii="Arial" w:hAnsi="Arial" w:cs="Arial"/>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6A52DD">
        <w:rPr>
          <w:rFonts w:ascii="Arial" w:hAnsi="Arial" w:cs="Arial"/>
          <w:i/>
          <w:iCs/>
          <w:sz w:val="20"/>
        </w:rPr>
        <w:t xml:space="preserve">not </w:t>
      </w:r>
      <w:r w:rsidRPr="006A52DD">
        <w:rPr>
          <w:rFonts w:ascii="Arial" w:hAnsi="Arial" w:cs="Arial"/>
          <w:sz w:val="20"/>
        </w:rPr>
        <w:t>be named as additional insureds under this policy.</w:t>
      </w:r>
    </w:p>
    <w:p w14:paraId="3D767A76" w14:textId="77777777" w:rsidR="008435F7" w:rsidRPr="006A52DD" w:rsidRDefault="008435F7" w:rsidP="008435F7">
      <w:pPr>
        <w:autoSpaceDE w:val="0"/>
        <w:autoSpaceDN w:val="0"/>
        <w:adjustRightInd w:val="0"/>
        <w:spacing w:after="120"/>
        <w:ind w:left="720"/>
        <w:jc w:val="both"/>
        <w:rPr>
          <w:rFonts w:ascii="Arial" w:hAnsi="Arial" w:cs="Arial"/>
          <w:sz w:val="20"/>
        </w:rPr>
      </w:pPr>
      <w:r w:rsidRPr="006A52DD">
        <w:rPr>
          <w:rFonts w:ascii="Arial" w:hAnsi="Arial" w:cs="Arial"/>
          <w:sz w:val="20"/>
        </w:rPr>
        <w:t>Fidelity Insurance.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0544CB5A" w14:textId="77777777" w:rsidR="008435F7" w:rsidRPr="006A52DD" w:rsidRDefault="008435F7" w:rsidP="008435F7">
      <w:pPr>
        <w:numPr>
          <w:ilvl w:val="0"/>
          <w:numId w:val="27"/>
        </w:numPr>
        <w:autoSpaceDE w:val="0"/>
        <w:autoSpaceDN w:val="0"/>
        <w:adjustRightInd w:val="0"/>
        <w:spacing w:after="120"/>
        <w:jc w:val="both"/>
        <w:rPr>
          <w:rFonts w:ascii="Arial" w:hAnsi="Arial" w:cs="Arial"/>
          <w:sz w:val="20"/>
        </w:rPr>
      </w:pPr>
      <w:r w:rsidRPr="006A52DD">
        <w:rPr>
          <w:rFonts w:ascii="Arial" w:hAnsi="Arial" w:cs="Arial"/>
          <w:sz w:val="20"/>
        </w:rPr>
        <w:lastRenderedPageBreak/>
        <w:t>The amount of fidelity coverage secured pursuant to this Contract shall be $100,000 or the highest of planned reimbursement for the Contra</w:t>
      </w:r>
      <w:r>
        <w:rPr>
          <w:rFonts w:ascii="Arial" w:hAnsi="Arial" w:cs="Arial"/>
          <w:sz w:val="20"/>
        </w:rPr>
        <w:t>ct period, whichever is lowest.</w:t>
      </w:r>
      <w:r w:rsidRPr="006A52DD">
        <w:rPr>
          <w:rFonts w:ascii="Arial" w:hAnsi="Arial" w:cs="Arial"/>
          <w:sz w:val="20"/>
        </w:rPr>
        <w:t xml:space="preserve"> Fidelity insurance secured pursuant to this paragraph shall name COMMERCE as beneficiary.</w:t>
      </w:r>
    </w:p>
    <w:p w14:paraId="3B39DDF0" w14:textId="77777777" w:rsidR="008435F7" w:rsidRDefault="008435F7" w:rsidP="008435F7">
      <w:pPr>
        <w:numPr>
          <w:ilvl w:val="0"/>
          <w:numId w:val="27"/>
        </w:numPr>
        <w:autoSpaceDE w:val="0"/>
        <w:autoSpaceDN w:val="0"/>
        <w:adjustRightInd w:val="0"/>
        <w:spacing w:after="120"/>
        <w:jc w:val="both"/>
        <w:rPr>
          <w:rFonts w:ascii="Arial" w:hAnsi="Arial" w:cs="Arial"/>
          <w:sz w:val="20"/>
        </w:rPr>
      </w:pPr>
      <w:r w:rsidRPr="006A52DD">
        <w:rPr>
          <w:rFonts w:ascii="Arial" w:hAnsi="Arial" w:cs="Arial"/>
          <w:sz w:val="20"/>
        </w:rPr>
        <w:t>Subcontractors that receive $10,000 or more per year in funding through this Contract shall secure fidelity insurance as no</w:t>
      </w:r>
      <w:r>
        <w:rPr>
          <w:rFonts w:ascii="Arial" w:hAnsi="Arial" w:cs="Arial"/>
          <w:sz w:val="20"/>
        </w:rPr>
        <w:t>ted above.</w:t>
      </w:r>
      <w:r w:rsidRPr="006A52DD">
        <w:rPr>
          <w:rFonts w:ascii="Arial" w:hAnsi="Arial" w:cs="Arial"/>
          <w:sz w:val="20"/>
        </w:rPr>
        <w:t xml:space="preserve"> Fidelity insurance secured by Subcontractors pursuant to this paragraph shall name the Contractor as beneficiary. </w:t>
      </w:r>
    </w:p>
    <w:p w14:paraId="36041A67" w14:textId="77777777" w:rsidR="008435F7" w:rsidRPr="006A52DD" w:rsidRDefault="008435F7" w:rsidP="008435F7">
      <w:pPr>
        <w:autoSpaceDE w:val="0"/>
        <w:autoSpaceDN w:val="0"/>
        <w:adjustRightInd w:val="0"/>
        <w:spacing w:after="120"/>
        <w:ind w:left="1080"/>
        <w:jc w:val="both"/>
        <w:rPr>
          <w:rFonts w:ascii="Arial" w:hAnsi="Arial" w:cs="Arial"/>
          <w:sz w:val="20"/>
        </w:rPr>
      </w:pPr>
    </w:p>
    <w:p w14:paraId="5675AF91" w14:textId="77777777" w:rsidR="008435F7" w:rsidRPr="006A52DD" w:rsidRDefault="008435F7" w:rsidP="008435F7">
      <w:pPr>
        <w:numPr>
          <w:ilvl w:val="1"/>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ORDER OF PRECEDENCE</w:t>
      </w:r>
    </w:p>
    <w:p w14:paraId="7BDD38D2"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In the event of an inconsistency in this Contract, the inconsistency shall be resolved by giving precedence in the following order: </w:t>
      </w:r>
    </w:p>
    <w:p w14:paraId="70D9C6BF" w14:textId="77777777" w:rsidR="008435F7" w:rsidRPr="006A52DD" w:rsidRDefault="008435F7" w:rsidP="008435F7">
      <w:pPr>
        <w:numPr>
          <w:ilvl w:val="0"/>
          <w:numId w:val="28"/>
        </w:numPr>
        <w:spacing w:after="120"/>
        <w:jc w:val="both"/>
        <w:rPr>
          <w:rFonts w:ascii="Arial" w:hAnsi="Arial" w:cs="Arial"/>
          <w:sz w:val="20"/>
        </w:rPr>
      </w:pPr>
      <w:r w:rsidRPr="006A52DD">
        <w:rPr>
          <w:rFonts w:ascii="Arial" w:hAnsi="Arial" w:cs="Arial"/>
          <w:sz w:val="20"/>
        </w:rPr>
        <w:t>Applicable federal and state of Washington statutes and regulations</w:t>
      </w:r>
    </w:p>
    <w:p w14:paraId="6DAA9455" w14:textId="77777777" w:rsidR="008435F7" w:rsidRPr="006A52DD" w:rsidRDefault="008435F7" w:rsidP="008435F7">
      <w:pPr>
        <w:numPr>
          <w:ilvl w:val="0"/>
          <w:numId w:val="28"/>
        </w:numPr>
        <w:spacing w:after="120"/>
        <w:jc w:val="both"/>
        <w:rPr>
          <w:rFonts w:ascii="Arial" w:hAnsi="Arial" w:cs="Arial"/>
          <w:sz w:val="20"/>
        </w:rPr>
      </w:pPr>
      <w:r w:rsidRPr="006A52DD">
        <w:rPr>
          <w:rFonts w:ascii="Arial" w:hAnsi="Arial" w:cs="Arial"/>
          <w:sz w:val="20"/>
        </w:rPr>
        <w:t xml:space="preserve">Special Terms and Conditions </w:t>
      </w:r>
    </w:p>
    <w:p w14:paraId="44095FF7" w14:textId="77777777" w:rsidR="008435F7" w:rsidRPr="006A52DD" w:rsidRDefault="008435F7" w:rsidP="008435F7">
      <w:pPr>
        <w:numPr>
          <w:ilvl w:val="0"/>
          <w:numId w:val="28"/>
        </w:numPr>
        <w:spacing w:after="120"/>
        <w:jc w:val="both"/>
        <w:rPr>
          <w:rFonts w:ascii="Arial" w:hAnsi="Arial" w:cs="Arial"/>
          <w:sz w:val="20"/>
        </w:rPr>
      </w:pPr>
      <w:r w:rsidRPr="006A52DD">
        <w:rPr>
          <w:rFonts w:ascii="Arial" w:hAnsi="Arial" w:cs="Arial"/>
          <w:sz w:val="20"/>
        </w:rPr>
        <w:t>General Terms and Conditions</w:t>
      </w:r>
    </w:p>
    <w:p w14:paraId="36B34D8A" w14:textId="77777777" w:rsidR="008435F7" w:rsidRPr="006A52DD" w:rsidRDefault="008435F7" w:rsidP="008435F7">
      <w:pPr>
        <w:numPr>
          <w:ilvl w:val="0"/>
          <w:numId w:val="28"/>
        </w:numPr>
        <w:tabs>
          <w:tab w:val="left" w:pos="720"/>
        </w:tabs>
        <w:spacing w:after="120"/>
        <w:jc w:val="both"/>
        <w:rPr>
          <w:rFonts w:ascii="Arial" w:hAnsi="Arial" w:cs="Arial"/>
          <w:sz w:val="20"/>
        </w:rPr>
      </w:pPr>
      <w:r w:rsidRPr="006A52DD">
        <w:rPr>
          <w:rFonts w:ascii="Arial" w:hAnsi="Arial" w:cs="Arial"/>
          <w:sz w:val="20"/>
        </w:rPr>
        <w:t>Attachment A –</w:t>
      </w:r>
      <w:r>
        <w:rPr>
          <w:rFonts w:ascii="Arial" w:hAnsi="Arial" w:cs="Arial"/>
          <w:sz w:val="20"/>
        </w:rPr>
        <w:t xml:space="preserve"> </w:t>
      </w:r>
      <w:r w:rsidRPr="00A72E8C">
        <w:rPr>
          <w:rFonts w:ascii="Arial" w:hAnsi="Arial" w:cs="Arial"/>
          <w:sz w:val="20"/>
        </w:rPr>
        <w:t>Scope of Work</w:t>
      </w:r>
    </w:p>
    <w:p w14:paraId="17B27390" w14:textId="77777777" w:rsidR="008435F7" w:rsidRPr="006A52DD" w:rsidRDefault="008435F7" w:rsidP="008435F7">
      <w:pPr>
        <w:numPr>
          <w:ilvl w:val="0"/>
          <w:numId w:val="28"/>
        </w:numPr>
        <w:tabs>
          <w:tab w:val="left" w:pos="720"/>
        </w:tabs>
        <w:spacing w:after="120"/>
        <w:jc w:val="both"/>
        <w:rPr>
          <w:rFonts w:ascii="Arial" w:hAnsi="Arial" w:cs="Arial"/>
          <w:sz w:val="20"/>
        </w:rPr>
      </w:pPr>
      <w:r w:rsidRPr="006A52DD">
        <w:rPr>
          <w:rFonts w:ascii="Arial" w:hAnsi="Arial" w:cs="Arial"/>
          <w:sz w:val="20"/>
        </w:rPr>
        <w:t>Attachment B –</w:t>
      </w:r>
      <w:r>
        <w:rPr>
          <w:rFonts w:ascii="Arial" w:hAnsi="Arial" w:cs="Arial"/>
          <w:sz w:val="20"/>
        </w:rPr>
        <w:t xml:space="preserve"> </w:t>
      </w:r>
      <w:r w:rsidRPr="00A72E8C">
        <w:rPr>
          <w:rFonts w:ascii="Arial" w:hAnsi="Arial" w:cs="Arial"/>
          <w:sz w:val="20"/>
        </w:rPr>
        <w:t>Budget</w:t>
      </w:r>
    </w:p>
    <w:p w14:paraId="34081947" w14:textId="77777777" w:rsidR="008435F7" w:rsidRPr="006A52DD" w:rsidRDefault="008435F7" w:rsidP="008435F7">
      <w:pPr>
        <w:numPr>
          <w:ilvl w:val="0"/>
          <w:numId w:val="28"/>
        </w:numPr>
        <w:tabs>
          <w:tab w:val="left" w:pos="720"/>
        </w:tabs>
        <w:spacing w:after="120"/>
        <w:jc w:val="both"/>
        <w:rPr>
          <w:rFonts w:ascii="Arial" w:hAnsi="Arial" w:cs="Arial"/>
          <w:sz w:val="20"/>
        </w:rPr>
      </w:pPr>
      <w:r w:rsidRPr="006A52DD">
        <w:rPr>
          <w:rFonts w:ascii="Arial" w:hAnsi="Arial" w:cs="Arial"/>
          <w:sz w:val="20"/>
        </w:rPr>
        <w:t>add any other attachments incorporated by reference on the Face Sheet</w:t>
      </w:r>
    </w:p>
    <w:p w14:paraId="35BE9AF3" w14:textId="77777777" w:rsidR="008435F7" w:rsidRDefault="008435F7" w:rsidP="008435F7">
      <w:pPr>
        <w:tabs>
          <w:tab w:val="left" w:pos="720"/>
        </w:tabs>
        <w:jc w:val="both"/>
        <w:rPr>
          <w:rFonts w:ascii="Arial" w:hAnsi="Arial" w:cs="Arial"/>
          <w:sz w:val="20"/>
          <w:u w:val="single"/>
        </w:rPr>
      </w:pPr>
    </w:p>
    <w:p w14:paraId="6C4B342A" w14:textId="77777777" w:rsidR="008435F7" w:rsidRPr="00674070" w:rsidRDefault="008435F7" w:rsidP="008435F7">
      <w:pPr>
        <w:tabs>
          <w:tab w:val="left" w:pos="720"/>
        </w:tabs>
        <w:jc w:val="both"/>
        <w:rPr>
          <w:rFonts w:ascii="Arial" w:hAnsi="Arial" w:cs="Arial"/>
          <w:sz w:val="20"/>
        </w:rPr>
      </w:pPr>
    </w:p>
    <w:p w14:paraId="1C1D31EF" w14:textId="77777777" w:rsidR="008435F7" w:rsidRDefault="008435F7" w:rsidP="008435F7">
      <w:pPr>
        <w:spacing w:after="120"/>
        <w:jc w:val="both"/>
        <w:rPr>
          <w:rFonts w:ascii="Arial" w:hAnsi="Arial" w:cs="Arial"/>
          <w:sz w:val="22"/>
          <w:szCs w:val="22"/>
        </w:rPr>
        <w:sectPr w:rsidR="008435F7" w:rsidSect="00846712">
          <w:headerReference w:type="default" r:id="rId35"/>
          <w:footerReference w:type="default" r:id="rId36"/>
          <w:pgSz w:w="12240" w:h="15840" w:code="1"/>
          <w:pgMar w:top="1872" w:right="1440" w:bottom="1008" w:left="1440" w:header="720" w:footer="432" w:gutter="0"/>
          <w:pgNumType w:start="2"/>
          <w:cols w:space="720"/>
          <w:docGrid w:linePitch="360"/>
        </w:sectPr>
      </w:pPr>
    </w:p>
    <w:p w14:paraId="27116F46" w14:textId="77777777" w:rsidR="008435F7" w:rsidRPr="006A52DD" w:rsidRDefault="008435F7" w:rsidP="008435F7">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lastRenderedPageBreak/>
        <w:t>DEFINITIONS</w:t>
      </w:r>
    </w:p>
    <w:p w14:paraId="62E694EA" w14:textId="77777777" w:rsidR="008435F7" w:rsidRPr="006A52DD" w:rsidRDefault="008435F7" w:rsidP="008435F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As used throughout this Contract, the following terms shall have the meaning set forth below:</w:t>
      </w:r>
    </w:p>
    <w:p w14:paraId="42EBAF99" w14:textId="77777777" w:rsidR="008435F7" w:rsidRPr="006A52DD" w:rsidRDefault="008435F7" w:rsidP="008435F7">
      <w:pPr>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“Authorized Representative” shall mean the Director and/or the designee authorized in writing to act on the Director’s behalf.</w:t>
      </w:r>
    </w:p>
    <w:p w14:paraId="66BC4B35" w14:textId="77777777" w:rsidR="008435F7" w:rsidRDefault="008435F7" w:rsidP="008435F7">
      <w:pPr>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“COMMERCE” shall mean the Department of Commerce.</w:t>
      </w:r>
    </w:p>
    <w:p w14:paraId="609E2D28" w14:textId="77777777" w:rsidR="008435F7" w:rsidRPr="00F23320" w:rsidRDefault="008435F7" w:rsidP="008435F7">
      <w:pPr>
        <w:pStyle w:val="Heading2"/>
        <w:keepNext w:val="0"/>
        <w:numPr>
          <w:ilvl w:val="0"/>
          <w:numId w:val="34"/>
        </w:numPr>
        <w:tabs>
          <w:tab w:val="left" w:pos="0"/>
        </w:tabs>
        <w:spacing w:before="0" w:after="120"/>
        <w:jc w:val="both"/>
        <w:rPr>
          <w:rFonts w:cs="Arial"/>
          <w:sz w:val="20"/>
        </w:rPr>
      </w:pPr>
      <w:r w:rsidRPr="00F23320">
        <w:rPr>
          <w:rFonts w:cs="Arial"/>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2F374FDE" w14:textId="77777777" w:rsidR="008435F7" w:rsidRPr="006A52DD" w:rsidRDefault="008435F7" w:rsidP="008435F7">
      <w:pPr>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"Contractor" shall mean the entity identified on the face sheet performing service(s) under this Contract, and shall include all employees and agents of the Contractor.</w:t>
      </w:r>
    </w:p>
    <w:p w14:paraId="77FFC68B" w14:textId="77777777" w:rsidR="008435F7" w:rsidRPr="006A52DD" w:rsidRDefault="008435F7" w:rsidP="008435F7">
      <w:pPr>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2A70CCF7" w14:textId="77777777" w:rsidR="008435F7" w:rsidRPr="006A52DD" w:rsidRDefault="008435F7" w:rsidP="008435F7">
      <w:pPr>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”State” shall mean the state of Washington.</w:t>
      </w:r>
    </w:p>
    <w:p w14:paraId="4473ECFB" w14:textId="77777777" w:rsidR="008435F7" w:rsidRPr="006A52DD" w:rsidRDefault="008435F7" w:rsidP="008435F7">
      <w:pPr>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2E573D70" w14:textId="77777777" w:rsidR="008435F7" w:rsidRPr="006A52DD" w:rsidRDefault="008435F7" w:rsidP="008435F7">
      <w:pPr>
        <w:numPr>
          <w:ilvl w:val="0"/>
          <w:numId w:val="35"/>
        </w:numPr>
        <w:tabs>
          <w:tab w:val="left" w:pos="1530"/>
        </w:tabs>
        <w:spacing w:after="120"/>
        <w:jc w:val="both"/>
        <w:rPr>
          <w:rFonts w:ascii="Arial" w:hAnsi="Arial" w:cs="Arial"/>
          <w:sz w:val="20"/>
        </w:rPr>
      </w:pPr>
      <w:r w:rsidRPr="006A52DD">
        <w:rPr>
          <w:rFonts w:ascii="Arial" w:hAnsi="Arial" w:cs="Arial"/>
          <w:sz w:val="20"/>
          <w:u w:val="single"/>
        </w:rPr>
        <w:t>ACCESS TO DATA</w:t>
      </w:r>
    </w:p>
    <w:p w14:paraId="63DCCCE0" w14:textId="77777777" w:rsidR="008435F7" w:rsidRPr="006A52DD" w:rsidRDefault="008435F7" w:rsidP="008435F7">
      <w:pPr>
        <w:tabs>
          <w:tab w:val="left" w:pos="1530"/>
        </w:tabs>
        <w:spacing w:after="120"/>
        <w:ind w:left="360"/>
        <w:jc w:val="both"/>
        <w:rPr>
          <w:rFonts w:ascii="Arial" w:hAnsi="Arial" w:cs="Arial"/>
          <w:sz w:val="20"/>
        </w:rPr>
      </w:pPr>
      <w:r w:rsidRPr="006A52DD">
        <w:rPr>
          <w:rFonts w:ascii="Arial" w:hAnsi="Arial" w:cs="Arial"/>
          <w:sz w:val="20"/>
        </w:rPr>
        <w:t>In compliance with RCW 39.2</w:t>
      </w:r>
      <w:r>
        <w:rPr>
          <w:rFonts w:ascii="Arial" w:hAnsi="Arial" w:cs="Arial"/>
          <w:sz w:val="20"/>
        </w:rPr>
        <w:t>6</w:t>
      </w:r>
      <w:r w:rsidRPr="006A52DD">
        <w:rPr>
          <w:rFonts w:ascii="Arial" w:hAnsi="Arial" w:cs="Arial"/>
          <w:sz w:val="20"/>
        </w:rPr>
        <w:t>.</w:t>
      </w:r>
      <w:r>
        <w:rPr>
          <w:rFonts w:ascii="Arial" w:hAnsi="Arial" w:cs="Arial"/>
          <w:sz w:val="20"/>
        </w:rPr>
        <w:t>1</w:t>
      </w:r>
      <w:r w:rsidRPr="006A52DD">
        <w:rPr>
          <w:rFonts w:ascii="Arial" w:hAnsi="Arial" w:cs="Arial"/>
          <w:sz w:val="20"/>
        </w:rPr>
        <w:t>80, the Contractor shall provide access to data generated under this Contract to COMMERCE, the Joint Legislative Audit and Review Committee, and the Office of the State Auditor at no additional cost.</w:t>
      </w:r>
      <w:r>
        <w:rPr>
          <w:rFonts w:ascii="Arial" w:hAnsi="Arial" w:cs="Arial"/>
          <w:sz w:val="20"/>
        </w:rPr>
        <w:t xml:space="preserve"> </w:t>
      </w:r>
      <w:r w:rsidRPr="006A52DD">
        <w:rPr>
          <w:rFonts w:ascii="Arial" w:hAnsi="Arial" w:cs="Arial"/>
          <w:sz w:val="20"/>
        </w:rPr>
        <w:t>This includes access to all information that supports the findings, conclusions, and recommendations of the Contractor’s reports, including computer models and the methodology for those models.</w:t>
      </w:r>
    </w:p>
    <w:p w14:paraId="28AC8964" w14:textId="77777777" w:rsidR="008435F7" w:rsidRPr="006A52DD" w:rsidRDefault="008435F7" w:rsidP="008435F7">
      <w:pPr>
        <w:numPr>
          <w:ilvl w:val="0"/>
          <w:numId w:val="35"/>
        </w:numPr>
        <w:tabs>
          <w:tab w:val="left" w:pos="1530"/>
        </w:tabs>
        <w:spacing w:after="120"/>
        <w:jc w:val="both"/>
        <w:rPr>
          <w:rFonts w:ascii="Arial" w:hAnsi="Arial" w:cs="Arial"/>
          <w:sz w:val="20"/>
        </w:rPr>
      </w:pPr>
      <w:r w:rsidRPr="006A52DD">
        <w:rPr>
          <w:rFonts w:ascii="Arial" w:hAnsi="Arial" w:cs="Arial"/>
          <w:sz w:val="20"/>
          <w:u w:val="single"/>
        </w:rPr>
        <w:t>ADVANCE PAYMENTS PROHIBITED</w:t>
      </w:r>
    </w:p>
    <w:p w14:paraId="7E1F76E6" w14:textId="77777777" w:rsidR="008435F7" w:rsidRPr="006A52DD" w:rsidRDefault="008435F7" w:rsidP="008435F7">
      <w:pPr>
        <w:tabs>
          <w:tab w:val="left" w:pos="1530"/>
        </w:tabs>
        <w:spacing w:before="120" w:after="120"/>
        <w:ind w:left="360"/>
        <w:jc w:val="both"/>
        <w:rPr>
          <w:rFonts w:ascii="Arial" w:hAnsi="Arial" w:cs="Arial"/>
          <w:sz w:val="20"/>
        </w:rPr>
      </w:pPr>
      <w:r w:rsidRPr="006A52DD">
        <w:rPr>
          <w:rFonts w:ascii="Arial" w:hAnsi="Arial" w:cs="Arial"/>
          <w:sz w:val="20"/>
        </w:rPr>
        <w:t>No payments in advance of or in anticipation of goods or services to be provided under this Contract shall be made by COMMERCE.</w:t>
      </w:r>
    </w:p>
    <w:p w14:paraId="182150E4" w14:textId="77777777" w:rsidR="008435F7" w:rsidRPr="006A52DD" w:rsidRDefault="008435F7" w:rsidP="008435F7">
      <w:pPr>
        <w:numPr>
          <w:ilvl w:val="0"/>
          <w:numId w:val="35"/>
        </w:numPr>
        <w:tabs>
          <w:tab w:val="left" w:pos="1530"/>
        </w:tabs>
        <w:spacing w:after="120"/>
        <w:jc w:val="both"/>
        <w:rPr>
          <w:rFonts w:ascii="Arial" w:hAnsi="Arial" w:cs="Arial"/>
          <w:sz w:val="20"/>
        </w:rPr>
      </w:pPr>
      <w:r w:rsidRPr="006A52DD">
        <w:rPr>
          <w:rFonts w:ascii="Arial" w:hAnsi="Arial" w:cs="Arial"/>
          <w:bCs/>
          <w:sz w:val="20"/>
          <w:u w:val="single"/>
        </w:rPr>
        <w:t>ALL WRITINGS CONTAINED HEREIN</w:t>
      </w:r>
    </w:p>
    <w:p w14:paraId="5128EDB4" w14:textId="77777777" w:rsidR="008435F7" w:rsidRPr="006A52DD" w:rsidRDefault="008435F7" w:rsidP="008435F7">
      <w:pPr>
        <w:tabs>
          <w:tab w:val="left" w:pos="1530"/>
        </w:tabs>
        <w:spacing w:before="120" w:after="120"/>
        <w:ind w:left="360"/>
        <w:jc w:val="both"/>
        <w:rPr>
          <w:rFonts w:ascii="Arial" w:hAnsi="Arial" w:cs="Arial"/>
          <w:sz w:val="20"/>
        </w:rPr>
      </w:pPr>
      <w:r w:rsidRPr="006A52DD">
        <w:rPr>
          <w:rFonts w:ascii="Arial" w:hAnsi="Arial" w:cs="Arial"/>
          <w:sz w:val="20"/>
        </w:rPr>
        <w:t>This Contract contains all the terms and conditions agreed upon by the parties. No other understandings, oral or otherwise, regarding the subject matter of this Contract shall be deemed to exist or to bind any of the parties hereto.</w:t>
      </w:r>
    </w:p>
    <w:p w14:paraId="2A33F90B" w14:textId="77777777" w:rsidR="008435F7" w:rsidRPr="006A52DD" w:rsidRDefault="008435F7" w:rsidP="008435F7">
      <w:pPr>
        <w:numPr>
          <w:ilvl w:val="0"/>
          <w:numId w:val="35"/>
        </w:numPr>
        <w:tabs>
          <w:tab w:val="left" w:pos="1530"/>
        </w:tabs>
        <w:spacing w:after="120"/>
        <w:jc w:val="both"/>
        <w:rPr>
          <w:rFonts w:ascii="Arial" w:hAnsi="Arial" w:cs="Arial"/>
          <w:sz w:val="20"/>
        </w:rPr>
      </w:pPr>
      <w:r w:rsidRPr="006A52DD">
        <w:rPr>
          <w:rFonts w:ascii="Arial" w:hAnsi="Arial" w:cs="Arial"/>
          <w:sz w:val="20"/>
          <w:u w:val="single"/>
        </w:rPr>
        <w:t>AMENDMENTS</w:t>
      </w:r>
    </w:p>
    <w:p w14:paraId="26E5EEFE" w14:textId="77777777" w:rsidR="008435F7" w:rsidRPr="006A52DD" w:rsidRDefault="008435F7" w:rsidP="008435F7">
      <w:pPr>
        <w:tabs>
          <w:tab w:val="left" w:pos="1530"/>
        </w:tabs>
        <w:spacing w:before="120" w:after="120"/>
        <w:ind w:left="360"/>
        <w:jc w:val="both"/>
        <w:rPr>
          <w:rFonts w:ascii="Arial" w:hAnsi="Arial" w:cs="Arial"/>
          <w:sz w:val="20"/>
        </w:rPr>
      </w:pPr>
      <w:r w:rsidRPr="006A52DD">
        <w:rPr>
          <w:rFonts w:ascii="Arial" w:hAnsi="Arial" w:cs="Arial"/>
          <w:sz w:val="20"/>
        </w:rPr>
        <w:t>This Contract may be amended by mutual agreement of the parties. Such amendments shall not be binding unless they are in writing and signed by personnel authorized to bind each of the parties.</w:t>
      </w:r>
    </w:p>
    <w:p w14:paraId="5E0E5180" w14:textId="77777777" w:rsidR="008435F7" w:rsidRPr="006A52DD" w:rsidRDefault="008435F7" w:rsidP="008435F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AMERICANS WITH DISABILITIES ACT (ADA) OF 1990, PUBLIC LAW 101-336, also referred to as the “ADA” 28 CFR Part 35</w:t>
      </w:r>
    </w:p>
    <w:p w14:paraId="6659836C" w14:textId="77777777" w:rsidR="008435F7" w:rsidRPr="006A52DD" w:rsidRDefault="008435F7" w:rsidP="008435F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The Contractor must comply with the ADA, which provides comprehensive civil rights protection to individuals with disabilities in the areas of employment, public accommodations, state and local government services, and telecommunications.</w:t>
      </w:r>
    </w:p>
    <w:p w14:paraId="1313C3F8" w14:textId="77777777" w:rsidR="008435F7" w:rsidRPr="006A52DD" w:rsidRDefault="008435F7" w:rsidP="008435F7">
      <w:pPr>
        <w:numPr>
          <w:ilvl w:val="0"/>
          <w:numId w:val="35"/>
        </w:numPr>
        <w:tabs>
          <w:tab w:val="left" w:pos="1530"/>
        </w:tabs>
        <w:spacing w:after="120"/>
        <w:jc w:val="both"/>
        <w:rPr>
          <w:rFonts w:ascii="Arial" w:hAnsi="Arial" w:cs="Arial"/>
          <w:sz w:val="20"/>
        </w:rPr>
      </w:pPr>
      <w:r w:rsidRPr="006A52DD">
        <w:rPr>
          <w:rFonts w:ascii="Arial" w:hAnsi="Arial" w:cs="Arial"/>
          <w:sz w:val="20"/>
          <w:u w:val="single"/>
        </w:rPr>
        <w:t>ASSIGNMENT</w:t>
      </w:r>
    </w:p>
    <w:p w14:paraId="7851ACA0" w14:textId="77777777" w:rsidR="008435F7" w:rsidRDefault="008435F7" w:rsidP="008435F7">
      <w:pPr>
        <w:tabs>
          <w:tab w:val="left" w:pos="1530"/>
        </w:tabs>
        <w:spacing w:before="120" w:after="120"/>
        <w:ind w:left="360"/>
        <w:jc w:val="both"/>
        <w:rPr>
          <w:rFonts w:ascii="Arial" w:hAnsi="Arial" w:cs="Arial"/>
          <w:sz w:val="20"/>
        </w:rPr>
      </w:pPr>
      <w:r w:rsidRPr="006A52DD">
        <w:rPr>
          <w:rFonts w:ascii="Arial" w:hAnsi="Arial" w:cs="Arial"/>
          <w:sz w:val="20"/>
        </w:rPr>
        <w:t>Neither this Contract, nor any claim arising under this Contract, shall be transferred or assigned by the Contractor without prior written consent of COMMERCE.</w:t>
      </w:r>
    </w:p>
    <w:p w14:paraId="7058646B" w14:textId="77777777" w:rsidR="008435F7" w:rsidRDefault="008435F7" w:rsidP="008435F7">
      <w:pPr>
        <w:tabs>
          <w:tab w:val="left" w:pos="1530"/>
        </w:tabs>
        <w:spacing w:before="120" w:after="120"/>
        <w:ind w:left="360"/>
        <w:jc w:val="both"/>
        <w:rPr>
          <w:rFonts w:ascii="Arial" w:hAnsi="Arial" w:cs="Arial"/>
          <w:sz w:val="20"/>
        </w:rPr>
      </w:pPr>
    </w:p>
    <w:p w14:paraId="0A11451A" w14:textId="77777777" w:rsidR="008435F7" w:rsidRDefault="008435F7" w:rsidP="008435F7">
      <w:pPr>
        <w:tabs>
          <w:tab w:val="left" w:pos="1530"/>
        </w:tabs>
        <w:spacing w:before="120" w:after="120"/>
        <w:ind w:left="360"/>
        <w:jc w:val="both"/>
        <w:rPr>
          <w:rFonts w:ascii="Arial" w:hAnsi="Arial" w:cs="Arial"/>
          <w:sz w:val="20"/>
        </w:rPr>
      </w:pPr>
    </w:p>
    <w:p w14:paraId="53949D08" w14:textId="77777777" w:rsidR="008435F7" w:rsidRPr="006A52DD" w:rsidRDefault="008435F7" w:rsidP="008435F7">
      <w:pPr>
        <w:numPr>
          <w:ilvl w:val="0"/>
          <w:numId w:val="35"/>
        </w:numPr>
        <w:tabs>
          <w:tab w:val="left" w:pos="1530"/>
        </w:tabs>
        <w:spacing w:after="120"/>
        <w:jc w:val="both"/>
        <w:rPr>
          <w:rFonts w:ascii="Arial" w:hAnsi="Arial" w:cs="Arial"/>
          <w:sz w:val="20"/>
        </w:rPr>
      </w:pPr>
      <w:r w:rsidRPr="006A52DD">
        <w:rPr>
          <w:rFonts w:ascii="Arial" w:hAnsi="Arial" w:cs="Arial"/>
          <w:sz w:val="20"/>
          <w:u w:val="single"/>
        </w:rPr>
        <w:t>ATTORNEYS’ FEES</w:t>
      </w:r>
    </w:p>
    <w:p w14:paraId="07592AA7" w14:textId="77777777" w:rsidR="008435F7" w:rsidRDefault="008435F7" w:rsidP="008435F7">
      <w:pPr>
        <w:tabs>
          <w:tab w:val="left" w:pos="1530"/>
        </w:tabs>
        <w:spacing w:after="120"/>
        <w:ind w:left="360"/>
        <w:jc w:val="both"/>
        <w:rPr>
          <w:rFonts w:ascii="Arial" w:hAnsi="Arial" w:cs="Arial"/>
          <w:sz w:val="20"/>
        </w:rPr>
      </w:pPr>
      <w:r w:rsidRPr="006A52DD">
        <w:rPr>
          <w:rFonts w:ascii="Arial" w:hAnsi="Arial" w:cs="Arial"/>
          <w:sz w:val="20"/>
        </w:rPr>
        <w:lastRenderedPageBreak/>
        <w:t xml:space="preserve">Unless expressly permitted under another provision of the Contract, in the event of litigation or other action brought to enforce Contract terms, each party agrees to bear its own </w:t>
      </w:r>
      <w:r>
        <w:rPr>
          <w:rFonts w:ascii="Arial" w:hAnsi="Arial" w:cs="Arial"/>
          <w:sz w:val="20"/>
        </w:rPr>
        <w:t>attorneys’</w:t>
      </w:r>
      <w:r w:rsidRPr="006A52DD">
        <w:rPr>
          <w:rFonts w:ascii="Arial" w:hAnsi="Arial" w:cs="Arial"/>
          <w:sz w:val="20"/>
        </w:rPr>
        <w:t xml:space="preserve"> fees and costs.</w:t>
      </w:r>
    </w:p>
    <w:p w14:paraId="02C60DFB" w14:textId="77777777" w:rsidR="008435F7" w:rsidRPr="006A52DD" w:rsidRDefault="008435F7" w:rsidP="008435F7">
      <w:pPr>
        <w:numPr>
          <w:ilvl w:val="0"/>
          <w:numId w:val="35"/>
        </w:numPr>
        <w:spacing w:after="120"/>
        <w:jc w:val="both"/>
        <w:rPr>
          <w:rFonts w:ascii="Arial" w:hAnsi="Arial" w:cs="Arial"/>
          <w:b w:val="0"/>
          <w:sz w:val="20"/>
          <w:u w:val="single"/>
        </w:rPr>
      </w:pPr>
      <w:r w:rsidRPr="006A52DD">
        <w:rPr>
          <w:rFonts w:ascii="Arial" w:hAnsi="Arial" w:cs="Arial"/>
          <w:sz w:val="20"/>
          <w:u w:val="single"/>
        </w:rPr>
        <w:t>CONFIDENTIALITY/SAFEGUARDING OF INFORMATION</w:t>
      </w:r>
    </w:p>
    <w:p w14:paraId="03130A56" w14:textId="77777777" w:rsidR="008435F7" w:rsidRPr="006A52DD" w:rsidRDefault="008435F7" w:rsidP="008435F7">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 xml:space="preserve"> “Confidential Information” as used in this section includes: </w:t>
      </w:r>
    </w:p>
    <w:p w14:paraId="0C8048E9" w14:textId="77777777" w:rsidR="008435F7" w:rsidRPr="006A52DD" w:rsidRDefault="008435F7" w:rsidP="008435F7">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 xml:space="preserve"> All material provided to the Contractor by COMMERCE that is designated as “confidential” by COMMERCE;</w:t>
      </w:r>
    </w:p>
    <w:p w14:paraId="3079B795" w14:textId="77777777" w:rsidR="008435F7" w:rsidRPr="006A52DD" w:rsidRDefault="008435F7" w:rsidP="008435F7">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All material produced by the Contractor that is designated as “confidential” by COMMERCE; and</w:t>
      </w:r>
    </w:p>
    <w:p w14:paraId="48849009" w14:textId="77777777" w:rsidR="008435F7" w:rsidRPr="006A52DD" w:rsidRDefault="008435F7" w:rsidP="008435F7">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209686C8" w14:textId="77777777" w:rsidR="008435F7" w:rsidRPr="006A52DD" w:rsidRDefault="008435F7" w:rsidP="008435F7">
      <w:pPr>
        <w:numPr>
          <w:ilvl w:val="2"/>
          <w:numId w:val="30"/>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w:t>
      </w:r>
      <w:r>
        <w:rPr>
          <w:rFonts w:ascii="Arial" w:hAnsi="Arial" w:cs="Arial"/>
          <w:sz w:val="20"/>
        </w:rPr>
        <w:t>r federal laws related thereto.</w:t>
      </w:r>
      <w:r w:rsidRPr="006A52DD">
        <w:rPr>
          <w:rFonts w:ascii="Arial" w:hAnsi="Arial" w:cs="Arial"/>
          <w:sz w:val="20"/>
        </w:rPr>
        <w:t xml:space="preserve"> Upon request, the Contractor shall provide COMMERCE with its policies and procedures on confidentiality.  COMMERCE may require changes to such policies and procedures as they apply to this Contract whenever COMMERCE reasonably determines that changes are necessary to pr</w:t>
      </w:r>
      <w:r>
        <w:rPr>
          <w:rFonts w:ascii="Arial" w:hAnsi="Arial" w:cs="Arial"/>
          <w:sz w:val="20"/>
        </w:rPr>
        <w:t>event unauthorized disclosures.</w:t>
      </w:r>
      <w:r w:rsidRPr="006A52DD">
        <w:rPr>
          <w:rFonts w:ascii="Arial" w:hAnsi="Arial" w:cs="Arial"/>
          <w:sz w:val="20"/>
        </w:rPr>
        <w:t xml:space="preserve">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49BD7482" w14:textId="77777777" w:rsidR="008435F7" w:rsidRPr="006A52DD" w:rsidRDefault="008435F7" w:rsidP="008435F7">
      <w:pPr>
        <w:numPr>
          <w:ilvl w:val="2"/>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042B6E81" w14:textId="77777777" w:rsidR="008435F7" w:rsidRPr="006A52DD" w:rsidRDefault="008435F7" w:rsidP="008435F7">
      <w:pPr>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6A52DD">
        <w:rPr>
          <w:rFonts w:ascii="Arial" w:hAnsi="Arial" w:cs="Arial"/>
          <w:sz w:val="20"/>
          <w:u w:val="single"/>
        </w:rPr>
        <w:t>CONFLICT OF INTEREST</w:t>
      </w:r>
    </w:p>
    <w:p w14:paraId="113B0516" w14:textId="77777777" w:rsidR="008435F7" w:rsidRPr="001E20AA" w:rsidRDefault="008435F7" w:rsidP="008435F7">
      <w:pPr>
        <w:tabs>
          <w:tab w:val="left" w:pos="1530"/>
        </w:tabs>
        <w:spacing w:after="120"/>
        <w:ind w:left="360"/>
        <w:jc w:val="both"/>
        <w:rPr>
          <w:rFonts w:ascii="Arial" w:hAnsi="Arial" w:cs="Arial"/>
          <w:sz w:val="20"/>
        </w:rPr>
      </w:pPr>
      <w:r w:rsidRPr="001E20AA">
        <w:rPr>
          <w:rFonts w:ascii="Arial" w:hAnsi="Arial" w:cs="Arial"/>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203ED5A4" w14:textId="77777777" w:rsidR="008435F7" w:rsidRPr="001E20AA" w:rsidRDefault="008435F7" w:rsidP="008435F7">
      <w:pPr>
        <w:tabs>
          <w:tab w:val="left" w:pos="1530"/>
        </w:tabs>
        <w:spacing w:after="120"/>
        <w:ind w:left="360"/>
        <w:jc w:val="both"/>
        <w:rPr>
          <w:rFonts w:ascii="Arial" w:hAnsi="Arial" w:cs="Arial"/>
          <w:sz w:val="20"/>
        </w:rPr>
      </w:pPr>
      <w:r w:rsidRPr="001E20AA">
        <w:rPr>
          <w:rFonts w:ascii="Arial" w:hAnsi="Arial" w:cs="Arial"/>
          <w:sz w:val="20"/>
        </w:rPr>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w:t>
      </w:r>
      <w:r>
        <w:rPr>
          <w:rFonts w:ascii="Arial" w:hAnsi="Arial" w:cs="Arial"/>
          <w:sz w:val="20"/>
        </w:rPr>
        <w:t>with the COMMERCE program executing this Contract,</w:t>
      </w:r>
      <w:r w:rsidRPr="001E20AA">
        <w:rPr>
          <w:rFonts w:ascii="Arial" w:hAnsi="Arial" w:cs="Arial"/>
          <w:sz w:val="20"/>
        </w:rPr>
        <w:t xml:space="preserve"> including but not limited to formulating or drafting the legislation, participating in grant procurement planning and execution, awarding grants, and mo</w:t>
      </w:r>
      <w:r>
        <w:rPr>
          <w:rFonts w:ascii="Arial" w:hAnsi="Arial" w:cs="Arial"/>
          <w:sz w:val="20"/>
        </w:rPr>
        <w:t>nitoring grants,  during the 24-</w:t>
      </w:r>
      <w:r w:rsidRPr="001E20AA">
        <w:rPr>
          <w:rFonts w:ascii="Arial" w:hAnsi="Arial" w:cs="Arial"/>
          <w:sz w:val="20"/>
        </w:rPr>
        <w:t xml:space="preserve">month period preceding the start date of this </w:t>
      </w:r>
      <w:r>
        <w:rPr>
          <w:rFonts w:ascii="Arial" w:hAnsi="Arial" w:cs="Arial"/>
          <w:sz w:val="20"/>
        </w:rPr>
        <w:t>Contract.</w:t>
      </w:r>
      <w:r w:rsidRPr="001E20AA">
        <w:rPr>
          <w:rFonts w:ascii="Arial" w:hAnsi="Arial" w:cs="Arial"/>
          <w:sz w:val="20"/>
        </w:rPr>
        <w:t xml:space="preserve"> Identify the individual by name, the agency previously or currently employed by, job title or position held, and separation date. If it is determined by COMMERCE that a conflict of interest exists, the CONTRACTOR may be disqualified from further consideration for the award of a </w:t>
      </w:r>
      <w:r>
        <w:rPr>
          <w:rFonts w:ascii="Arial" w:hAnsi="Arial" w:cs="Arial"/>
          <w:sz w:val="20"/>
        </w:rPr>
        <w:t>Contract</w:t>
      </w:r>
      <w:r w:rsidRPr="001E20AA">
        <w:rPr>
          <w:rFonts w:ascii="Arial" w:hAnsi="Arial" w:cs="Arial"/>
          <w:sz w:val="20"/>
        </w:rPr>
        <w:t>.</w:t>
      </w:r>
    </w:p>
    <w:p w14:paraId="2596B458" w14:textId="77777777" w:rsidR="008435F7" w:rsidRPr="006A52DD" w:rsidRDefault="008435F7" w:rsidP="008435F7">
      <w:pPr>
        <w:tabs>
          <w:tab w:val="left" w:pos="1530"/>
        </w:tabs>
        <w:spacing w:after="120"/>
        <w:ind w:left="360"/>
        <w:jc w:val="both"/>
        <w:rPr>
          <w:rFonts w:ascii="Arial" w:hAnsi="Arial" w:cs="Arial"/>
          <w:sz w:val="20"/>
        </w:rPr>
      </w:pPr>
      <w:r w:rsidRPr="001E20AA">
        <w:rPr>
          <w:rFonts w:ascii="Arial" w:hAnsi="Arial" w:cs="Arial"/>
          <w:sz w:val="20"/>
        </w:rPr>
        <w:t xml:space="preserve">In the event this contract is terminated as provided above, COMMERCE shall be entitled to pursue the same remedies against the CONTRACTOR as it could pursue in the event of a breach of </w:t>
      </w:r>
      <w:r>
        <w:rPr>
          <w:rFonts w:ascii="Arial" w:hAnsi="Arial" w:cs="Arial"/>
          <w:sz w:val="20"/>
        </w:rPr>
        <w:t>the contract by the CONTRACTOR.</w:t>
      </w:r>
      <w:r w:rsidRPr="001E20AA">
        <w:rPr>
          <w:rFonts w:ascii="Arial" w:hAnsi="Arial" w:cs="Arial"/>
          <w:sz w:val="20"/>
        </w:rPr>
        <w:t xml:space="preserve"> The rights and remedies of COMMERCE provided for in this clause shall not be exclusive and are in addition to any other right</w:t>
      </w:r>
      <w:r>
        <w:rPr>
          <w:rFonts w:ascii="Arial" w:hAnsi="Arial" w:cs="Arial"/>
          <w:sz w:val="20"/>
        </w:rPr>
        <w:t>s and remedies provided by law.</w:t>
      </w:r>
      <w:r w:rsidRPr="001E20AA">
        <w:rPr>
          <w:rFonts w:ascii="Arial" w:hAnsi="Arial" w:cs="Arial"/>
          <w:sz w:val="20"/>
        </w:rPr>
        <w:t xml:space="preserve"> The existence of facts upon which COMMERCE makes any determination under this clause shall be an issue and may be reviewed as provided in the “Disputes” clause of this contract.</w:t>
      </w:r>
    </w:p>
    <w:p w14:paraId="21915D8D" w14:textId="77777777" w:rsidR="008435F7" w:rsidRPr="006A52DD" w:rsidRDefault="008435F7" w:rsidP="008435F7">
      <w:pPr>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Pr>
          <w:rFonts w:ascii="Arial" w:hAnsi="Arial" w:cs="Arial"/>
          <w:sz w:val="20"/>
          <w:u w:val="single"/>
        </w:rPr>
        <w:t>COPYRIGHT</w:t>
      </w:r>
    </w:p>
    <w:p w14:paraId="60BEABEF"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Unless otherwise provided, all Materials produced under this Contract shall be considered "works for hire" as defined by the U.S. Copyright Act and shall be owned by COMMERCE. COMMERCE shall be considere</w:t>
      </w:r>
      <w:r>
        <w:rPr>
          <w:rFonts w:ascii="Arial" w:hAnsi="Arial" w:cs="Arial"/>
          <w:sz w:val="20"/>
        </w:rPr>
        <w:t>d the author of such Materials.</w:t>
      </w:r>
      <w:r w:rsidRPr="006A52DD">
        <w:rPr>
          <w:rFonts w:ascii="Arial" w:hAnsi="Arial" w:cs="Arial"/>
          <w:sz w:val="20"/>
        </w:rPr>
        <w:t xml:space="preserve"> In the event the Materials are not considered “works for hire” under the U.S. Copyright laws, the Contractor </w:t>
      </w:r>
      <w:r w:rsidRPr="006A52DD">
        <w:rPr>
          <w:rFonts w:ascii="Arial" w:hAnsi="Arial" w:cs="Arial"/>
          <w:sz w:val="20"/>
        </w:rPr>
        <w:lastRenderedPageBreak/>
        <w:t>hereby irrevocably assigns all right, title, and interest in all Materials, including all intellectual property rights, moral rights, and rights of publicity to COMMERCE effective from the moment of creation of such Materials.</w:t>
      </w:r>
    </w:p>
    <w:p w14:paraId="0DD6D521"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05BB1CA6"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7646AE9E" w14:textId="77777777" w:rsidR="008435F7" w:rsidRPr="006A52DD" w:rsidRDefault="008435F7" w:rsidP="008435F7">
      <w:pPr>
        <w:spacing w:after="120"/>
        <w:ind w:left="360"/>
        <w:jc w:val="both"/>
        <w:rPr>
          <w:rFonts w:ascii="Arial" w:hAnsi="Arial" w:cs="Arial"/>
          <w:sz w:val="20"/>
        </w:rPr>
      </w:pPr>
      <w:r w:rsidRPr="006A52DD">
        <w:rPr>
          <w:rFonts w:ascii="Arial" w:hAnsi="Arial" w:cs="Arial"/>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10A5EAF2" w14:textId="77777777" w:rsidR="008435F7" w:rsidRPr="006A52DD" w:rsidRDefault="008435F7" w:rsidP="008435F7">
      <w:pPr>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DISPUTES</w:t>
      </w:r>
    </w:p>
    <w:p w14:paraId="48331005"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sz w:val="20"/>
        </w:rPr>
        <w:t xml:space="preserve">Except as otherwise provided in this Contract, when a dispute arises between the parties and it cannot be resolved by direct negotiation, either party may request a dispute hearing with the </w:t>
      </w:r>
      <w:r w:rsidRPr="006A52DD">
        <w:rPr>
          <w:rFonts w:ascii="Arial" w:hAnsi="Arial" w:cs="Arial"/>
          <w:bCs/>
          <w:sz w:val="20"/>
        </w:rPr>
        <w:t>Director of COMMERCE, who may designate a neutral person to decide the dispute.</w:t>
      </w:r>
    </w:p>
    <w:p w14:paraId="69FA5BF1" w14:textId="77777777" w:rsidR="008435F7" w:rsidRPr="006A52DD" w:rsidRDefault="008435F7" w:rsidP="008435F7">
      <w:pPr>
        <w:autoSpaceDE w:val="0"/>
        <w:autoSpaceDN w:val="0"/>
        <w:adjustRightInd w:val="0"/>
        <w:spacing w:after="120"/>
        <w:ind w:left="360"/>
        <w:jc w:val="both"/>
        <w:rPr>
          <w:rFonts w:ascii="Arial" w:hAnsi="Arial" w:cs="Arial"/>
          <w:sz w:val="20"/>
        </w:rPr>
      </w:pPr>
      <w:r w:rsidRPr="006A52DD">
        <w:rPr>
          <w:rFonts w:ascii="Arial" w:hAnsi="Arial" w:cs="Arial"/>
          <w:sz w:val="20"/>
        </w:rPr>
        <w:t>The request for a dispute hearing must:</w:t>
      </w:r>
    </w:p>
    <w:p w14:paraId="44A61B5F" w14:textId="77777777" w:rsidR="008435F7" w:rsidRPr="006A52DD" w:rsidRDefault="008435F7" w:rsidP="008435F7">
      <w:pPr>
        <w:numPr>
          <w:ilvl w:val="0"/>
          <w:numId w:val="31"/>
        </w:numPr>
        <w:autoSpaceDE w:val="0"/>
        <w:autoSpaceDN w:val="0"/>
        <w:adjustRightInd w:val="0"/>
        <w:ind w:left="1080"/>
        <w:jc w:val="both"/>
        <w:rPr>
          <w:rFonts w:ascii="Arial" w:hAnsi="Arial" w:cs="Arial"/>
          <w:sz w:val="20"/>
        </w:rPr>
      </w:pPr>
      <w:r w:rsidRPr="006A52DD">
        <w:rPr>
          <w:rFonts w:ascii="Arial" w:hAnsi="Arial" w:cs="Arial"/>
          <w:sz w:val="20"/>
        </w:rPr>
        <w:t>be in writing;</w:t>
      </w:r>
    </w:p>
    <w:p w14:paraId="3374D7CA" w14:textId="77777777" w:rsidR="008435F7" w:rsidRPr="006A52DD" w:rsidRDefault="008435F7" w:rsidP="008435F7">
      <w:pPr>
        <w:numPr>
          <w:ilvl w:val="0"/>
          <w:numId w:val="31"/>
        </w:numPr>
        <w:autoSpaceDE w:val="0"/>
        <w:autoSpaceDN w:val="0"/>
        <w:adjustRightInd w:val="0"/>
        <w:ind w:left="1080"/>
        <w:jc w:val="both"/>
        <w:rPr>
          <w:rFonts w:ascii="Arial" w:hAnsi="Arial" w:cs="Arial"/>
          <w:sz w:val="20"/>
        </w:rPr>
      </w:pPr>
      <w:r w:rsidRPr="006A52DD">
        <w:rPr>
          <w:rFonts w:ascii="Arial" w:hAnsi="Arial" w:cs="Arial"/>
          <w:sz w:val="20"/>
        </w:rPr>
        <w:t>state the disputed issues;</w:t>
      </w:r>
    </w:p>
    <w:p w14:paraId="248736C7" w14:textId="77777777" w:rsidR="008435F7" w:rsidRPr="006A52DD" w:rsidRDefault="008435F7" w:rsidP="008435F7">
      <w:pPr>
        <w:numPr>
          <w:ilvl w:val="0"/>
          <w:numId w:val="31"/>
        </w:numPr>
        <w:autoSpaceDE w:val="0"/>
        <w:autoSpaceDN w:val="0"/>
        <w:adjustRightInd w:val="0"/>
        <w:ind w:left="1080"/>
        <w:jc w:val="both"/>
        <w:rPr>
          <w:rFonts w:ascii="Arial" w:hAnsi="Arial" w:cs="Arial"/>
          <w:sz w:val="20"/>
        </w:rPr>
      </w:pPr>
      <w:r w:rsidRPr="006A52DD">
        <w:rPr>
          <w:rFonts w:ascii="Arial" w:hAnsi="Arial" w:cs="Arial"/>
          <w:sz w:val="20"/>
        </w:rPr>
        <w:t>state the relative positions of the parties;</w:t>
      </w:r>
    </w:p>
    <w:p w14:paraId="724D3453" w14:textId="77777777" w:rsidR="008435F7" w:rsidRPr="006A52DD" w:rsidRDefault="008435F7" w:rsidP="008435F7">
      <w:pPr>
        <w:numPr>
          <w:ilvl w:val="0"/>
          <w:numId w:val="31"/>
        </w:numPr>
        <w:autoSpaceDE w:val="0"/>
        <w:autoSpaceDN w:val="0"/>
        <w:adjustRightInd w:val="0"/>
        <w:ind w:left="1080"/>
        <w:jc w:val="both"/>
        <w:rPr>
          <w:rFonts w:ascii="Arial" w:hAnsi="Arial" w:cs="Arial"/>
          <w:sz w:val="20"/>
        </w:rPr>
      </w:pPr>
      <w:r w:rsidRPr="006A52DD">
        <w:rPr>
          <w:rFonts w:ascii="Arial" w:hAnsi="Arial" w:cs="Arial"/>
          <w:sz w:val="20"/>
        </w:rPr>
        <w:t>state the Contractor's name, address, and Contract number; and</w:t>
      </w:r>
    </w:p>
    <w:p w14:paraId="16DD51A9" w14:textId="77777777" w:rsidR="008435F7" w:rsidRDefault="008435F7" w:rsidP="008435F7">
      <w:pPr>
        <w:numPr>
          <w:ilvl w:val="0"/>
          <w:numId w:val="31"/>
        </w:numPr>
        <w:autoSpaceDE w:val="0"/>
        <w:autoSpaceDN w:val="0"/>
        <w:adjustRightInd w:val="0"/>
        <w:ind w:left="1080"/>
        <w:jc w:val="both"/>
        <w:rPr>
          <w:rFonts w:ascii="Arial" w:hAnsi="Arial" w:cs="Arial"/>
          <w:sz w:val="20"/>
        </w:rPr>
      </w:pPr>
      <w:r w:rsidRPr="006A52DD">
        <w:rPr>
          <w:rFonts w:ascii="Arial" w:hAnsi="Arial" w:cs="Arial"/>
          <w:sz w:val="20"/>
        </w:rPr>
        <w:t>be mailed to the Director and the other party’s (respondent’s) Contract Representative within three (3) working days after the parties agree that they cannot resolve the dispute.</w:t>
      </w:r>
    </w:p>
    <w:p w14:paraId="43927D76" w14:textId="77777777" w:rsidR="008435F7" w:rsidRPr="006A52DD" w:rsidRDefault="008435F7" w:rsidP="008435F7">
      <w:pPr>
        <w:autoSpaceDE w:val="0"/>
        <w:autoSpaceDN w:val="0"/>
        <w:adjustRightInd w:val="0"/>
        <w:ind w:left="1080"/>
        <w:jc w:val="both"/>
        <w:rPr>
          <w:rFonts w:ascii="Arial" w:hAnsi="Arial" w:cs="Arial"/>
          <w:sz w:val="20"/>
        </w:rPr>
      </w:pPr>
    </w:p>
    <w:p w14:paraId="65E3F321" w14:textId="77777777" w:rsidR="008435F7" w:rsidRPr="006A52DD" w:rsidRDefault="008435F7" w:rsidP="008435F7">
      <w:pPr>
        <w:autoSpaceDE w:val="0"/>
        <w:autoSpaceDN w:val="0"/>
        <w:adjustRightInd w:val="0"/>
        <w:spacing w:after="120"/>
        <w:ind w:left="360"/>
        <w:jc w:val="both"/>
        <w:rPr>
          <w:rFonts w:ascii="Arial" w:hAnsi="Arial" w:cs="Arial"/>
          <w:sz w:val="20"/>
        </w:rPr>
      </w:pPr>
      <w:r w:rsidRPr="006A52DD">
        <w:rPr>
          <w:rFonts w:ascii="Arial" w:hAnsi="Arial" w:cs="Arial"/>
          <w:sz w:val="20"/>
        </w:rPr>
        <w:t>The respondent shall send a written answer to the requestor’s statement to both the Director or the Director’s designee and the requestor within five (5) working days.</w:t>
      </w:r>
    </w:p>
    <w:p w14:paraId="74F31BF7" w14:textId="77777777" w:rsidR="008435F7" w:rsidRPr="006A52DD" w:rsidRDefault="008435F7" w:rsidP="008435F7">
      <w:pPr>
        <w:autoSpaceDE w:val="0"/>
        <w:autoSpaceDN w:val="0"/>
        <w:adjustRightInd w:val="0"/>
        <w:spacing w:after="120"/>
        <w:ind w:left="360"/>
        <w:jc w:val="both"/>
        <w:rPr>
          <w:rFonts w:ascii="Arial" w:hAnsi="Arial" w:cs="Arial"/>
          <w:sz w:val="20"/>
        </w:rPr>
      </w:pPr>
      <w:r w:rsidRPr="006A52DD">
        <w:rPr>
          <w:rFonts w:ascii="Arial" w:hAnsi="Arial" w:cs="Arial"/>
          <w:sz w:val="20"/>
        </w:rPr>
        <w:t>The Director or designee shall review the written statements and reply in writing to both parties within ten (10)</w:t>
      </w:r>
      <w:r w:rsidRPr="006A52DD">
        <w:rPr>
          <w:rFonts w:ascii="Arial" w:hAnsi="Arial" w:cs="Arial"/>
          <w:i/>
          <w:sz w:val="20"/>
        </w:rPr>
        <w:t xml:space="preserve"> </w:t>
      </w:r>
      <w:r w:rsidRPr="006A52DD">
        <w:rPr>
          <w:rFonts w:ascii="Arial" w:hAnsi="Arial" w:cs="Arial"/>
          <w:sz w:val="20"/>
        </w:rPr>
        <w:t>working days. The Director or designee may extend this period if necessary by notifying the parties.</w:t>
      </w:r>
    </w:p>
    <w:p w14:paraId="2D84D0E9" w14:textId="77777777" w:rsidR="008435F7" w:rsidRPr="006A52DD" w:rsidRDefault="008435F7" w:rsidP="008435F7">
      <w:pPr>
        <w:autoSpaceDE w:val="0"/>
        <w:autoSpaceDN w:val="0"/>
        <w:adjustRightInd w:val="0"/>
        <w:spacing w:after="120"/>
        <w:ind w:left="360"/>
        <w:jc w:val="both"/>
        <w:rPr>
          <w:rFonts w:ascii="Arial" w:hAnsi="Arial" w:cs="Arial"/>
          <w:sz w:val="20"/>
        </w:rPr>
      </w:pPr>
      <w:r w:rsidRPr="006A52DD">
        <w:rPr>
          <w:rFonts w:ascii="Arial" w:hAnsi="Arial" w:cs="Arial"/>
          <w:sz w:val="20"/>
        </w:rPr>
        <w:t>The decision shall not be admissible in any succeeding judicial or quasi-judicial proceeding.</w:t>
      </w:r>
    </w:p>
    <w:p w14:paraId="5B4F4FFD" w14:textId="77777777" w:rsidR="008435F7" w:rsidRPr="006A52DD" w:rsidRDefault="008435F7" w:rsidP="008435F7">
      <w:pPr>
        <w:autoSpaceDE w:val="0"/>
        <w:autoSpaceDN w:val="0"/>
        <w:adjustRightInd w:val="0"/>
        <w:spacing w:after="120"/>
        <w:ind w:left="360"/>
        <w:jc w:val="both"/>
        <w:rPr>
          <w:rFonts w:ascii="Arial" w:hAnsi="Arial" w:cs="Arial"/>
          <w:sz w:val="20"/>
        </w:rPr>
      </w:pPr>
      <w:r w:rsidRPr="006A52DD">
        <w:rPr>
          <w:rFonts w:ascii="Arial" w:hAnsi="Arial" w:cs="Arial"/>
          <w:sz w:val="20"/>
        </w:rPr>
        <w:t>The parties agree that this dispute process shall precede any action in a judicial or quasi-judicial tribunal.</w:t>
      </w:r>
    </w:p>
    <w:p w14:paraId="0CBC727B" w14:textId="77777777" w:rsidR="008435F7" w:rsidRPr="006A52DD" w:rsidRDefault="008435F7" w:rsidP="008435F7">
      <w:pPr>
        <w:autoSpaceDE w:val="0"/>
        <w:autoSpaceDN w:val="0"/>
        <w:adjustRightInd w:val="0"/>
        <w:spacing w:after="120"/>
        <w:ind w:left="360"/>
        <w:jc w:val="both"/>
        <w:rPr>
          <w:rFonts w:ascii="Arial" w:hAnsi="Arial" w:cs="Arial"/>
          <w:sz w:val="20"/>
        </w:rPr>
      </w:pPr>
      <w:r w:rsidRPr="006A52DD">
        <w:rPr>
          <w:rFonts w:ascii="Arial" w:hAnsi="Arial" w:cs="Arial"/>
          <w:sz w:val="20"/>
        </w:rPr>
        <w:t xml:space="preserve">Nothing in this Contract shall be construed to limit the parties’ choice of a mutually acceptable alternate dispute resolution (ADR) method in addition to the dispute hearing procedure outlined above.  </w:t>
      </w:r>
    </w:p>
    <w:p w14:paraId="34809CCB" w14:textId="77777777" w:rsidR="008435F7" w:rsidRPr="006A52DD" w:rsidRDefault="008435F7" w:rsidP="008435F7">
      <w:pPr>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DUPLICATE PAYMENT</w:t>
      </w:r>
    </w:p>
    <w:p w14:paraId="450BF5DB"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Pr>
          <w:rFonts w:ascii="Arial" w:hAnsi="Arial" w:cs="Arial"/>
          <w:bCs/>
          <w:sz w:val="20"/>
        </w:rPr>
        <w:t>COMMERCE</w:t>
      </w:r>
      <w:r w:rsidRPr="006A52DD">
        <w:rPr>
          <w:rFonts w:ascii="Arial" w:hAnsi="Arial" w:cs="Arial"/>
          <w:bCs/>
          <w:sz w:val="20"/>
        </w:rPr>
        <w:t xml:space="preserve"> shall not pay the C</w:t>
      </w:r>
      <w:r>
        <w:rPr>
          <w:rFonts w:ascii="Arial" w:hAnsi="Arial" w:cs="Arial"/>
          <w:bCs/>
          <w:sz w:val="20"/>
        </w:rPr>
        <w:t>ontractor</w:t>
      </w:r>
      <w:r w:rsidRPr="006A52DD">
        <w:rPr>
          <w:rFonts w:ascii="Arial" w:hAnsi="Arial" w:cs="Arial"/>
          <w:bCs/>
          <w:sz w:val="20"/>
        </w:rPr>
        <w:t>, if the C</w:t>
      </w:r>
      <w:r>
        <w:rPr>
          <w:rFonts w:ascii="Arial" w:hAnsi="Arial" w:cs="Arial"/>
          <w:bCs/>
          <w:sz w:val="20"/>
        </w:rPr>
        <w:t>ontractor</w:t>
      </w:r>
      <w:r w:rsidRPr="006A52DD">
        <w:rPr>
          <w:rFonts w:ascii="Arial" w:hAnsi="Arial" w:cs="Arial"/>
          <w:bCs/>
          <w:sz w:val="20"/>
        </w:rPr>
        <w:t xml:space="preserve"> has charged or will charge the State of Washington or any other party under any other contract or agreement, for the same services or expenses.</w:t>
      </w:r>
      <w:r w:rsidRPr="006A52DD">
        <w:rPr>
          <w:rFonts w:ascii="Arial" w:hAnsi="Arial" w:cs="Arial"/>
          <w:sz w:val="20"/>
        </w:rPr>
        <w:t xml:space="preserve"> </w:t>
      </w:r>
    </w:p>
    <w:p w14:paraId="76E3B1CA"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GOVERNING LAW AND VENUE</w:t>
      </w:r>
    </w:p>
    <w:p w14:paraId="18288D6B"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This Contract shall be construed and interpreted in accordance with the laws of the state of Washington, and the venue of any action brought hereunder shall be in the Superior Court for Thurston County.</w:t>
      </w:r>
    </w:p>
    <w:p w14:paraId="66C5FF3C"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INDEMNIFICATION</w:t>
      </w:r>
    </w:p>
    <w:p w14:paraId="54DD97EF"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rPr>
      </w:pPr>
      <w:r w:rsidRPr="006A52DD">
        <w:rPr>
          <w:rFonts w:ascii="Arial" w:hAnsi="Arial" w:cs="Arial"/>
          <w:sz w:val="20"/>
        </w:rPr>
        <w:t xml:space="preserve">To the fullest extent permitted by law, the Contractor shall indemnify, defend, and hold harmless the state of Washington, COMMERCE, agencies of the state and all officials, agents and employees of the state, from and against all claims </w:t>
      </w:r>
      <w:r w:rsidRPr="006A52DD">
        <w:rPr>
          <w:rFonts w:ascii="Arial" w:hAnsi="Arial" w:cs="Arial"/>
          <w:sz w:val="20"/>
        </w:rPr>
        <w:lastRenderedPageBreak/>
        <w:t>for injuries or death arising out of or resulting from the performance of the contract. “Claim” as used in this contract, means any financial loss, claim, suit, action, damage, or expense, including but not limited to attorney</w:t>
      </w:r>
      <w:r>
        <w:rPr>
          <w:rFonts w:ascii="Arial" w:hAnsi="Arial" w:cs="Arial"/>
          <w:sz w:val="20"/>
        </w:rPr>
        <w:t>’</w:t>
      </w:r>
      <w:r w:rsidRPr="006A52DD">
        <w:rPr>
          <w:rFonts w:ascii="Arial" w:hAnsi="Arial" w:cs="Arial"/>
          <w:sz w:val="20"/>
        </w:rPr>
        <w:t xml:space="preserve">s fees, attributable for bodily injury, sickness, disease, or death, or injury to or the destruction of tangible property including loss of use resulting therefrom.  </w:t>
      </w:r>
    </w:p>
    <w:p w14:paraId="541A7E52"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rPr>
      </w:pPr>
      <w:r w:rsidRPr="006A52DD">
        <w:rPr>
          <w:rFonts w:ascii="Arial" w:hAnsi="Arial" w:cs="Arial"/>
          <w:sz w:val="20"/>
        </w:rPr>
        <w:t>The Contractor’s obligation to indemnify, defend, and hold harmless includes any claim by Contractor’s</w:t>
      </w:r>
      <w:r>
        <w:rPr>
          <w:rFonts w:ascii="Arial" w:hAnsi="Arial" w:cs="Arial"/>
          <w:sz w:val="20"/>
        </w:rPr>
        <w:t xml:space="preserve"> </w:t>
      </w:r>
      <w:r w:rsidRPr="006A52DD">
        <w:rPr>
          <w:rFonts w:ascii="Arial" w:hAnsi="Arial" w:cs="Arial"/>
          <w:sz w:val="20"/>
        </w:rPr>
        <w:t>agents, employees, representatives, or any subcontractor or its employees.</w:t>
      </w:r>
    </w:p>
    <w:p w14:paraId="176CE91B"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rPr>
      </w:pPr>
      <w:r>
        <w:rPr>
          <w:rFonts w:ascii="Arial" w:hAnsi="Arial" w:cs="Arial"/>
          <w:bCs/>
          <w:sz w:val="20"/>
        </w:rPr>
        <w:t>The Contractor</w:t>
      </w:r>
      <w:r w:rsidRPr="006A52DD">
        <w:rPr>
          <w:rFonts w:ascii="Arial" w:hAnsi="Arial" w:cs="Arial"/>
          <w:bCs/>
          <w:sz w:val="20"/>
        </w:rPr>
        <w:t xml:space="preserve"> expressly agrees to indemnify, defend, and hold harmless the State for any claim arising out of or incident to C</w:t>
      </w:r>
      <w:r>
        <w:rPr>
          <w:rFonts w:ascii="Arial" w:hAnsi="Arial" w:cs="Arial"/>
          <w:bCs/>
          <w:sz w:val="20"/>
        </w:rPr>
        <w:t>ontractor’s</w:t>
      </w:r>
      <w:r w:rsidRPr="006A52DD">
        <w:rPr>
          <w:rFonts w:ascii="Arial" w:hAnsi="Arial" w:cs="Arial"/>
          <w:bCs/>
          <w:sz w:val="20"/>
        </w:rPr>
        <w:t xml:space="preserve"> or any subcontractor’s performance or failure to perform the contract. C</w:t>
      </w:r>
      <w:r>
        <w:rPr>
          <w:rFonts w:ascii="Arial" w:hAnsi="Arial" w:cs="Arial"/>
          <w:bCs/>
          <w:sz w:val="20"/>
        </w:rPr>
        <w:t>ontractor’s</w:t>
      </w:r>
      <w:r w:rsidRPr="006A52DD">
        <w:rPr>
          <w:rFonts w:ascii="Arial" w:hAnsi="Arial" w:cs="Arial"/>
          <w:bCs/>
          <w:sz w:val="20"/>
        </w:rPr>
        <w:t xml:space="preserve"> obligation to indemnify, defend, and hold harmless the State shall not be eliminated or reduced by any actual or alleged concurrent negligence of State or its agents, agencies, employees and officials.</w:t>
      </w:r>
    </w:p>
    <w:p w14:paraId="48377811"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rPr>
      </w:pPr>
      <w:r w:rsidRPr="006A52DD">
        <w:rPr>
          <w:rFonts w:ascii="Arial" w:hAnsi="Arial" w:cs="Arial"/>
          <w:sz w:val="20"/>
        </w:rPr>
        <w:t>The Contractor waives its immunity under Title 51 RCW to the extent it is required to indemnify, defend and hold harmless the state and its agencies, officers, agents or employees.</w:t>
      </w:r>
    </w:p>
    <w:p w14:paraId="1305F40D"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INDEPENDENT CAPACITY OF THE CONTRACTOR</w:t>
      </w:r>
    </w:p>
    <w:p w14:paraId="66706253"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0078EE8F"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INDUSTRIAL INSURANCE COVERAGE</w:t>
      </w:r>
    </w:p>
    <w:p w14:paraId="3A64A6B6"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425C67E3"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LAWS</w:t>
      </w:r>
    </w:p>
    <w:p w14:paraId="6E0A579D" w14:textId="77777777" w:rsidR="008435F7"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The Contractor shall comply with all applicable laws, ordinances, codes, regulations and </w:t>
      </w:r>
      <w:r>
        <w:rPr>
          <w:rFonts w:ascii="Arial" w:hAnsi="Arial" w:cs="Arial"/>
          <w:sz w:val="20"/>
        </w:rPr>
        <w:t xml:space="preserve">policies of local, state, and </w:t>
      </w:r>
      <w:r w:rsidRPr="006A52DD">
        <w:rPr>
          <w:rFonts w:ascii="Arial" w:hAnsi="Arial" w:cs="Arial"/>
          <w:sz w:val="20"/>
        </w:rPr>
        <w:t>federal governments, as now or hereafter amended</w:t>
      </w:r>
      <w:r>
        <w:rPr>
          <w:rFonts w:ascii="Arial" w:hAnsi="Arial" w:cs="Arial"/>
          <w:sz w:val="20"/>
        </w:rPr>
        <w:t>.</w:t>
      </w:r>
    </w:p>
    <w:p w14:paraId="1DD00E4F"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LICENSING, ACCREDITATION AND REGISTRATION</w:t>
      </w:r>
    </w:p>
    <w:p w14:paraId="51C1B24F" w14:textId="77777777" w:rsidR="008435F7"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 xml:space="preserve">The Contractor shall comply with all applicable local, state, and federal licensing, accreditation and registration requirements or standards necessary for the performance of this Contract. </w:t>
      </w:r>
    </w:p>
    <w:p w14:paraId="0EE250BA"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p>
    <w:p w14:paraId="1B3FA2C0"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LIMITATION OF AUTHORITY</w:t>
      </w:r>
    </w:p>
    <w:p w14:paraId="7353558C"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Only the A</w:t>
      </w:r>
      <w:r>
        <w:rPr>
          <w:rFonts w:ascii="Arial" w:hAnsi="Arial" w:cs="Arial"/>
          <w:sz w:val="20"/>
        </w:rPr>
        <w:t>uthorized Representative</w:t>
      </w:r>
      <w:r w:rsidRPr="006A52DD">
        <w:rPr>
          <w:rFonts w:ascii="Arial" w:hAnsi="Arial" w:cs="Arial"/>
          <w:sz w:val="20"/>
        </w:rPr>
        <w:t xml:space="preserve"> or </w:t>
      </w:r>
      <w:r>
        <w:rPr>
          <w:rFonts w:ascii="Arial" w:hAnsi="Arial" w:cs="Arial"/>
          <w:sz w:val="20"/>
        </w:rPr>
        <w:t>the Authorized Representative’s</w:t>
      </w:r>
      <w:r w:rsidRPr="006A52DD">
        <w:rPr>
          <w:rFonts w:ascii="Arial" w:hAnsi="Arial" w:cs="Arial"/>
          <w:sz w:val="20"/>
        </w:rPr>
        <w:t xml:space="preserve">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w:t>
      </w:r>
      <w:r>
        <w:rPr>
          <w:rFonts w:ascii="Arial" w:hAnsi="Arial" w:cs="Arial"/>
          <w:sz w:val="20"/>
        </w:rPr>
        <w:t>uthorized Representative.</w:t>
      </w:r>
      <w:r w:rsidRPr="006A52DD">
        <w:rPr>
          <w:rFonts w:ascii="Arial" w:hAnsi="Arial" w:cs="Arial"/>
          <w:sz w:val="20"/>
        </w:rPr>
        <w:t xml:space="preserve"> </w:t>
      </w:r>
    </w:p>
    <w:p w14:paraId="5F05C5BB"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NONCOMPLIANCE WITH NONDISCRIMINATION LAWS</w:t>
      </w:r>
    </w:p>
    <w:p w14:paraId="7B7F8A18" w14:textId="77777777" w:rsidR="008435F7"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w:t>
      </w:r>
      <w:r>
        <w:rPr>
          <w:rFonts w:ascii="Arial" w:hAnsi="Arial" w:cs="Arial"/>
          <w:sz w:val="20"/>
        </w:rPr>
        <w:t xml:space="preserve"> </w:t>
      </w:r>
      <w:r w:rsidRPr="006A52DD">
        <w:rPr>
          <w:rFonts w:ascii="Arial" w:hAnsi="Arial" w:cs="Arial"/>
          <w:sz w:val="20"/>
        </w:rPr>
        <w:t xml:space="preserve">The Contractor shall, however, be given a reasonable time in which to cure this noncompliance. Any dispute may be resolved in accordance with the “Disputes” procedure set forth herein. </w:t>
      </w:r>
    </w:p>
    <w:p w14:paraId="66E1C1E3" w14:textId="77777777" w:rsidR="008435F7" w:rsidRPr="00D40CF6"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D40CF6">
        <w:rPr>
          <w:rFonts w:ascii="Arial" w:hAnsi="Arial" w:cs="Arial"/>
          <w:sz w:val="20"/>
        </w:rPr>
        <w:lastRenderedPageBreak/>
        <w:t xml:space="preserve">The funds provided under this contract may not be used to fund religious worship, exercise, or instruction. No person shall be required to participate in any religious worship, exercise, or instruction in order to have access to the facilities funded by this </w:t>
      </w:r>
      <w:r>
        <w:rPr>
          <w:rFonts w:ascii="Arial" w:hAnsi="Arial" w:cs="Arial"/>
          <w:sz w:val="20"/>
        </w:rPr>
        <w:t>contract</w:t>
      </w:r>
      <w:r w:rsidRPr="00D40CF6">
        <w:rPr>
          <w:rFonts w:ascii="Arial" w:hAnsi="Arial" w:cs="Arial"/>
          <w:sz w:val="20"/>
        </w:rPr>
        <w:t>.</w:t>
      </w:r>
    </w:p>
    <w:p w14:paraId="7DD81560" w14:textId="77777777" w:rsidR="008435F7"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E314E9">
        <w:rPr>
          <w:rFonts w:ascii="Arial" w:hAnsi="Arial" w:cs="Arial"/>
          <w:sz w:val="20"/>
          <w:u w:val="single"/>
        </w:rPr>
        <w:t>PAY EQUITY</w:t>
      </w:r>
    </w:p>
    <w:p w14:paraId="65B90400" w14:textId="77777777" w:rsidR="008435F7" w:rsidRDefault="008435F7" w:rsidP="008435F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rPr>
      </w:pPr>
      <w:r w:rsidRPr="00E314E9">
        <w:rPr>
          <w:rFonts w:ascii="Arial" w:hAnsi="Arial" w:cs="Arial"/>
          <w:sz w:val="20"/>
        </w:rPr>
        <w:t>The Contractor agrees to ensure that “similarly employed” individuals in its workforce are compensated as equals,</w:t>
      </w:r>
      <w:r>
        <w:rPr>
          <w:rFonts w:ascii="Arial" w:hAnsi="Arial" w:cs="Arial"/>
          <w:sz w:val="20"/>
        </w:rPr>
        <w:t xml:space="preserve"> consistent with the following:</w:t>
      </w:r>
    </w:p>
    <w:p w14:paraId="05DB6538" w14:textId="77777777" w:rsidR="008435F7" w:rsidRPr="00E314E9" w:rsidRDefault="008435F7" w:rsidP="008435F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rPr>
      </w:pPr>
    </w:p>
    <w:p w14:paraId="4CC6DA6D" w14:textId="77777777" w:rsidR="008435F7" w:rsidRPr="00E314E9" w:rsidRDefault="008435F7" w:rsidP="008435F7">
      <w:pPr>
        <w:pStyle w:val="ListParagraph"/>
        <w:numPr>
          <w:ilvl w:val="1"/>
          <w:numId w:val="25"/>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0"/>
        </w:rPr>
      </w:pPr>
      <w:r w:rsidRPr="00E314E9">
        <w:rPr>
          <w:rFonts w:ascii="Arial" w:hAnsi="Arial" w:cs="Arial"/>
          <w:sz w:val="20"/>
        </w:rPr>
        <w:t>Employees are “similarly employed” if the individuals work for the same employer, the performance of the job requires comparable skill, effort, and responsibility, and the jobs are performed under similar working conditions</w:t>
      </w:r>
      <w:r>
        <w:rPr>
          <w:rFonts w:ascii="Arial" w:hAnsi="Arial" w:cs="Arial"/>
          <w:sz w:val="20"/>
        </w:rPr>
        <w:t xml:space="preserve">. </w:t>
      </w:r>
      <w:r w:rsidRPr="00E314E9">
        <w:rPr>
          <w:rFonts w:ascii="Arial" w:hAnsi="Arial" w:cs="Arial"/>
          <w:sz w:val="20"/>
        </w:rPr>
        <w:t>Job titles alone are not determinative of whether employees are similarly employed;</w:t>
      </w:r>
    </w:p>
    <w:p w14:paraId="03B67393" w14:textId="77777777" w:rsidR="008435F7" w:rsidRPr="00E314E9" w:rsidRDefault="008435F7" w:rsidP="008435F7">
      <w:pPr>
        <w:pStyle w:val="ListParagraph"/>
        <w:numPr>
          <w:ilvl w:val="1"/>
          <w:numId w:val="25"/>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0"/>
        </w:rPr>
      </w:pPr>
      <w:r w:rsidRPr="00E314E9">
        <w:rPr>
          <w:rFonts w:ascii="Arial" w:hAnsi="Arial" w:cs="Arial"/>
          <w:sz w:val="20"/>
        </w:rPr>
        <w:t>Contractor may allow differentials in compensation for its workers if the differentials are based in good faith and on any of the following:</w:t>
      </w:r>
    </w:p>
    <w:p w14:paraId="097C7811" w14:textId="77777777" w:rsidR="008435F7" w:rsidRPr="00E314E9" w:rsidRDefault="008435F7" w:rsidP="008435F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E314E9">
        <w:rPr>
          <w:rFonts w:ascii="Arial" w:hAnsi="Arial" w:cs="Arial"/>
          <w:sz w:val="20"/>
        </w:rPr>
        <w:t>(i) A seniority system; a merit system; a system that measures earnings by quantity or quality of production; a bona fide job-related factor or factors; or a bona fide regional difference in compensation levels.</w:t>
      </w:r>
    </w:p>
    <w:p w14:paraId="0716D75B" w14:textId="77777777" w:rsidR="008435F7" w:rsidRPr="00E314E9" w:rsidRDefault="008435F7" w:rsidP="008435F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14:paraId="125073DC" w14:textId="77777777" w:rsidR="008435F7" w:rsidRPr="00E314E9" w:rsidRDefault="008435F7" w:rsidP="008435F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E314E9">
        <w:rPr>
          <w:rFonts w:ascii="Arial" w:hAnsi="Arial" w:cs="Arial"/>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3379826F" w14:textId="77777777" w:rsidR="008435F7" w:rsidRPr="00E314E9" w:rsidRDefault="008435F7" w:rsidP="008435F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14:paraId="578DA90D" w14:textId="77777777" w:rsidR="008435F7" w:rsidRPr="00E314E9" w:rsidRDefault="008435F7" w:rsidP="008435F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E314E9">
        <w:rPr>
          <w:rFonts w:ascii="Arial" w:hAnsi="Arial" w:cs="Arial"/>
          <w:sz w:val="20"/>
        </w:rPr>
        <w:t>(iii) A bona fide regional difference in compensation level must be: Consistent with business necessity; not based on or derived from a gender-based differential; and accou</w:t>
      </w:r>
      <w:r>
        <w:rPr>
          <w:rFonts w:ascii="Arial" w:hAnsi="Arial" w:cs="Arial"/>
          <w:sz w:val="20"/>
        </w:rPr>
        <w:t>nt for the entire differential.</w:t>
      </w:r>
    </w:p>
    <w:p w14:paraId="709B318F" w14:textId="77777777" w:rsidR="008435F7" w:rsidRDefault="008435F7" w:rsidP="008435F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rPr>
      </w:pPr>
      <w:r w:rsidRPr="00E314E9">
        <w:rPr>
          <w:rFonts w:ascii="Arial" w:hAnsi="Arial" w:cs="Arial"/>
          <w:sz w:val="20"/>
        </w:rPr>
        <w:t>This Contract may be terminated by the Department, if the Department or the Department of Enterprise services determines that the Contractor is not in compliance with this provision.</w:t>
      </w:r>
    </w:p>
    <w:p w14:paraId="0CC932FD" w14:textId="77777777" w:rsidR="008435F7" w:rsidRPr="00E314E9" w:rsidRDefault="008435F7" w:rsidP="008435F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p>
    <w:p w14:paraId="1DB5C717"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POLITICAL ACTIVITIES</w:t>
      </w:r>
    </w:p>
    <w:p w14:paraId="61A37327"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Political activity of Contractor employees and officers are limited by the State Campaign Finances and Lobbying provisions of Chapter 42.17</w:t>
      </w:r>
      <w:r>
        <w:rPr>
          <w:rFonts w:ascii="Arial" w:hAnsi="Arial" w:cs="Arial"/>
          <w:sz w:val="20"/>
        </w:rPr>
        <w:t>A</w:t>
      </w:r>
      <w:r w:rsidRPr="006A52DD">
        <w:rPr>
          <w:rFonts w:ascii="Arial" w:hAnsi="Arial" w:cs="Arial"/>
          <w:sz w:val="20"/>
        </w:rPr>
        <w:t xml:space="preserve"> RCW and the Federal Hatch Act, 5 USC 1501 - 1508. </w:t>
      </w:r>
    </w:p>
    <w:p w14:paraId="5685890A" w14:textId="77777777" w:rsidR="008435F7" w:rsidRPr="006A52DD" w:rsidRDefault="008435F7" w:rsidP="008435F7">
      <w:pPr>
        <w:suppressAutoHyphens/>
        <w:spacing w:after="120"/>
        <w:ind w:left="360"/>
        <w:jc w:val="both"/>
        <w:rPr>
          <w:rFonts w:ascii="Arial" w:hAnsi="Arial" w:cs="Arial"/>
          <w:sz w:val="20"/>
        </w:rPr>
      </w:pPr>
      <w:r w:rsidRPr="006A52DD">
        <w:rPr>
          <w:rFonts w:ascii="Arial" w:hAnsi="Arial" w:cs="Arial"/>
          <w:sz w:val="20"/>
        </w:rPr>
        <w:t>No funds may be used for working for or against ballot measures or for or against the candidacy of any person for public office.</w:t>
      </w:r>
    </w:p>
    <w:p w14:paraId="5BE737B9"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PUBLICITY</w:t>
      </w:r>
    </w:p>
    <w:p w14:paraId="50518E0C" w14:textId="77777777" w:rsidR="008435F7"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63C33408" w14:textId="77777777" w:rsidR="008435F7"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p>
    <w:p w14:paraId="52AFF04B"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p>
    <w:p w14:paraId="42A261D6"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RECAPTURE</w:t>
      </w:r>
    </w:p>
    <w:p w14:paraId="6A901A7E"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3555461D"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Repayment by the Contractor of funds under this recapture provision shall occur within the time period specified by COMMERCE. In the alternative, COMMERCE may recapture such funds from payments due under this Contract.</w:t>
      </w:r>
    </w:p>
    <w:p w14:paraId="236FA76B"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RECORDS MAINTENANCE</w:t>
      </w:r>
    </w:p>
    <w:p w14:paraId="0D768865"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175B39F9"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Pr>
          <w:rFonts w:ascii="Arial" w:hAnsi="Arial" w:cs="Arial"/>
          <w:bCs/>
          <w:sz w:val="20"/>
        </w:rPr>
        <w:lastRenderedPageBreak/>
        <w:t>The Contractor</w:t>
      </w:r>
      <w:r w:rsidRPr="006A52DD">
        <w:rPr>
          <w:rFonts w:ascii="Arial" w:hAnsi="Arial" w:cs="Arial"/>
          <w:bCs/>
          <w:sz w:val="20"/>
        </w:rPr>
        <w:t xml:space="preserve"> shall retain such records for a period of six years following the date of final payment.  At no additional cost, these records, including materials generated under the contract, shall be subject at all reasonable times to inspection, review or audit by </w:t>
      </w:r>
      <w:r>
        <w:rPr>
          <w:rFonts w:ascii="Arial" w:hAnsi="Arial" w:cs="Arial"/>
          <w:bCs/>
          <w:sz w:val="20"/>
        </w:rPr>
        <w:t>COMMERCE</w:t>
      </w:r>
      <w:r w:rsidRPr="006A52DD">
        <w:rPr>
          <w:rFonts w:ascii="Arial" w:hAnsi="Arial" w:cs="Arial"/>
          <w:bCs/>
          <w:sz w:val="20"/>
        </w:rPr>
        <w:t xml:space="preserve">, personnel duly authorized by </w:t>
      </w:r>
      <w:r>
        <w:rPr>
          <w:rFonts w:ascii="Arial" w:hAnsi="Arial" w:cs="Arial"/>
          <w:bCs/>
          <w:sz w:val="20"/>
        </w:rPr>
        <w:t>COMMERCE</w:t>
      </w:r>
      <w:r w:rsidRPr="006A52DD">
        <w:rPr>
          <w:rFonts w:ascii="Arial" w:hAnsi="Arial" w:cs="Arial"/>
          <w:bCs/>
          <w:sz w:val="20"/>
        </w:rPr>
        <w:t>, the Office of the State Auditor, and federal and state officials so authorized by law, regulation or agreement.</w:t>
      </w:r>
    </w:p>
    <w:p w14:paraId="21CBD08A" w14:textId="77777777" w:rsidR="008435F7" w:rsidRPr="006A52DD" w:rsidRDefault="008435F7" w:rsidP="008435F7">
      <w:pPr>
        <w:pStyle w:val="BodyText"/>
        <w:ind w:left="360"/>
        <w:rPr>
          <w:rFonts w:cs="Arial"/>
          <w:bCs/>
        </w:rPr>
      </w:pPr>
      <w:r w:rsidRPr="006A52DD">
        <w:rPr>
          <w:rFonts w:cs="Arial"/>
          <w:bCs/>
        </w:rPr>
        <w:t>If any litigation, claim or audit is started before the expiration of the six (6) year period, the records shall be retained until all litigation, claims, or audit findings involving the records have been resolved.</w:t>
      </w:r>
    </w:p>
    <w:p w14:paraId="230BF1C3"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REGISTRATION WITH DEPARTMENT OF REVENUE</w:t>
      </w:r>
    </w:p>
    <w:p w14:paraId="1C467F16"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If required by law, the Contractor shall complete registration with the Washington State Department of Revenue. </w:t>
      </w:r>
    </w:p>
    <w:p w14:paraId="57864023"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6A52DD">
        <w:rPr>
          <w:rFonts w:ascii="Arial" w:hAnsi="Arial" w:cs="Arial"/>
          <w:sz w:val="20"/>
          <w:u w:val="single"/>
        </w:rPr>
        <w:t>RIGHT OF INSPECTION</w:t>
      </w:r>
    </w:p>
    <w:p w14:paraId="5457740D" w14:textId="77777777" w:rsidR="008435F7"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provide right of access to its facilities to </w:t>
      </w:r>
      <w:r>
        <w:rPr>
          <w:rFonts w:ascii="Arial" w:hAnsi="Arial" w:cs="Arial"/>
          <w:bCs/>
          <w:sz w:val="20"/>
        </w:rPr>
        <w:t>COMMERCE</w:t>
      </w:r>
      <w:r w:rsidRPr="006A52DD">
        <w:rPr>
          <w:rFonts w:ascii="Arial" w:hAnsi="Arial" w:cs="Arial"/>
          <w:bCs/>
          <w:sz w:val="20"/>
        </w:rPr>
        <w:t xml:space="preserve">, or any of its officers, or to any other authorized agent or official of the state of Washington or the federal government, at all reasonable times, in order to monitor and evaluate performance, compliance, and/or quality assurance under this contract.  </w:t>
      </w:r>
    </w:p>
    <w:p w14:paraId="3A0C01CC"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SAVINGS</w:t>
      </w:r>
    </w:p>
    <w:p w14:paraId="79ADB83C"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 xml:space="preserve">In the event funding from state, federal, or other sources is withdrawn, reduced, or limited in any way after the effective date of this Contract and prior to normal completion, COMMERCE may </w:t>
      </w:r>
      <w:r>
        <w:rPr>
          <w:rFonts w:ascii="Arial" w:hAnsi="Arial" w:cs="Arial"/>
          <w:sz w:val="20"/>
        </w:rPr>
        <w:t xml:space="preserve">suspend or </w:t>
      </w:r>
      <w:r w:rsidRPr="006A52DD">
        <w:rPr>
          <w:rFonts w:ascii="Arial" w:hAnsi="Arial" w:cs="Arial"/>
          <w:sz w:val="20"/>
        </w:rPr>
        <w:t xml:space="preserve">terminate the Contract under the "Termination for Convenience" clause, without the ten calendar day notice requirement. In lieu of termination, the Contract may be amended to reflect the new funding limitations and conditions. </w:t>
      </w:r>
    </w:p>
    <w:p w14:paraId="1881E0CB"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SEVERABILITY</w:t>
      </w:r>
    </w:p>
    <w:p w14:paraId="49997D20"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bCs/>
          <w:sz w:val="20"/>
        </w:rPr>
        <w:t>The provisions of this contract are intended to be severable. If any term or provision is illegal or invalid for any reason whatsoever, such illegality or invalidity shall not affect the validity of the remainder of the contract.</w:t>
      </w:r>
    </w:p>
    <w:p w14:paraId="20620301"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6A52DD">
        <w:rPr>
          <w:rFonts w:ascii="Arial" w:hAnsi="Arial" w:cs="Arial"/>
          <w:sz w:val="20"/>
          <w:u w:val="single"/>
        </w:rPr>
        <w:t>SITE SECURITY</w:t>
      </w:r>
    </w:p>
    <w:p w14:paraId="6B19F0B0"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While on </w:t>
      </w:r>
      <w:r>
        <w:rPr>
          <w:rFonts w:ascii="Arial" w:hAnsi="Arial" w:cs="Arial"/>
          <w:bCs/>
          <w:sz w:val="20"/>
        </w:rPr>
        <w:t>COMMERCE</w:t>
      </w:r>
      <w:r w:rsidRPr="006A52DD">
        <w:rPr>
          <w:rFonts w:ascii="Arial" w:hAnsi="Arial" w:cs="Arial"/>
          <w:bCs/>
          <w:sz w:val="20"/>
        </w:rPr>
        <w:t xml:space="preserve"> premises, C</w:t>
      </w:r>
      <w:r>
        <w:rPr>
          <w:rFonts w:ascii="Arial" w:hAnsi="Arial" w:cs="Arial"/>
          <w:bCs/>
          <w:sz w:val="20"/>
        </w:rPr>
        <w:t>ontractor</w:t>
      </w:r>
      <w:r w:rsidRPr="006A52DD">
        <w:rPr>
          <w:rFonts w:ascii="Arial" w:hAnsi="Arial" w:cs="Arial"/>
          <w:bCs/>
          <w:sz w:val="20"/>
        </w:rPr>
        <w:t>, its agents, employees, or subcontractors shall conform in all respects with physical, fire or other security policies or regulations.</w:t>
      </w:r>
    </w:p>
    <w:p w14:paraId="5D337A09"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6A52DD">
        <w:rPr>
          <w:rFonts w:ascii="Arial" w:hAnsi="Arial" w:cs="Arial"/>
          <w:sz w:val="20"/>
          <w:u w:val="single"/>
        </w:rPr>
        <w:t>SUBCONTRACTING</w:t>
      </w:r>
    </w:p>
    <w:p w14:paraId="1ADD8CE7" w14:textId="77777777" w:rsidR="008435F7" w:rsidRPr="00766575" w:rsidRDefault="008435F7" w:rsidP="008435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766575">
        <w:rPr>
          <w:rFonts w:ascii="Arial" w:hAnsi="Arial" w:cs="Arial"/>
          <w:sz w:val="20"/>
        </w:rPr>
        <w:t>The Contractor may only subcontract work contemplated under this Contract if it obtains the prior written approval of COMMERCE.</w:t>
      </w:r>
    </w:p>
    <w:p w14:paraId="40734765" w14:textId="77777777" w:rsidR="008435F7" w:rsidRDefault="008435F7" w:rsidP="008435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766575">
        <w:rPr>
          <w:rFonts w:ascii="Arial" w:hAnsi="Arial" w:cs="Arial"/>
          <w:sz w:val="20"/>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2186C07D" w14:textId="77777777" w:rsidR="008435F7" w:rsidRDefault="008435F7" w:rsidP="008435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766575">
        <w:rPr>
          <w:rFonts w:ascii="Arial" w:hAnsi="Arial" w:cs="Arial"/>
          <w:sz w:val="20"/>
        </w:rPr>
        <w:t xml:space="preserve">Every subcontract shall bind the Subcontractor to follow all applicable terms of this Contract. </w:t>
      </w:r>
      <w:r>
        <w:rPr>
          <w:rFonts w:ascii="Arial" w:hAnsi="Arial" w:cs="Arial"/>
          <w:sz w:val="20"/>
        </w:rPr>
        <w:t>T</w:t>
      </w:r>
      <w:r w:rsidRPr="00766575">
        <w:rPr>
          <w:rFonts w:ascii="Arial" w:hAnsi="Arial" w:cs="Arial"/>
          <w:sz w:val="20"/>
        </w:rPr>
        <w:t>he Contractor is responsible to COMMERCE if the Subcontractor fails to comply with any applicable term</w:t>
      </w:r>
      <w:r>
        <w:rPr>
          <w:rFonts w:ascii="Arial" w:hAnsi="Arial" w:cs="Arial"/>
          <w:sz w:val="20"/>
        </w:rPr>
        <w:t xml:space="preserve"> or condition of this Contract. </w:t>
      </w:r>
      <w:r w:rsidRPr="00766575">
        <w:rPr>
          <w:rFonts w:ascii="Arial" w:hAnsi="Arial" w:cs="Arial"/>
          <w:sz w:val="20"/>
        </w:rPr>
        <w:t>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49934A3C" w14:textId="77777777" w:rsidR="008435F7" w:rsidRPr="00766575" w:rsidRDefault="008435F7" w:rsidP="008435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766575">
        <w:rPr>
          <w:rFonts w:ascii="Arial" w:hAnsi="Arial" w:cs="Arial"/>
          <w:sz w:val="20"/>
        </w:rPr>
        <w:t>Every subcontract shall include a term that COMMERCE and the State of Washington are not liable for claims or damages arising from a Subcontractor’s performance of the subcontract.</w:t>
      </w:r>
    </w:p>
    <w:p w14:paraId="3293BCEF"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SURVIVAL</w:t>
      </w:r>
    </w:p>
    <w:p w14:paraId="68C3EE32"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The terms, conditions, and warranties contained in this Contract that by their sense and context are intended to survive the completion of the performance, cancellation or termination of this Contract shall so survive. </w:t>
      </w:r>
    </w:p>
    <w:p w14:paraId="3F95D80B"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TAXES</w:t>
      </w:r>
    </w:p>
    <w:p w14:paraId="728DFCB4"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4C247602"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lastRenderedPageBreak/>
        <w:t>TERMINATION FOR CAUSE</w:t>
      </w:r>
    </w:p>
    <w:p w14:paraId="2DD004DE"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20577FD5"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57CFD748"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COMMERCE reserves the right to suspend all or part of the contract, withhold further payments, or prohibit the Contractor from incurring additional obligations of funds during investigation of the alleged compliance breach and pending corrective action by the C</w:t>
      </w:r>
      <w:r>
        <w:rPr>
          <w:rFonts w:ascii="Arial" w:hAnsi="Arial" w:cs="Arial"/>
          <w:bCs/>
          <w:sz w:val="20"/>
        </w:rPr>
        <w:t>ontractor</w:t>
      </w:r>
      <w:r w:rsidRPr="006A52DD">
        <w:rPr>
          <w:rFonts w:ascii="Arial" w:hAnsi="Arial" w:cs="Arial"/>
          <w:bCs/>
          <w:sz w:val="20"/>
        </w:rPr>
        <w:t xml:space="preserve"> or a decision by COMM</w:t>
      </w:r>
      <w:r>
        <w:rPr>
          <w:rFonts w:ascii="Arial" w:hAnsi="Arial" w:cs="Arial"/>
          <w:bCs/>
          <w:sz w:val="20"/>
        </w:rPr>
        <w:t>ERCE to terminate the contract.</w:t>
      </w:r>
      <w:r w:rsidRPr="006A52DD">
        <w:rPr>
          <w:rFonts w:ascii="Arial" w:hAnsi="Arial" w:cs="Arial"/>
          <w:bCs/>
          <w:sz w:val="20"/>
        </w:rPr>
        <w:t xml:space="preserve"> A termination shall be deemed a “Termination for Convenience” if it is de</w:t>
      </w:r>
      <w:r>
        <w:rPr>
          <w:rFonts w:ascii="Arial" w:hAnsi="Arial" w:cs="Arial"/>
          <w:bCs/>
          <w:sz w:val="20"/>
        </w:rPr>
        <w:t>termined that the Contractor: (1</w:t>
      </w:r>
      <w:r w:rsidRPr="006A52DD">
        <w:rPr>
          <w:rFonts w:ascii="Arial" w:hAnsi="Arial" w:cs="Arial"/>
          <w:bCs/>
          <w:sz w:val="20"/>
        </w:rPr>
        <w:t xml:space="preserve">) was not in default; or (2) failure to perform was outside of his or her control, fault or negligence.  </w:t>
      </w:r>
    </w:p>
    <w:p w14:paraId="5B82DB3E" w14:textId="77777777" w:rsidR="008435F7" w:rsidRPr="006A52DD" w:rsidRDefault="008435F7" w:rsidP="008435F7">
      <w:pPr>
        <w:tabs>
          <w:tab w:val="num" w:pos="360"/>
        </w:tabs>
        <w:spacing w:after="120"/>
        <w:ind w:left="360"/>
        <w:jc w:val="both"/>
        <w:rPr>
          <w:rFonts w:ascii="Arial" w:hAnsi="Arial" w:cs="Arial"/>
          <w:bCs/>
          <w:sz w:val="20"/>
        </w:rPr>
      </w:pPr>
      <w:r w:rsidRPr="006A52DD">
        <w:rPr>
          <w:rFonts w:ascii="Arial" w:hAnsi="Arial" w:cs="Arial"/>
          <w:bCs/>
          <w:sz w:val="20"/>
        </w:rPr>
        <w:t xml:space="preserve">The rights and remedies of COMMERCE provided in this contract are not exclusive and are, in addition to any other rights and remedies, provided by law.  </w:t>
      </w:r>
    </w:p>
    <w:p w14:paraId="4621BD8D" w14:textId="77777777" w:rsidR="008435F7" w:rsidRPr="006A52DD" w:rsidRDefault="008435F7" w:rsidP="008435F7">
      <w:pPr>
        <w:pStyle w:val="ListParagraph"/>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TERMINATION FOR CONVENIENCE</w:t>
      </w:r>
    </w:p>
    <w:p w14:paraId="1771B6DF"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00814B07" w14:textId="77777777" w:rsidR="008435F7" w:rsidRPr="006A52DD" w:rsidRDefault="008435F7" w:rsidP="008435F7">
      <w:pPr>
        <w:pStyle w:val="ListParagraph"/>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TERMINATION PROCEDURES</w:t>
      </w:r>
    </w:p>
    <w:p w14:paraId="7B27FFFD" w14:textId="77777777" w:rsidR="008435F7" w:rsidRPr="006A52DD" w:rsidRDefault="008435F7" w:rsidP="008435F7">
      <w:pPr>
        <w:pStyle w:val="BodyText"/>
        <w:ind w:left="360"/>
        <w:rPr>
          <w:rFonts w:cs="Arial"/>
          <w:bCs/>
        </w:rPr>
      </w:pPr>
      <w:r w:rsidRPr="006A52DD">
        <w:rPr>
          <w:rFonts w:cs="Arial"/>
          <w:bCs/>
        </w:rPr>
        <w:t xml:space="preserve">Upon termination of this contract, </w:t>
      </w:r>
      <w:r>
        <w:rPr>
          <w:rFonts w:cs="Arial"/>
          <w:bCs/>
        </w:rPr>
        <w:t>COMMERCE</w:t>
      </w:r>
      <w:r w:rsidRPr="006A52DD">
        <w:rPr>
          <w:rFonts w:cs="Arial"/>
          <w:bCs/>
        </w:rPr>
        <w:t>, in addition to any other rights provided in this contract, may require the C</w:t>
      </w:r>
      <w:r>
        <w:rPr>
          <w:rFonts w:cs="Arial"/>
          <w:bCs/>
        </w:rPr>
        <w:t>ontractor</w:t>
      </w:r>
      <w:r w:rsidRPr="006A52DD">
        <w:rPr>
          <w:rFonts w:cs="Arial"/>
          <w:bCs/>
        </w:rPr>
        <w:t xml:space="preserve"> to deliver to </w:t>
      </w:r>
      <w:r>
        <w:rPr>
          <w:rFonts w:cs="Arial"/>
          <w:bCs/>
        </w:rPr>
        <w:t>COMMERCE</w:t>
      </w:r>
      <w:r w:rsidRPr="006A52DD">
        <w:rPr>
          <w:rFonts w:cs="Arial"/>
          <w:bCs/>
        </w:rPr>
        <w:t xml:space="preserve"> any property specifically produced or acquired for the performance of such part of this c</w:t>
      </w:r>
      <w:r>
        <w:rPr>
          <w:rFonts w:cs="Arial"/>
          <w:bCs/>
        </w:rPr>
        <w:t>ontract as has been terminated.</w:t>
      </w:r>
      <w:r w:rsidRPr="006A52DD">
        <w:rPr>
          <w:rFonts w:cs="Arial"/>
          <w:bCs/>
        </w:rPr>
        <w:t xml:space="preserve"> The provisions of the "Treatment of Assets" clause shall apply in such property transfer.</w:t>
      </w:r>
    </w:p>
    <w:p w14:paraId="489492CF"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Pr>
          <w:rFonts w:ascii="Arial" w:hAnsi="Arial" w:cs="Arial"/>
          <w:bCs/>
          <w:sz w:val="20"/>
        </w:rPr>
        <w:t>COMMERCE</w:t>
      </w:r>
      <w:r w:rsidRPr="006A52DD">
        <w:rPr>
          <w:rFonts w:ascii="Arial" w:hAnsi="Arial" w:cs="Arial"/>
          <w:bCs/>
          <w:sz w:val="20"/>
        </w:rPr>
        <w:t xml:space="preserve"> shall pay to the C</w:t>
      </w:r>
      <w:r>
        <w:rPr>
          <w:rFonts w:ascii="Arial" w:hAnsi="Arial" w:cs="Arial"/>
          <w:bCs/>
          <w:sz w:val="20"/>
        </w:rPr>
        <w:t>ontractor</w:t>
      </w:r>
      <w:r w:rsidRPr="006A52DD">
        <w:rPr>
          <w:rFonts w:ascii="Arial" w:hAnsi="Arial" w:cs="Arial"/>
          <w:bCs/>
          <w:sz w:val="20"/>
        </w:rPr>
        <w:t xml:space="preserve"> the agreed upon price, if separately stated, for completed work and services accepted by </w:t>
      </w:r>
      <w:r>
        <w:rPr>
          <w:rFonts w:ascii="Arial" w:hAnsi="Arial" w:cs="Arial"/>
          <w:bCs/>
          <w:sz w:val="20"/>
        </w:rPr>
        <w:t>COMMERCE</w:t>
      </w:r>
      <w:r w:rsidRPr="006A52DD">
        <w:rPr>
          <w:rFonts w:ascii="Arial" w:hAnsi="Arial" w:cs="Arial"/>
          <w:bCs/>
          <w:sz w:val="20"/>
        </w:rPr>
        <w:t>, and the amount agreed upon by the C</w:t>
      </w:r>
      <w:r>
        <w:rPr>
          <w:rFonts w:ascii="Arial" w:hAnsi="Arial" w:cs="Arial"/>
          <w:bCs/>
          <w:sz w:val="20"/>
        </w:rPr>
        <w:t>ontractor</w:t>
      </w:r>
      <w:r w:rsidRPr="006A52DD">
        <w:rPr>
          <w:rFonts w:ascii="Arial" w:hAnsi="Arial" w:cs="Arial"/>
          <w:bCs/>
          <w:sz w:val="20"/>
        </w:rPr>
        <w:t xml:space="preserve"> and </w:t>
      </w:r>
      <w:r>
        <w:rPr>
          <w:rFonts w:ascii="Arial" w:hAnsi="Arial" w:cs="Arial"/>
          <w:bCs/>
          <w:sz w:val="20"/>
        </w:rPr>
        <w:t>COMMERCE</w:t>
      </w:r>
      <w:r w:rsidRPr="006A52DD">
        <w:rPr>
          <w:rFonts w:ascii="Arial" w:hAnsi="Arial" w:cs="Arial"/>
          <w:bCs/>
          <w:sz w:val="20"/>
        </w:rPr>
        <w:t xml:space="preserve"> for (i) completed work and services for which no separate price is stated, (ii) partially completed work and services, (iii) other property or services that are accepted by </w:t>
      </w:r>
      <w:r>
        <w:rPr>
          <w:rFonts w:ascii="Arial" w:hAnsi="Arial" w:cs="Arial"/>
          <w:bCs/>
          <w:sz w:val="20"/>
        </w:rPr>
        <w:t>COMMERCE</w:t>
      </w:r>
      <w:r w:rsidRPr="006A52DD">
        <w:rPr>
          <w:rFonts w:ascii="Arial" w:hAnsi="Arial" w:cs="Arial"/>
          <w:bCs/>
          <w:sz w:val="20"/>
        </w:rPr>
        <w:t>, and (iv) the protection and preservation of property, unless the termination is for default, in which case the A</w:t>
      </w:r>
      <w:r>
        <w:rPr>
          <w:rFonts w:ascii="Arial" w:hAnsi="Arial" w:cs="Arial"/>
          <w:bCs/>
          <w:sz w:val="20"/>
        </w:rPr>
        <w:t>uthorized Representative</w:t>
      </w:r>
      <w:r w:rsidRPr="006A52DD">
        <w:rPr>
          <w:rFonts w:ascii="Arial" w:hAnsi="Arial" w:cs="Arial"/>
          <w:bCs/>
          <w:sz w:val="20"/>
        </w:rPr>
        <w:t xml:space="preserve"> shall determine the extent of the liability of the A</w:t>
      </w:r>
      <w:r>
        <w:rPr>
          <w:rFonts w:ascii="Arial" w:hAnsi="Arial" w:cs="Arial"/>
          <w:bCs/>
          <w:sz w:val="20"/>
        </w:rPr>
        <w:t>uthorized Representative</w:t>
      </w:r>
      <w:r w:rsidRPr="006A52DD">
        <w:rPr>
          <w:rFonts w:ascii="Arial" w:hAnsi="Arial" w:cs="Arial"/>
          <w:bCs/>
          <w:sz w:val="20"/>
        </w:rPr>
        <w:t>.  Failure to agree with such determination shall be a dispute within the meaning of the "Disp</w:t>
      </w:r>
      <w:r>
        <w:rPr>
          <w:rFonts w:ascii="Arial" w:hAnsi="Arial" w:cs="Arial"/>
          <w:bCs/>
          <w:sz w:val="20"/>
        </w:rPr>
        <w:t>utes" clause of this contract. COMMERCE</w:t>
      </w:r>
      <w:r w:rsidRPr="006A52DD">
        <w:rPr>
          <w:rFonts w:ascii="Arial" w:hAnsi="Arial" w:cs="Arial"/>
          <w:bCs/>
          <w:sz w:val="20"/>
        </w:rPr>
        <w:t xml:space="preserve"> may withhold from any amounts due the C</w:t>
      </w:r>
      <w:r>
        <w:rPr>
          <w:rFonts w:ascii="Arial" w:hAnsi="Arial" w:cs="Arial"/>
          <w:bCs/>
          <w:sz w:val="20"/>
        </w:rPr>
        <w:t>ontractor</w:t>
      </w:r>
      <w:r w:rsidRPr="006A52DD">
        <w:rPr>
          <w:rFonts w:ascii="Arial" w:hAnsi="Arial" w:cs="Arial"/>
          <w:bCs/>
          <w:sz w:val="20"/>
        </w:rPr>
        <w:t xml:space="preserve"> such sum as the </w:t>
      </w:r>
      <w:r>
        <w:rPr>
          <w:rFonts w:ascii="Arial" w:hAnsi="Arial" w:cs="Arial"/>
          <w:bCs/>
          <w:sz w:val="20"/>
        </w:rPr>
        <w:t>Authorized Representative</w:t>
      </w:r>
      <w:r w:rsidRPr="006A52DD">
        <w:rPr>
          <w:rFonts w:ascii="Arial" w:hAnsi="Arial" w:cs="Arial"/>
          <w:bCs/>
          <w:sz w:val="20"/>
        </w:rPr>
        <w:t xml:space="preserve"> determines to be necessary to protect </w:t>
      </w:r>
      <w:r>
        <w:rPr>
          <w:rFonts w:ascii="Arial" w:hAnsi="Arial" w:cs="Arial"/>
          <w:bCs/>
          <w:sz w:val="20"/>
        </w:rPr>
        <w:t>COMMERCE</w:t>
      </w:r>
      <w:r w:rsidRPr="006A52DD">
        <w:rPr>
          <w:rFonts w:ascii="Arial" w:hAnsi="Arial" w:cs="Arial"/>
          <w:bCs/>
          <w:sz w:val="20"/>
        </w:rPr>
        <w:t xml:space="preserve"> against potential loss or liability.</w:t>
      </w:r>
    </w:p>
    <w:p w14:paraId="06D0E4FF"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The rights and remedies of </w:t>
      </w:r>
      <w:r>
        <w:rPr>
          <w:rFonts w:ascii="Arial" w:hAnsi="Arial" w:cs="Arial"/>
          <w:bCs/>
          <w:sz w:val="20"/>
        </w:rPr>
        <w:t>COMMERCE</w:t>
      </w:r>
      <w:r w:rsidRPr="006A52DD">
        <w:rPr>
          <w:rFonts w:ascii="Arial" w:hAnsi="Arial" w:cs="Arial"/>
          <w:bCs/>
          <w:sz w:val="20"/>
        </w:rPr>
        <w:t xml:space="preserve"> provided in this section shall not be exclusive and are in addition to any other rights and remedies provided by law or under this contract.</w:t>
      </w:r>
    </w:p>
    <w:p w14:paraId="16EDBD4B" w14:textId="77777777" w:rsidR="008435F7" w:rsidRPr="006A52DD" w:rsidRDefault="008435F7" w:rsidP="008435F7">
      <w:pPr>
        <w:pStyle w:val="BodyText"/>
        <w:ind w:left="360"/>
        <w:rPr>
          <w:rFonts w:cs="Arial"/>
          <w:bCs/>
        </w:rPr>
      </w:pPr>
      <w:r w:rsidRPr="006A52DD">
        <w:rPr>
          <w:rFonts w:cs="Arial"/>
          <w:bCs/>
        </w:rPr>
        <w:t>After receipt of a notice of termination, and except as otherwise directed by the A</w:t>
      </w:r>
      <w:r>
        <w:rPr>
          <w:rFonts w:cs="Arial"/>
          <w:bCs/>
        </w:rPr>
        <w:t>uthorized Representative</w:t>
      </w:r>
      <w:r w:rsidRPr="006A52DD">
        <w:rPr>
          <w:rFonts w:cs="Arial"/>
          <w:bCs/>
        </w:rPr>
        <w:t>, the C</w:t>
      </w:r>
      <w:r>
        <w:rPr>
          <w:rFonts w:cs="Arial"/>
          <w:bCs/>
        </w:rPr>
        <w:t>ontractor</w:t>
      </w:r>
      <w:r w:rsidRPr="006A52DD">
        <w:rPr>
          <w:rFonts w:cs="Arial"/>
          <w:bCs/>
        </w:rPr>
        <w:t xml:space="preserve"> shall:</w:t>
      </w:r>
    </w:p>
    <w:p w14:paraId="398391A1" w14:textId="77777777" w:rsidR="008435F7" w:rsidRPr="006A52DD" w:rsidRDefault="008435F7" w:rsidP="008435F7">
      <w:pPr>
        <w:numPr>
          <w:ilvl w:val="0"/>
          <w:numId w:val="37"/>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Stop work under the contract on the date, and to the extent specified, in the notice;</w:t>
      </w:r>
    </w:p>
    <w:p w14:paraId="0776ADDA" w14:textId="77777777" w:rsidR="008435F7" w:rsidRPr="006A52DD" w:rsidRDefault="008435F7" w:rsidP="008435F7">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Place no further orders or subcontracts for materials, services, or facilities except as may be necessary for completion of such portion of the work under the contract that is not terminated;</w:t>
      </w:r>
    </w:p>
    <w:p w14:paraId="6EF827EF" w14:textId="77777777" w:rsidR="008435F7" w:rsidRPr="006A52DD" w:rsidRDefault="008435F7" w:rsidP="008435F7">
      <w:pPr>
        <w:numPr>
          <w:ilvl w:val="0"/>
          <w:numId w:val="37"/>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Assign to </w:t>
      </w:r>
      <w:r>
        <w:rPr>
          <w:rFonts w:ascii="Arial" w:hAnsi="Arial" w:cs="Arial"/>
          <w:bCs/>
          <w:sz w:val="20"/>
        </w:rPr>
        <w:t>COMMERCE</w:t>
      </w:r>
      <w:r w:rsidRPr="006A52DD">
        <w:rPr>
          <w:rFonts w:ascii="Arial" w:hAnsi="Arial" w:cs="Arial"/>
          <w:bCs/>
          <w:sz w:val="20"/>
        </w:rPr>
        <w:t>, in the manner, at the times, and to the extent directed by the A</w:t>
      </w:r>
      <w:r>
        <w:rPr>
          <w:rFonts w:ascii="Arial" w:hAnsi="Arial" w:cs="Arial"/>
          <w:bCs/>
          <w:sz w:val="20"/>
        </w:rPr>
        <w:t>uthorized Representative</w:t>
      </w:r>
      <w:r w:rsidRPr="006A52DD">
        <w:rPr>
          <w:rFonts w:ascii="Arial" w:hAnsi="Arial" w:cs="Arial"/>
          <w:bCs/>
          <w:sz w:val="20"/>
        </w:rPr>
        <w:t>, all of the rights, title, and interest of the C</w:t>
      </w:r>
      <w:r>
        <w:rPr>
          <w:rFonts w:ascii="Arial" w:hAnsi="Arial" w:cs="Arial"/>
          <w:bCs/>
          <w:sz w:val="20"/>
        </w:rPr>
        <w:t>ontractor</w:t>
      </w:r>
      <w:r w:rsidRPr="006A52DD">
        <w:rPr>
          <w:rFonts w:ascii="Arial" w:hAnsi="Arial" w:cs="Arial"/>
          <w:bCs/>
          <w:sz w:val="20"/>
        </w:rPr>
        <w:t xml:space="preserve"> under the orders and subcontracts so terminated, in which case </w:t>
      </w:r>
      <w:r>
        <w:rPr>
          <w:rFonts w:ascii="Arial" w:hAnsi="Arial" w:cs="Arial"/>
          <w:bCs/>
          <w:sz w:val="20"/>
        </w:rPr>
        <w:t>COMMERCE</w:t>
      </w:r>
      <w:r w:rsidRPr="006A52DD">
        <w:rPr>
          <w:rFonts w:ascii="Arial" w:hAnsi="Arial" w:cs="Arial"/>
          <w:bCs/>
          <w:sz w:val="20"/>
        </w:rPr>
        <w:t xml:space="preserve"> has the right, at its discretion, to settle or pay any or all claims arising out of the termination of such orders and subcontracts;</w:t>
      </w:r>
    </w:p>
    <w:p w14:paraId="4120EE51" w14:textId="77777777" w:rsidR="008435F7" w:rsidRPr="006A52DD" w:rsidRDefault="008435F7" w:rsidP="008435F7">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Settle all outstanding liabilities and all claims arising out of such termination of orders and subcontracts, with the approval or ratification of the A</w:t>
      </w:r>
      <w:r>
        <w:rPr>
          <w:rFonts w:ascii="Arial" w:hAnsi="Arial" w:cs="Arial"/>
          <w:bCs/>
          <w:sz w:val="20"/>
        </w:rPr>
        <w:t xml:space="preserve">uthorized Representative </w:t>
      </w:r>
      <w:r w:rsidRPr="006A52DD">
        <w:rPr>
          <w:rFonts w:ascii="Arial" w:hAnsi="Arial" w:cs="Arial"/>
          <w:bCs/>
          <w:sz w:val="20"/>
        </w:rPr>
        <w:t xml:space="preserve">to the extent </w:t>
      </w:r>
      <w:r>
        <w:rPr>
          <w:rFonts w:ascii="Arial" w:hAnsi="Arial" w:cs="Arial"/>
          <w:bCs/>
          <w:sz w:val="20"/>
        </w:rPr>
        <w:t>the Authorized Representative</w:t>
      </w:r>
      <w:r w:rsidRPr="006A52DD">
        <w:rPr>
          <w:rFonts w:ascii="Arial" w:hAnsi="Arial" w:cs="Arial"/>
          <w:bCs/>
          <w:sz w:val="20"/>
        </w:rPr>
        <w:t xml:space="preserve"> may require, which approval or ratification shall be final for all the purposes of this clause;</w:t>
      </w:r>
    </w:p>
    <w:p w14:paraId="276361E2" w14:textId="77777777" w:rsidR="008435F7" w:rsidRPr="006A52DD" w:rsidRDefault="008435F7" w:rsidP="008435F7">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lastRenderedPageBreak/>
        <w:t xml:space="preserve">Transfer title to </w:t>
      </w:r>
      <w:r>
        <w:rPr>
          <w:rFonts w:ascii="Arial" w:hAnsi="Arial" w:cs="Arial"/>
          <w:bCs/>
          <w:sz w:val="20"/>
        </w:rPr>
        <w:t>COMMERCE</w:t>
      </w:r>
      <w:r w:rsidRPr="006A52DD">
        <w:rPr>
          <w:rFonts w:ascii="Arial" w:hAnsi="Arial" w:cs="Arial"/>
          <w:bCs/>
          <w:sz w:val="20"/>
        </w:rPr>
        <w:t xml:space="preserve"> and deliver in the manner, at the times, and to the extent directed by the A</w:t>
      </w:r>
      <w:r>
        <w:rPr>
          <w:rFonts w:ascii="Arial" w:hAnsi="Arial" w:cs="Arial"/>
          <w:bCs/>
          <w:sz w:val="20"/>
        </w:rPr>
        <w:t>uthorized Representative</w:t>
      </w:r>
      <w:r w:rsidRPr="006A52DD">
        <w:rPr>
          <w:rFonts w:ascii="Arial" w:hAnsi="Arial" w:cs="Arial"/>
          <w:bCs/>
          <w:sz w:val="20"/>
        </w:rPr>
        <w:t xml:space="preserve"> any property which, if the contract had been completed, would have been required to be furnished to </w:t>
      </w:r>
      <w:r>
        <w:rPr>
          <w:rFonts w:ascii="Arial" w:hAnsi="Arial" w:cs="Arial"/>
          <w:bCs/>
          <w:sz w:val="20"/>
        </w:rPr>
        <w:t>COMMERCE</w:t>
      </w:r>
      <w:r w:rsidRPr="006A52DD">
        <w:rPr>
          <w:rFonts w:ascii="Arial" w:hAnsi="Arial" w:cs="Arial"/>
          <w:bCs/>
          <w:sz w:val="20"/>
        </w:rPr>
        <w:t>;</w:t>
      </w:r>
    </w:p>
    <w:p w14:paraId="2AAEE761" w14:textId="77777777" w:rsidR="008435F7" w:rsidRPr="006A52DD" w:rsidRDefault="008435F7" w:rsidP="008435F7">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Complete performance of such part of the work as shall not have been terminated by the A</w:t>
      </w:r>
      <w:r>
        <w:rPr>
          <w:rFonts w:ascii="Arial" w:hAnsi="Arial" w:cs="Arial"/>
          <w:bCs/>
          <w:sz w:val="20"/>
        </w:rPr>
        <w:t>uthorized Representative</w:t>
      </w:r>
      <w:r w:rsidRPr="006A52DD">
        <w:rPr>
          <w:rFonts w:ascii="Arial" w:hAnsi="Arial" w:cs="Arial"/>
          <w:bCs/>
          <w:sz w:val="20"/>
        </w:rPr>
        <w:t>; and</w:t>
      </w:r>
    </w:p>
    <w:p w14:paraId="12EF4AA2" w14:textId="77777777" w:rsidR="008435F7" w:rsidRDefault="008435F7" w:rsidP="008435F7">
      <w:pPr>
        <w:numPr>
          <w:ilvl w:val="0"/>
          <w:numId w:val="37"/>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Take such action as may be necessary, or as the </w:t>
      </w:r>
      <w:r>
        <w:rPr>
          <w:rFonts w:ascii="Arial" w:hAnsi="Arial" w:cs="Arial"/>
          <w:bCs/>
          <w:sz w:val="20"/>
        </w:rPr>
        <w:t>Authorized Representative</w:t>
      </w:r>
      <w:r w:rsidRPr="006A52DD">
        <w:rPr>
          <w:rFonts w:ascii="Arial" w:hAnsi="Arial" w:cs="Arial"/>
          <w:bCs/>
          <w:sz w:val="20"/>
        </w:rPr>
        <w:t xml:space="preserve"> may direct, for the protection and preservation of the property related to this contract, which is in the possession of the C</w:t>
      </w:r>
      <w:r>
        <w:rPr>
          <w:rFonts w:ascii="Arial" w:hAnsi="Arial" w:cs="Arial"/>
          <w:bCs/>
          <w:sz w:val="20"/>
        </w:rPr>
        <w:t>ontractor</w:t>
      </w:r>
      <w:r w:rsidRPr="006A52DD">
        <w:rPr>
          <w:rFonts w:ascii="Arial" w:hAnsi="Arial" w:cs="Arial"/>
          <w:bCs/>
          <w:sz w:val="20"/>
        </w:rPr>
        <w:t xml:space="preserve"> and in which</w:t>
      </w:r>
      <w:r>
        <w:rPr>
          <w:rFonts w:ascii="Arial" w:hAnsi="Arial" w:cs="Arial"/>
          <w:bCs/>
          <w:sz w:val="20"/>
        </w:rPr>
        <w:t xml:space="preserve"> COMMERCE</w:t>
      </w:r>
      <w:r w:rsidRPr="006A52DD">
        <w:rPr>
          <w:rFonts w:ascii="Arial" w:hAnsi="Arial" w:cs="Arial"/>
          <w:bCs/>
          <w:sz w:val="20"/>
        </w:rPr>
        <w:t xml:space="preserve"> has or may acquire an interest.</w:t>
      </w:r>
    </w:p>
    <w:p w14:paraId="010EECE4" w14:textId="77777777" w:rsidR="008435F7" w:rsidRPr="006A52DD" w:rsidRDefault="008435F7" w:rsidP="008435F7">
      <w:pPr>
        <w:pStyle w:val="ListParagraph"/>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6A52DD">
        <w:rPr>
          <w:rFonts w:ascii="Arial" w:hAnsi="Arial" w:cs="Arial"/>
          <w:sz w:val="20"/>
          <w:u w:val="single"/>
        </w:rPr>
        <w:t>TREATMENT OF ASSETS</w:t>
      </w:r>
    </w:p>
    <w:p w14:paraId="34A2979C"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Title to all property furnished by </w:t>
      </w:r>
      <w:r>
        <w:rPr>
          <w:rFonts w:ascii="Arial" w:hAnsi="Arial" w:cs="Arial"/>
          <w:bCs/>
          <w:sz w:val="20"/>
        </w:rPr>
        <w:t>COMMERCE</w:t>
      </w:r>
      <w:r w:rsidRPr="006A52DD">
        <w:rPr>
          <w:rFonts w:ascii="Arial" w:hAnsi="Arial" w:cs="Arial"/>
          <w:bCs/>
          <w:sz w:val="20"/>
        </w:rPr>
        <w:t xml:space="preserve"> shall remain in </w:t>
      </w:r>
      <w:r>
        <w:rPr>
          <w:rFonts w:ascii="Arial" w:hAnsi="Arial" w:cs="Arial"/>
          <w:bCs/>
          <w:sz w:val="20"/>
        </w:rPr>
        <w:t>COMMERCE</w:t>
      </w:r>
      <w:r w:rsidRPr="006A52DD">
        <w:rPr>
          <w:rFonts w:ascii="Arial" w:hAnsi="Arial" w:cs="Arial"/>
          <w:bCs/>
          <w:sz w:val="20"/>
        </w:rPr>
        <w:t>.</w:t>
      </w:r>
      <w:r>
        <w:rPr>
          <w:rFonts w:ascii="Arial" w:hAnsi="Arial" w:cs="Arial"/>
          <w:bCs/>
          <w:sz w:val="20"/>
        </w:rPr>
        <w:t xml:space="preserve"> </w:t>
      </w:r>
      <w:r w:rsidRPr="006A52DD">
        <w:rPr>
          <w:rFonts w:ascii="Arial" w:hAnsi="Arial" w:cs="Arial"/>
          <w:bCs/>
          <w:sz w:val="20"/>
        </w:rPr>
        <w:t>Title to all property furnished by the C</w:t>
      </w:r>
      <w:r>
        <w:rPr>
          <w:rFonts w:ascii="Arial" w:hAnsi="Arial" w:cs="Arial"/>
          <w:bCs/>
          <w:sz w:val="20"/>
        </w:rPr>
        <w:t>ontractor</w:t>
      </w:r>
      <w:r w:rsidRPr="006A52DD">
        <w:rPr>
          <w:rFonts w:ascii="Arial" w:hAnsi="Arial" w:cs="Arial"/>
          <w:bCs/>
          <w:sz w:val="20"/>
        </w:rPr>
        <w:t>, for the cost of which the C</w:t>
      </w:r>
      <w:r>
        <w:rPr>
          <w:rFonts w:ascii="Arial" w:hAnsi="Arial" w:cs="Arial"/>
          <w:bCs/>
          <w:sz w:val="20"/>
        </w:rPr>
        <w:t>ontractor</w:t>
      </w:r>
      <w:r w:rsidRPr="006A52DD">
        <w:rPr>
          <w:rFonts w:ascii="Arial" w:hAnsi="Arial" w:cs="Arial"/>
          <w:bCs/>
          <w:sz w:val="20"/>
        </w:rPr>
        <w:t xml:space="preserve"> is entitled to be reimbursed as a direct item of cost under this contract, shall pass to and vest in </w:t>
      </w:r>
      <w:r>
        <w:rPr>
          <w:rFonts w:ascii="Arial" w:hAnsi="Arial" w:cs="Arial"/>
          <w:bCs/>
          <w:sz w:val="20"/>
        </w:rPr>
        <w:t>COMMERCE</w:t>
      </w:r>
      <w:r w:rsidRPr="006A52DD">
        <w:rPr>
          <w:rFonts w:ascii="Arial" w:hAnsi="Arial" w:cs="Arial"/>
          <w:bCs/>
          <w:sz w:val="20"/>
        </w:rPr>
        <w:t xml:space="preserve"> upon delivery of such property by the C</w:t>
      </w:r>
      <w:r>
        <w:rPr>
          <w:rFonts w:ascii="Arial" w:hAnsi="Arial" w:cs="Arial"/>
          <w:bCs/>
          <w:sz w:val="20"/>
        </w:rPr>
        <w:t>ontractor</w:t>
      </w:r>
      <w:r w:rsidRPr="006A52DD">
        <w:rPr>
          <w:rFonts w:ascii="Arial" w:hAnsi="Arial" w:cs="Arial"/>
          <w:bCs/>
          <w:sz w:val="20"/>
        </w:rPr>
        <w:t>.  Title to other property, the cost of which is reimbursable to the C</w:t>
      </w:r>
      <w:r>
        <w:rPr>
          <w:rFonts w:ascii="Arial" w:hAnsi="Arial" w:cs="Arial"/>
          <w:bCs/>
          <w:sz w:val="20"/>
        </w:rPr>
        <w:t>ontractor</w:t>
      </w:r>
      <w:r w:rsidRPr="006A52DD">
        <w:rPr>
          <w:rFonts w:ascii="Arial" w:hAnsi="Arial" w:cs="Arial"/>
          <w:bCs/>
          <w:sz w:val="20"/>
        </w:rPr>
        <w:t xml:space="preserve"> under this contract, shall pass to and vest in </w:t>
      </w:r>
      <w:r>
        <w:rPr>
          <w:rFonts w:ascii="Arial" w:hAnsi="Arial" w:cs="Arial"/>
          <w:bCs/>
          <w:sz w:val="20"/>
        </w:rPr>
        <w:t>COMMERCE</w:t>
      </w:r>
      <w:r w:rsidRPr="006A52DD">
        <w:rPr>
          <w:rFonts w:ascii="Arial" w:hAnsi="Arial" w:cs="Arial"/>
          <w:bCs/>
          <w:sz w:val="20"/>
        </w:rPr>
        <w:t xml:space="preserve"> upon (i) issuance for use of such property in the performance of this contract, or (ii) commencement of use of such property in the performance of this contract, or (iii) reimbursement of the cost thereof by </w:t>
      </w:r>
      <w:r>
        <w:rPr>
          <w:rFonts w:ascii="Arial" w:hAnsi="Arial" w:cs="Arial"/>
          <w:bCs/>
          <w:sz w:val="20"/>
        </w:rPr>
        <w:t>COMMERCE</w:t>
      </w:r>
      <w:r w:rsidRPr="006A52DD">
        <w:rPr>
          <w:rFonts w:ascii="Arial" w:hAnsi="Arial" w:cs="Arial"/>
          <w:bCs/>
          <w:sz w:val="20"/>
        </w:rPr>
        <w:t xml:space="preserve"> in whole or in part, whichever first occurs.</w:t>
      </w:r>
    </w:p>
    <w:p w14:paraId="5C9EF8AA" w14:textId="77777777" w:rsidR="008435F7" w:rsidRPr="006A52DD" w:rsidRDefault="008435F7" w:rsidP="008435F7">
      <w:pPr>
        <w:numPr>
          <w:ilvl w:val="0"/>
          <w:numId w:val="3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Any property of </w:t>
      </w:r>
      <w:r>
        <w:rPr>
          <w:rFonts w:ascii="Arial" w:hAnsi="Arial" w:cs="Arial"/>
          <w:bCs/>
          <w:sz w:val="20"/>
        </w:rPr>
        <w:t>COMMERCE</w:t>
      </w:r>
      <w:r w:rsidRPr="006A52DD">
        <w:rPr>
          <w:rFonts w:ascii="Arial" w:hAnsi="Arial" w:cs="Arial"/>
          <w:bCs/>
          <w:sz w:val="20"/>
        </w:rPr>
        <w:t xml:space="preserve"> furnished to the C</w:t>
      </w:r>
      <w:r>
        <w:rPr>
          <w:rFonts w:ascii="Arial" w:hAnsi="Arial" w:cs="Arial"/>
          <w:bCs/>
          <w:sz w:val="20"/>
        </w:rPr>
        <w:t>ontractor</w:t>
      </w:r>
      <w:r w:rsidRPr="006A52DD">
        <w:rPr>
          <w:rFonts w:ascii="Arial" w:hAnsi="Arial" w:cs="Arial"/>
          <w:bCs/>
          <w:sz w:val="20"/>
        </w:rPr>
        <w:t xml:space="preserve"> shall, unless otherwise provided herein or approved by </w:t>
      </w:r>
      <w:r>
        <w:rPr>
          <w:rFonts w:ascii="Arial" w:hAnsi="Arial" w:cs="Arial"/>
          <w:bCs/>
          <w:sz w:val="20"/>
        </w:rPr>
        <w:t>COMMERCE</w:t>
      </w:r>
      <w:r w:rsidRPr="006A52DD">
        <w:rPr>
          <w:rFonts w:ascii="Arial" w:hAnsi="Arial" w:cs="Arial"/>
          <w:bCs/>
          <w:sz w:val="20"/>
        </w:rPr>
        <w:t>, be used only for the performance of this contract.</w:t>
      </w:r>
    </w:p>
    <w:p w14:paraId="59B6718D" w14:textId="77777777" w:rsidR="008435F7" w:rsidRPr="006A52DD" w:rsidRDefault="008435F7" w:rsidP="008435F7">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be responsible for any loss or damage to property of </w:t>
      </w:r>
      <w:r>
        <w:rPr>
          <w:rFonts w:ascii="Arial" w:hAnsi="Arial" w:cs="Arial"/>
          <w:bCs/>
          <w:sz w:val="20"/>
        </w:rPr>
        <w:t>COMMERCE</w:t>
      </w:r>
      <w:r w:rsidRPr="006A52DD">
        <w:rPr>
          <w:rFonts w:ascii="Arial" w:hAnsi="Arial" w:cs="Arial"/>
          <w:bCs/>
          <w:sz w:val="20"/>
        </w:rPr>
        <w:t xml:space="preserve"> that results from the negligence of the C</w:t>
      </w:r>
      <w:r>
        <w:rPr>
          <w:rFonts w:ascii="Arial" w:hAnsi="Arial" w:cs="Arial"/>
          <w:bCs/>
          <w:sz w:val="20"/>
        </w:rPr>
        <w:t>ontractor</w:t>
      </w:r>
      <w:r w:rsidRPr="006A52DD">
        <w:rPr>
          <w:rFonts w:ascii="Arial" w:hAnsi="Arial" w:cs="Arial"/>
          <w:bCs/>
          <w:sz w:val="20"/>
        </w:rPr>
        <w:t xml:space="preserve"> or which results from the failure on the part of the C</w:t>
      </w:r>
      <w:r>
        <w:rPr>
          <w:rFonts w:ascii="Arial" w:hAnsi="Arial" w:cs="Arial"/>
          <w:bCs/>
          <w:sz w:val="20"/>
        </w:rPr>
        <w:t>ontractor</w:t>
      </w:r>
      <w:r w:rsidRPr="006A52DD">
        <w:rPr>
          <w:rFonts w:ascii="Arial" w:hAnsi="Arial" w:cs="Arial"/>
          <w:bCs/>
          <w:sz w:val="20"/>
        </w:rPr>
        <w:t xml:space="preserve"> to maintain and administer that property in accordance with sound management practices.</w:t>
      </w:r>
    </w:p>
    <w:p w14:paraId="472F2403" w14:textId="77777777" w:rsidR="008435F7" w:rsidRPr="006A52DD" w:rsidRDefault="008435F7" w:rsidP="008435F7">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If any </w:t>
      </w:r>
      <w:r>
        <w:rPr>
          <w:rFonts w:ascii="Arial" w:hAnsi="Arial" w:cs="Arial"/>
          <w:bCs/>
          <w:sz w:val="20"/>
        </w:rPr>
        <w:t>COMMERCE</w:t>
      </w:r>
      <w:r w:rsidRPr="006A52DD">
        <w:rPr>
          <w:rFonts w:ascii="Arial" w:hAnsi="Arial" w:cs="Arial"/>
          <w:bCs/>
          <w:sz w:val="20"/>
        </w:rPr>
        <w:t xml:space="preserve"> property is lost, destroyed or damaged, the C</w:t>
      </w:r>
      <w:r>
        <w:rPr>
          <w:rFonts w:ascii="Arial" w:hAnsi="Arial" w:cs="Arial"/>
          <w:bCs/>
          <w:sz w:val="20"/>
        </w:rPr>
        <w:t>ontractor</w:t>
      </w:r>
      <w:r w:rsidRPr="006A52DD">
        <w:rPr>
          <w:rFonts w:ascii="Arial" w:hAnsi="Arial" w:cs="Arial"/>
          <w:bCs/>
          <w:sz w:val="20"/>
        </w:rPr>
        <w:t xml:space="preserve"> shall immediately notify </w:t>
      </w:r>
      <w:r>
        <w:rPr>
          <w:rFonts w:ascii="Arial" w:hAnsi="Arial" w:cs="Arial"/>
          <w:bCs/>
          <w:sz w:val="20"/>
        </w:rPr>
        <w:t>COMMERCE</w:t>
      </w:r>
      <w:r w:rsidRPr="006A52DD">
        <w:rPr>
          <w:rFonts w:ascii="Arial" w:hAnsi="Arial" w:cs="Arial"/>
          <w:bCs/>
          <w:sz w:val="20"/>
        </w:rPr>
        <w:t xml:space="preserve"> and shall take all reasonable steps to protect the property from further damage.</w:t>
      </w:r>
    </w:p>
    <w:p w14:paraId="76854F3E" w14:textId="77777777" w:rsidR="008435F7" w:rsidRPr="006A52DD" w:rsidRDefault="008435F7" w:rsidP="008435F7">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surrender to </w:t>
      </w:r>
      <w:r>
        <w:rPr>
          <w:rFonts w:ascii="Arial" w:hAnsi="Arial" w:cs="Arial"/>
          <w:bCs/>
          <w:sz w:val="20"/>
        </w:rPr>
        <w:t>COMMERCE</w:t>
      </w:r>
      <w:r w:rsidRPr="006A52DD">
        <w:rPr>
          <w:rFonts w:ascii="Arial" w:hAnsi="Arial" w:cs="Arial"/>
          <w:bCs/>
          <w:sz w:val="20"/>
        </w:rPr>
        <w:t xml:space="preserve"> all property of </w:t>
      </w:r>
      <w:r>
        <w:rPr>
          <w:rFonts w:ascii="Arial" w:hAnsi="Arial" w:cs="Arial"/>
          <w:bCs/>
          <w:sz w:val="20"/>
        </w:rPr>
        <w:t>COMMERCE</w:t>
      </w:r>
      <w:r w:rsidRPr="006A52DD">
        <w:rPr>
          <w:rFonts w:ascii="Arial" w:hAnsi="Arial" w:cs="Arial"/>
          <w:bCs/>
          <w:sz w:val="20"/>
        </w:rPr>
        <w:t xml:space="preserve"> prior to settlement upon completion, termination or cancellation of this contract</w:t>
      </w:r>
    </w:p>
    <w:p w14:paraId="733DFAA7" w14:textId="77777777" w:rsidR="008435F7" w:rsidRPr="006A52DD" w:rsidRDefault="008435F7" w:rsidP="008435F7">
      <w:pPr>
        <w:tabs>
          <w:tab w:val="num" w:pos="360"/>
        </w:tabs>
        <w:spacing w:after="120"/>
        <w:ind w:left="720"/>
        <w:jc w:val="both"/>
        <w:rPr>
          <w:rFonts w:ascii="Arial" w:hAnsi="Arial" w:cs="Arial"/>
          <w:sz w:val="20"/>
        </w:rPr>
      </w:pPr>
      <w:r w:rsidRPr="006A52DD">
        <w:rPr>
          <w:rFonts w:ascii="Arial" w:hAnsi="Arial" w:cs="Arial"/>
          <w:bCs/>
          <w:sz w:val="20"/>
        </w:rPr>
        <w:t>All reference to the C</w:t>
      </w:r>
      <w:r>
        <w:rPr>
          <w:rFonts w:ascii="Arial" w:hAnsi="Arial" w:cs="Arial"/>
          <w:bCs/>
          <w:sz w:val="20"/>
        </w:rPr>
        <w:t>ontractor</w:t>
      </w:r>
      <w:r w:rsidRPr="006A52DD">
        <w:rPr>
          <w:rFonts w:ascii="Arial" w:hAnsi="Arial" w:cs="Arial"/>
          <w:bCs/>
          <w:sz w:val="20"/>
        </w:rPr>
        <w:t xml:space="preserve"> under this clause shall also include C</w:t>
      </w:r>
      <w:r>
        <w:rPr>
          <w:rFonts w:ascii="Arial" w:hAnsi="Arial" w:cs="Arial"/>
          <w:bCs/>
          <w:sz w:val="20"/>
        </w:rPr>
        <w:t>ontractor’s</w:t>
      </w:r>
      <w:r w:rsidRPr="006A52DD">
        <w:rPr>
          <w:rFonts w:ascii="Arial" w:hAnsi="Arial" w:cs="Arial"/>
          <w:bCs/>
          <w:sz w:val="20"/>
        </w:rPr>
        <w:t xml:space="preserve"> employees, agents or S</w:t>
      </w:r>
      <w:r>
        <w:rPr>
          <w:rFonts w:ascii="Arial" w:hAnsi="Arial" w:cs="Arial"/>
          <w:bCs/>
          <w:sz w:val="20"/>
        </w:rPr>
        <w:t>ubcontractors</w:t>
      </w:r>
      <w:r w:rsidRPr="006A52DD">
        <w:rPr>
          <w:rFonts w:ascii="Arial" w:hAnsi="Arial" w:cs="Arial"/>
          <w:bCs/>
          <w:sz w:val="20"/>
        </w:rPr>
        <w:t>.</w:t>
      </w:r>
    </w:p>
    <w:p w14:paraId="2BC5BFB2" w14:textId="77777777" w:rsidR="008435F7" w:rsidRPr="006A52DD" w:rsidRDefault="008435F7" w:rsidP="008435F7">
      <w:pPr>
        <w:pStyle w:val="ListParagraph"/>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WAIVER</w:t>
      </w:r>
    </w:p>
    <w:p w14:paraId="5C57E036" w14:textId="77777777" w:rsidR="008435F7" w:rsidRPr="006A52DD" w:rsidRDefault="008435F7" w:rsidP="0084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32415B93" w14:textId="77777777" w:rsidR="008435F7" w:rsidRDefault="008435F7" w:rsidP="008435F7">
      <w:pPr>
        <w:spacing w:after="120"/>
        <w:jc w:val="both"/>
        <w:rPr>
          <w:rFonts w:ascii="Arial" w:hAnsi="Arial" w:cs="Arial"/>
          <w:sz w:val="22"/>
          <w:szCs w:val="22"/>
        </w:rPr>
        <w:sectPr w:rsidR="008435F7" w:rsidSect="00846712">
          <w:headerReference w:type="default" r:id="rId37"/>
          <w:footerReference w:type="default" r:id="rId38"/>
          <w:pgSz w:w="12240" w:h="15840" w:code="1"/>
          <w:pgMar w:top="1872" w:right="1440" w:bottom="1008" w:left="1440" w:header="720" w:footer="432" w:gutter="0"/>
          <w:cols w:space="720"/>
          <w:docGrid w:linePitch="360"/>
        </w:sectPr>
      </w:pPr>
    </w:p>
    <w:p w14:paraId="1062D5B8" w14:textId="77777777" w:rsidR="008435F7" w:rsidRDefault="008435F7" w:rsidP="008435F7">
      <w:pPr>
        <w:spacing w:after="480"/>
        <w:jc w:val="center"/>
        <w:rPr>
          <w:rFonts w:ascii="Arial" w:hAnsi="Arial" w:cs="Arial"/>
          <w:b w:val="0"/>
          <w:sz w:val="20"/>
        </w:rPr>
      </w:pPr>
      <w:r>
        <w:rPr>
          <w:rFonts w:ascii="Arial" w:hAnsi="Arial" w:cs="Arial"/>
          <w:sz w:val="20"/>
        </w:rPr>
        <w:lastRenderedPageBreak/>
        <w:t>Scope of Work</w:t>
      </w:r>
    </w:p>
    <w:p w14:paraId="3AADB9FA" w14:textId="77777777" w:rsidR="008435F7" w:rsidRDefault="008435F7" w:rsidP="008435F7">
      <w:pPr>
        <w:jc w:val="both"/>
        <w:rPr>
          <w:rFonts w:ascii="Arial" w:hAnsi="Arial" w:cs="Arial"/>
          <w:b w:val="0"/>
          <w:sz w:val="20"/>
        </w:rPr>
      </w:pPr>
    </w:p>
    <w:p w14:paraId="35C48642" w14:textId="77777777" w:rsidR="008435F7" w:rsidRDefault="008435F7" w:rsidP="008435F7">
      <w:pPr>
        <w:jc w:val="both"/>
        <w:rPr>
          <w:rFonts w:ascii="Arial" w:hAnsi="Arial" w:cs="Arial"/>
          <w:b w:val="0"/>
          <w:sz w:val="20"/>
        </w:rPr>
        <w:sectPr w:rsidR="008435F7" w:rsidSect="00846712">
          <w:headerReference w:type="default" r:id="rId39"/>
          <w:footerReference w:type="default" r:id="rId40"/>
          <w:pgSz w:w="12240" w:h="15840" w:code="1"/>
          <w:pgMar w:top="1872" w:right="1440" w:bottom="1008" w:left="1440" w:header="720" w:footer="432" w:gutter="0"/>
          <w:cols w:space="720"/>
          <w:docGrid w:linePitch="360"/>
        </w:sectPr>
      </w:pPr>
    </w:p>
    <w:p w14:paraId="4F5F7508" w14:textId="77777777" w:rsidR="008435F7" w:rsidRDefault="008435F7" w:rsidP="008435F7">
      <w:pPr>
        <w:spacing w:after="480"/>
        <w:jc w:val="center"/>
        <w:rPr>
          <w:rFonts w:ascii="Arial" w:hAnsi="Arial" w:cs="Arial"/>
          <w:b w:val="0"/>
          <w:sz w:val="20"/>
        </w:rPr>
      </w:pPr>
      <w:r>
        <w:rPr>
          <w:rFonts w:ascii="Arial" w:hAnsi="Arial" w:cs="Arial"/>
          <w:sz w:val="20"/>
        </w:rPr>
        <w:lastRenderedPageBreak/>
        <w:t>Budget</w:t>
      </w:r>
    </w:p>
    <w:p w14:paraId="1C1992B1" w14:textId="77777777" w:rsidR="008435F7" w:rsidRPr="00637369" w:rsidRDefault="008435F7" w:rsidP="008435F7">
      <w:pPr>
        <w:jc w:val="both"/>
        <w:rPr>
          <w:rFonts w:ascii="Arial" w:hAnsi="Arial" w:cs="Arial"/>
          <w:b w:val="0"/>
          <w:sz w:val="20"/>
        </w:rPr>
      </w:pPr>
    </w:p>
    <w:p w14:paraId="1C1D6187" w14:textId="77777777" w:rsidR="008435F7" w:rsidRDefault="008435F7" w:rsidP="008435F7">
      <w:pPr>
        <w:jc w:val="both"/>
      </w:pPr>
    </w:p>
    <w:p w14:paraId="2E3327A0" w14:textId="77777777" w:rsidR="00A24482" w:rsidRDefault="00A24482" w:rsidP="009D3C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7B83E5B6" w14:textId="77777777" w:rsidR="00A24482" w:rsidRDefault="00A24482" w:rsidP="009D3C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0E1066FD" w14:textId="77777777" w:rsidR="009D3C24" w:rsidRDefault="009D3C24" w:rsidP="009D3C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pPr>
    </w:p>
    <w:p w14:paraId="264BB2BB" w14:textId="77777777" w:rsidR="00A2279A" w:rsidRDefault="00A2279A"/>
    <w:sectPr w:rsidR="00A2279A" w:rsidSect="00A2279A">
      <w:headerReference w:type="first" r:id="rId41"/>
      <w:pgSz w:w="12240" w:h="15840" w:code="1"/>
      <w:pgMar w:top="1296" w:right="1440" w:bottom="1152" w:left="1440"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8D90" w14:textId="77777777" w:rsidR="006725E9" w:rsidRDefault="006725E9">
      <w:r>
        <w:separator/>
      </w:r>
    </w:p>
  </w:endnote>
  <w:endnote w:type="continuationSeparator" w:id="0">
    <w:p w14:paraId="7B84E2DC" w14:textId="77777777" w:rsidR="006725E9" w:rsidRDefault="0067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C3BA" w14:textId="77777777" w:rsidR="006725E9" w:rsidRDefault="006725E9">
    <w:pPr>
      <w:pStyle w:val="Footer"/>
    </w:pPr>
    <w:r>
      <w:rPr>
        <w:rFonts w:ascii="Arial" w:hAnsi="Arial"/>
        <w:b w:val="0"/>
        <w:sz w:val="20"/>
      </w:rPr>
      <w:t>COMMERCE RFQQ NO.</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84DF" w14:textId="672DA00B" w:rsidR="006725E9" w:rsidRPr="00A54DEA" w:rsidRDefault="006725E9" w:rsidP="00846712">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B13E78">
      <w:rPr>
        <w:rStyle w:val="PageNumber"/>
        <w:rFonts w:cs="Arial"/>
        <w:noProof/>
      </w:rPr>
      <w:t>13</w:t>
    </w:r>
    <w:r w:rsidRPr="00A54DEA">
      <w:rPr>
        <w:rStyle w:val="PageNumber"/>
        <w:rFonts w:cs="Arial"/>
      </w:rPr>
      <w:fldChar w:fldCharType="end"/>
    </w:r>
  </w:p>
  <w:p w14:paraId="397E5C25" w14:textId="77777777" w:rsidR="006725E9" w:rsidRDefault="006725E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54DE1" w14:textId="0B447741" w:rsidR="006725E9" w:rsidRPr="00347A40" w:rsidRDefault="006725E9">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sidR="00B13E78">
      <w:rPr>
        <w:rFonts w:ascii="Arial" w:hAnsi="Arial" w:cs="Arial"/>
        <w:noProof/>
        <w:sz w:val="20"/>
      </w:rPr>
      <w:t>14</w:t>
    </w:r>
    <w:r w:rsidRPr="00347A40">
      <w:rPr>
        <w:rFonts w:ascii="Arial" w:hAnsi="Arial" w:cs="Arial"/>
        <w:sz w:val="20"/>
      </w:rPr>
      <w:fldChar w:fldCharType="end"/>
    </w:r>
  </w:p>
  <w:p w14:paraId="08897680" w14:textId="77777777" w:rsidR="006725E9" w:rsidRPr="00637369" w:rsidRDefault="006725E9" w:rsidP="00846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D52B" w14:textId="6310E085" w:rsidR="006725E9" w:rsidRDefault="006725E9" w:rsidP="00A2279A">
    <w:pPr>
      <w:pStyle w:val="Footer"/>
      <w:pBdr>
        <w:top w:val="single" w:sz="2" w:space="1" w:color="auto"/>
      </w:pBdr>
      <w:tabs>
        <w:tab w:val="clear" w:pos="8640"/>
        <w:tab w:val="right" w:pos="9360"/>
      </w:tabs>
      <w:rPr>
        <w:rFonts w:ascii="Arial" w:hAnsi="Arial" w:cs="Arial"/>
        <w:b w:val="0"/>
        <w:sz w:val="20"/>
        <w:szCs w:val="22"/>
      </w:rPr>
    </w:pPr>
    <w:r>
      <w:rPr>
        <w:rFonts w:ascii="Arial" w:hAnsi="Arial" w:cs="Arial"/>
        <w:b w:val="0"/>
        <w:sz w:val="20"/>
        <w:szCs w:val="22"/>
      </w:rPr>
      <w:t xml:space="preserve">COMMERCE RFQQ NO. </w:t>
    </w:r>
    <w:r>
      <w:rPr>
        <w:rFonts w:ascii="Arial" w:hAnsi="Arial" w:cs="Arial"/>
        <w:b w:val="0"/>
        <w:sz w:val="20"/>
        <w:szCs w:val="22"/>
      </w:rPr>
      <w:tab/>
    </w:r>
    <w:r w:rsidRPr="00AF74FD">
      <w:rPr>
        <w:rFonts w:ascii="Arial" w:hAnsi="Arial" w:cs="Arial"/>
        <w:b w:val="0"/>
        <w:sz w:val="20"/>
        <w:szCs w:val="22"/>
      </w:rPr>
      <w:tab/>
      <w:t xml:space="preserve">Page </w:t>
    </w:r>
    <w:r w:rsidRPr="00AF74FD">
      <w:rPr>
        <w:rFonts w:ascii="Arial" w:hAnsi="Arial" w:cs="Arial"/>
        <w:b w:val="0"/>
        <w:sz w:val="20"/>
        <w:szCs w:val="22"/>
      </w:rPr>
      <w:fldChar w:fldCharType="begin"/>
    </w:r>
    <w:r w:rsidRPr="00AF74FD">
      <w:rPr>
        <w:rFonts w:ascii="Arial" w:hAnsi="Arial" w:cs="Arial"/>
        <w:b w:val="0"/>
        <w:sz w:val="20"/>
        <w:szCs w:val="22"/>
      </w:rPr>
      <w:instrText xml:space="preserve"> PAGE </w:instrText>
    </w:r>
    <w:r w:rsidRPr="00AF74FD">
      <w:rPr>
        <w:rFonts w:ascii="Arial" w:hAnsi="Arial" w:cs="Arial"/>
        <w:b w:val="0"/>
        <w:sz w:val="20"/>
        <w:szCs w:val="22"/>
      </w:rPr>
      <w:fldChar w:fldCharType="separate"/>
    </w:r>
    <w:r w:rsidR="00B13E78">
      <w:rPr>
        <w:rFonts w:ascii="Arial" w:hAnsi="Arial" w:cs="Arial"/>
        <w:b w:val="0"/>
        <w:noProof/>
        <w:sz w:val="20"/>
        <w:szCs w:val="22"/>
      </w:rPr>
      <w:t>15</w:t>
    </w:r>
    <w:r w:rsidRPr="00AF74FD">
      <w:rPr>
        <w:rFonts w:ascii="Arial" w:hAnsi="Arial" w:cs="Arial"/>
        <w:b w:val="0"/>
        <w:sz w:val="20"/>
        <w:szCs w:val="22"/>
      </w:rPr>
      <w:fldChar w:fldCharType="end"/>
    </w:r>
    <w:r w:rsidRPr="00AF74FD">
      <w:rPr>
        <w:rFonts w:ascii="Arial" w:hAnsi="Arial" w:cs="Arial"/>
        <w:b w:val="0"/>
        <w:sz w:val="20"/>
        <w:szCs w:val="22"/>
      </w:rPr>
      <w:t xml:space="preserve"> of </w:t>
    </w:r>
    <w:r>
      <w:rPr>
        <w:rFonts w:ascii="Arial" w:hAnsi="Arial" w:cs="Arial"/>
        <w:b w:val="0"/>
        <w:sz w:val="20"/>
        <w:szCs w:val="22"/>
      </w:rPr>
      <w:t>20</w:t>
    </w:r>
  </w:p>
  <w:p w14:paraId="15D09B14" w14:textId="77777777" w:rsidR="006725E9" w:rsidRPr="00AF74FD" w:rsidRDefault="006725E9" w:rsidP="00A2279A">
    <w:pPr>
      <w:pStyle w:val="Footer"/>
      <w:pBdr>
        <w:top w:val="single" w:sz="2" w:space="1" w:color="auto"/>
      </w:pBdr>
      <w:tabs>
        <w:tab w:val="clear" w:pos="8640"/>
        <w:tab w:val="right" w:pos="9360"/>
      </w:tabs>
      <w:rPr>
        <w:rFonts w:ascii="Arial" w:hAnsi="Arial" w:cs="Arial"/>
        <w:sz w:val="20"/>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00DD8" w14:textId="27CC35A1" w:rsidR="006725E9" w:rsidRDefault="006725E9">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B13E78">
      <w:rPr>
        <w:rFonts w:ascii="Arial" w:hAnsi="Arial"/>
        <w:b w:val="0"/>
        <w:noProof/>
        <w:sz w:val="20"/>
      </w:rPr>
      <w:t>16</w:t>
    </w:r>
    <w:r>
      <w:rPr>
        <w:rFonts w:ascii="Arial" w:hAnsi="Arial"/>
        <w:b w:val="0"/>
        <w:sz w:val="20"/>
      </w:rPr>
      <w:fldChar w:fldCharType="end"/>
    </w:r>
    <w:r>
      <w:rPr>
        <w:rFonts w:ascii="Arial" w:hAnsi="Arial"/>
        <w:b w:val="0"/>
        <w:sz w:val="20"/>
      </w:rPr>
      <w:t xml:space="preserve"> of 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D5AD" w14:textId="77777777" w:rsidR="006725E9" w:rsidRPr="0022252A" w:rsidRDefault="006725E9">
    <w:pPr>
      <w:pStyle w:val="Footer"/>
      <w:rPr>
        <w:rFonts w:ascii="Tahoma" w:hAnsi="Tahoma" w:cs="Tahom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90D2" w14:textId="77777777" w:rsidR="006725E9" w:rsidRDefault="006725E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5C11" w14:textId="0C22FB6B" w:rsidR="006725E9" w:rsidRPr="00605D02" w:rsidRDefault="006725E9" w:rsidP="00846712">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B13E78">
      <w:rPr>
        <w:rStyle w:val="PageNumber"/>
        <w:rFonts w:cs="Arial"/>
        <w:noProof/>
      </w:rPr>
      <w:t>i</w:t>
    </w:r>
    <w:r w:rsidRPr="00A54DEA">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C97B4" w14:textId="575B30F6" w:rsidR="006725E9" w:rsidRPr="00605D02" w:rsidRDefault="006725E9" w:rsidP="00846712">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B13E78">
      <w:rPr>
        <w:rStyle w:val="PageNumber"/>
        <w:rFonts w:cs="Arial"/>
        <w:noProof/>
      </w:rPr>
      <w:t>ii</w:t>
    </w:r>
    <w:r w:rsidRPr="00A54DEA">
      <w:rPr>
        <w:rStyle w:val="PageNumber"/>
        <w:rFonts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AEB9" w14:textId="77777777" w:rsidR="006725E9" w:rsidRPr="00A54DEA" w:rsidRDefault="006725E9" w:rsidP="00846712">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14:paraId="7A56ED02" w14:textId="77777777" w:rsidR="006725E9" w:rsidRDefault="006725E9" w:rsidP="00846712"/>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88ED" w14:textId="7BD82B54" w:rsidR="006725E9" w:rsidRPr="00A72E8C" w:rsidRDefault="006725E9" w:rsidP="00846712">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B13E78">
      <w:rPr>
        <w:rStyle w:val="PageNumber"/>
        <w:rFonts w:cs="Arial"/>
        <w:noProof/>
      </w:rPr>
      <w:t>3</w:t>
    </w:r>
    <w:r w:rsidRPr="00A54DEA">
      <w:rPr>
        <w:rStyle w:val="PageNumber"/>
        <w:rFonts w:cs="Arial"/>
      </w:rPr>
      <w:fldChar w:fldCharType="end"/>
    </w:r>
  </w:p>
  <w:p w14:paraId="27E5C51D" w14:textId="77777777" w:rsidR="006725E9" w:rsidRDefault="006725E9" w:rsidP="008467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40EAF" w14:textId="77777777" w:rsidR="006725E9" w:rsidRDefault="006725E9">
      <w:r>
        <w:separator/>
      </w:r>
    </w:p>
  </w:footnote>
  <w:footnote w:type="continuationSeparator" w:id="0">
    <w:p w14:paraId="6D1808F9" w14:textId="77777777" w:rsidR="006725E9" w:rsidRDefault="00672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BE704" w14:textId="77777777" w:rsidR="006725E9" w:rsidRDefault="006725E9">
    <w:pPr>
      <w:pStyle w:val="Header"/>
    </w:pPr>
    <w:r w:rsidRPr="008753ED">
      <w:rPr>
        <w:noProof/>
      </w:rPr>
      <w:drawing>
        <wp:inline distT="0" distB="0" distL="0" distR="0" wp14:anchorId="5704A774" wp14:editId="6898EFE5">
          <wp:extent cx="1804524" cy="802230"/>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731" cy="811213"/>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AEC2" w14:textId="77777777" w:rsidR="006725E9" w:rsidRPr="00C370F8" w:rsidRDefault="006725E9" w:rsidP="00846712">
    <w:pPr>
      <w:pStyle w:val="Header"/>
      <w:jc w:val="center"/>
      <w:rPr>
        <w:rFonts w:ascii="Arial" w:hAnsi="Arial" w:cs="Arial"/>
        <w:b w:val="0"/>
        <w:sz w:val="20"/>
      </w:rPr>
    </w:pPr>
    <w:r w:rsidRPr="00C370F8">
      <w:rPr>
        <w:rFonts w:ascii="Arial" w:hAnsi="Arial" w:cs="Arial"/>
        <w:sz w:val="20"/>
      </w:rPr>
      <w:t>SPECIAL TERMS AND CONDITIONS</w:t>
    </w:r>
  </w:p>
  <w:p w14:paraId="693433FF" w14:textId="77777777" w:rsidR="006725E9" w:rsidRDefault="006725E9" w:rsidP="00846712">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14:paraId="12BBB0A8" w14:textId="77777777" w:rsidR="006725E9" w:rsidRPr="00C370F8" w:rsidRDefault="006725E9" w:rsidP="00846712">
    <w:pPr>
      <w:pStyle w:val="Header"/>
      <w:jc w:val="center"/>
      <w:rPr>
        <w:rFonts w:ascii="Arial" w:hAnsi="Arial" w:cs="Arial"/>
        <w:b w:val="0"/>
        <w:sz w:val="20"/>
      </w:rPr>
    </w:pPr>
    <w:r>
      <w:rPr>
        <w:rFonts w:ascii="Arial" w:hAnsi="Arial" w:cs="Arial"/>
        <w:sz w:val="20"/>
      </w:rPr>
      <w:t>STATE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9983" w14:textId="77777777" w:rsidR="006725E9" w:rsidRPr="00E33ED5" w:rsidRDefault="006725E9" w:rsidP="00846712">
    <w:pPr>
      <w:pStyle w:val="Header"/>
      <w:jc w:val="center"/>
      <w:rPr>
        <w:rFonts w:ascii="Arial" w:hAnsi="Arial" w:cs="Arial"/>
        <w:b w:val="0"/>
        <w:sz w:val="20"/>
      </w:rPr>
    </w:pPr>
    <w:r w:rsidRPr="00E33ED5">
      <w:rPr>
        <w:rFonts w:ascii="Arial" w:hAnsi="Arial" w:cs="Arial"/>
        <w:sz w:val="20"/>
      </w:rPr>
      <w:t>GENERAL TERMS AND CONDITIONS</w:t>
    </w:r>
  </w:p>
  <w:p w14:paraId="60D6270E" w14:textId="77777777" w:rsidR="006725E9" w:rsidRPr="00E33ED5" w:rsidRDefault="006725E9" w:rsidP="00846712">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14:paraId="12A536A8" w14:textId="77777777" w:rsidR="006725E9" w:rsidRPr="00E33ED5" w:rsidRDefault="006725E9" w:rsidP="00846712">
    <w:pPr>
      <w:pStyle w:val="Header"/>
      <w:jc w:val="center"/>
      <w:rPr>
        <w:rFonts w:ascii="Arial" w:hAnsi="Arial" w:cs="Arial"/>
        <w:b w:val="0"/>
        <w:sz w:val="20"/>
      </w:rPr>
    </w:pPr>
    <w:r w:rsidRPr="00E33ED5">
      <w:rPr>
        <w:rFonts w:ascii="Arial" w:hAnsi="Arial" w:cs="Arial"/>
        <w:sz w:val="20"/>
      </w:rPr>
      <w:t>STATE FUNDS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B448" w14:textId="77777777" w:rsidR="006725E9" w:rsidRPr="00637369" w:rsidRDefault="006725E9" w:rsidP="00846712">
    <w:pPr>
      <w:pStyle w:val="Header"/>
      <w:jc w:val="right"/>
      <w:rPr>
        <w:rFonts w:ascii="Arial" w:hAnsi="Arial" w:cs="Arial"/>
        <w:b w:val="0"/>
        <w:sz w:val="20"/>
      </w:rPr>
    </w:pPr>
    <w:r>
      <w:rPr>
        <w:rFonts w:ascii="Arial" w:hAnsi="Arial" w:cs="Arial"/>
        <w:sz w:val="20"/>
      </w:rPr>
      <w:t>Attachment A</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6C460" w14:textId="77777777" w:rsidR="006725E9" w:rsidRDefault="006725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r>
      <w:t>EXHIBIT C</w:t>
    </w:r>
  </w:p>
  <w:p w14:paraId="29389A27" w14:textId="77777777" w:rsidR="006725E9" w:rsidRDefault="006725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C2E3" w14:textId="77777777" w:rsidR="006725E9" w:rsidRPr="008435F7" w:rsidRDefault="006725E9" w:rsidP="00843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1CE4" w14:textId="77777777" w:rsidR="006725E9" w:rsidRDefault="006725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r>
      <w:t>EXHIBIT A</w:t>
    </w:r>
  </w:p>
  <w:p w14:paraId="7A161AEF" w14:textId="77777777" w:rsidR="006725E9" w:rsidRDefault="006725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DE4C" w14:textId="77777777" w:rsidR="006725E9" w:rsidRDefault="006725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r>
      <w:t>EXHIBIT B</w:t>
    </w:r>
  </w:p>
  <w:p w14:paraId="2B06CC86" w14:textId="77777777" w:rsidR="006725E9" w:rsidRDefault="006725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769F" w14:textId="77777777" w:rsidR="006725E9" w:rsidRPr="000F101C" w:rsidRDefault="006725E9" w:rsidP="008467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DF16" w14:textId="77777777" w:rsidR="006725E9" w:rsidRPr="00A9625A" w:rsidRDefault="006725E9" w:rsidP="00846712">
    <w:pPr>
      <w:pStyle w:val="Header"/>
      <w:rPr>
        <w:szCs w:val="4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9976" w14:textId="77777777" w:rsidR="006725E9" w:rsidRPr="000604EF" w:rsidRDefault="006725E9" w:rsidP="00846712">
    <w:pPr>
      <w:pStyle w:val="Header"/>
      <w:jc w:val="center"/>
      <w:rPr>
        <w:b w:val="0"/>
        <w:sz w:val="20"/>
      </w:rPr>
    </w:pPr>
    <w:r w:rsidRPr="000604EF">
      <w:rPr>
        <w:sz w:val="20"/>
      </w:rPr>
      <w:t>TABLE OF CONTENTS</w:t>
    </w:r>
  </w:p>
  <w:p w14:paraId="32DB475E" w14:textId="77777777" w:rsidR="006725E9" w:rsidRPr="000604EF" w:rsidRDefault="006725E9" w:rsidP="00846712">
    <w:pPr>
      <w:pStyle w:val="Default"/>
      <w:rPr>
        <w:b/>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73D5" w14:textId="77777777" w:rsidR="006725E9" w:rsidRPr="005B74FF" w:rsidRDefault="006725E9" w:rsidP="008467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8EFD9" w14:textId="77777777" w:rsidR="006725E9" w:rsidRPr="00B37977" w:rsidRDefault="006725E9" w:rsidP="00846712">
    <w:pPr>
      <w:pStyle w:val="Header"/>
      <w:jc w:val="center"/>
      <w:rPr>
        <w:rFonts w:ascii="Arial" w:hAnsi="Arial" w:cs="Arial"/>
        <w:b w:val="0"/>
        <w:sz w:val="22"/>
        <w:szCs w:val="22"/>
      </w:rPr>
    </w:pPr>
    <w:r w:rsidRPr="00B37977">
      <w:rPr>
        <w:rFonts w:ascii="Arial" w:hAnsi="Arial" w:cs="Arial"/>
        <w:sz w:val="22"/>
        <w:szCs w:val="22"/>
      </w:rPr>
      <w:t>FACE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6F407CD6"/>
    <w:lvl w:ilvl="0" w:tplc="0409001B">
      <w:start w:val="1"/>
      <w:numFmt w:val="lowerRoman"/>
      <w:lvlText w:val="%1."/>
      <w:lvlJc w:val="righ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0C74E5"/>
    <w:multiLevelType w:val="hybridMultilevel"/>
    <w:tmpl w:val="A5A40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26269"/>
    <w:multiLevelType w:val="hybridMultilevel"/>
    <w:tmpl w:val="55225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6F58A8"/>
    <w:multiLevelType w:val="hybridMultilevel"/>
    <w:tmpl w:val="BFC80CFC"/>
    <w:lvl w:ilvl="0" w:tplc="63260440">
      <w:start w:val="1"/>
      <w:numFmt w:val="decimal"/>
      <w:lvlText w:val="%1."/>
      <w:lvlJc w:val="left"/>
      <w:pPr>
        <w:tabs>
          <w:tab w:val="num" w:pos="1080"/>
        </w:tabs>
        <w:ind w:left="1080" w:hanging="360"/>
      </w:pPr>
      <w:rPr>
        <w:rFonts w:hint="default"/>
      </w:rPr>
    </w:lvl>
    <w:lvl w:ilvl="1" w:tplc="87A66F04">
      <w:start w:val="1"/>
      <w:numFmt w:val="upperLetter"/>
      <w:lvlText w:val="%2."/>
      <w:lvlJc w:val="left"/>
      <w:pPr>
        <w:tabs>
          <w:tab w:val="num" w:pos="1800"/>
        </w:tabs>
        <w:ind w:left="1800" w:hanging="360"/>
      </w:pPr>
      <w:rPr>
        <w:rFonts w:ascii="Arial" w:hAnsi="Arial"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05530B"/>
    <w:multiLevelType w:val="hybridMultilevel"/>
    <w:tmpl w:val="1C10F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0A3409"/>
    <w:multiLevelType w:val="hybridMultilevel"/>
    <w:tmpl w:val="E8A0C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065210"/>
    <w:multiLevelType w:val="hybridMultilevel"/>
    <w:tmpl w:val="D94CFA92"/>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904694F"/>
    <w:multiLevelType w:val="hybridMultilevel"/>
    <w:tmpl w:val="B67E9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9C29CA"/>
    <w:multiLevelType w:val="hybridMultilevel"/>
    <w:tmpl w:val="2356E238"/>
    <w:lvl w:ilvl="0" w:tplc="A37AFA7E">
      <w:start w:val="1"/>
      <w:numFmt w:val="decimal"/>
      <w:lvlText w:val="%1."/>
      <w:lvlJc w:val="right"/>
      <w:pPr>
        <w:tabs>
          <w:tab w:val="num" w:pos="1440"/>
        </w:tabs>
        <w:ind w:left="1440" w:hanging="648"/>
      </w:pPr>
      <w:rPr>
        <w:rFonts w:ascii="Arial" w:hAnsi="Arial" w:hint="default"/>
        <w:b w:val="0"/>
        <w:i w:val="0"/>
        <w:sz w:val="22"/>
      </w:rPr>
    </w:lvl>
    <w:lvl w:ilvl="1" w:tplc="21341800">
      <w:start w:val="1"/>
      <w:numFmt w:val="upperLetter"/>
      <w:lvlText w:val="%2."/>
      <w:lvlJc w:val="left"/>
      <w:pPr>
        <w:tabs>
          <w:tab w:val="num" w:pos="1080"/>
        </w:tabs>
        <w:ind w:left="108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130DDF"/>
    <w:multiLevelType w:val="hybridMultilevel"/>
    <w:tmpl w:val="3C9452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F9486E"/>
    <w:multiLevelType w:val="singleLevel"/>
    <w:tmpl w:val="63260440"/>
    <w:lvl w:ilvl="0">
      <w:start w:val="1"/>
      <w:numFmt w:val="decimal"/>
      <w:lvlText w:val="%1."/>
      <w:lvlJc w:val="left"/>
      <w:pPr>
        <w:tabs>
          <w:tab w:val="num" w:pos="1080"/>
        </w:tabs>
        <w:ind w:left="1080" w:hanging="360"/>
      </w:pPr>
      <w:rPr>
        <w:rFonts w:hint="default"/>
      </w:rPr>
    </w:lvl>
  </w:abstractNum>
  <w:abstractNum w:abstractNumId="11" w15:restartNumberingAfterBreak="0">
    <w:nsid w:val="1EDC177C"/>
    <w:multiLevelType w:val="multilevel"/>
    <w:tmpl w:val="698EF81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0534713"/>
    <w:multiLevelType w:val="singleLevel"/>
    <w:tmpl w:val="13F04346"/>
    <w:lvl w:ilvl="0">
      <w:start w:val="1"/>
      <w:numFmt w:val="upperLetter"/>
      <w:lvlText w:val="%1."/>
      <w:lvlJc w:val="left"/>
      <w:pPr>
        <w:ind w:left="360" w:hanging="360"/>
      </w:pPr>
      <w:rPr>
        <w:rFonts w:hint="default"/>
        <w:b/>
      </w:rPr>
    </w:lvl>
  </w:abstractNum>
  <w:abstractNum w:abstractNumId="13"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D55818"/>
    <w:multiLevelType w:val="hybridMultilevel"/>
    <w:tmpl w:val="B6402212"/>
    <w:lvl w:ilvl="0" w:tplc="F454CB06">
      <w:start w:val="1"/>
      <w:numFmt w:val="bullet"/>
      <w:lvlText w:val=""/>
      <w:lvlJc w:val="left"/>
      <w:pPr>
        <w:tabs>
          <w:tab w:val="num" w:pos="1080"/>
        </w:tabs>
        <w:ind w:left="1080" w:hanging="360"/>
      </w:pPr>
      <w:rPr>
        <w:rFonts w:ascii="Wingdings" w:hAnsi="Wingdings" w:hint="default"/>
        <w:color w:val="000000"/>
      </w:rPr>
    </w:lvl>
    <w:lvl w:ilvl="1" w:tplc="01A6ACD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48B2949"/>
    <w:multiLevelType w:val="hybridMultilevel"/>
    <w:tmpl w:val="1CB48462"/>
    <w:lvl w:ilvl="0" w:tplc="1F30F2AA">
      <w:start w:val="1"/>
      <w:numFmt w:val="upp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9933101"/>
    <w:multiLevelType w:val="singleLevel"/>
    <w:tmpl w:val="D6D42D10"/>
    <w:lvl w:ilvl="0">
      <w:start w:val="1"/>
      <w:numFmt w:val="none"/>
      <w:lvlText w:val=""/>
      <w:lvlJc w:val="left"/>
      <w:pPr>
        <w:tabs>
          <w:tab w:val="num" w:pos="795"/>
        </w:tabs>
        <w:ind w:left="795" w:hanging="435"/>
      </w:pPr>
      <w:rPr>
        <w:rFonts w:hint="default"/>
      </w:rPr>
    </w:lvl>
  </w:abstractNum>
  <w:abstractNum w:abstractNumId="18"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712343"/>
    <w:multiLevelType w:val="hybridMultilevel"/>
    <w:tmpl w:val="8D383B3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3C3E4E"/>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44C0493F"/>
    <w:multiLevelType w:val="multilevel"/>
    <w:tmpl w:val="650AC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4A804ED2"/>
    <w:multiLevelType w:val="multilevel"/>
    <w:tmpl w:val="19B0D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9183EB2"/>
    <w:multiLevelType w:val="hybridMultilevel"/>
    <w:tmpl w:val="3C9452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7801D4"/>
    <w:multiLevelType w:val="hybridMultilevel"/>
    <w:tmpl w:val="9C6ED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2A55DC"/>
    <w:multiLevelType w:val="hybridMultilevel"/>
    <w:tmpl w:val="6360D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962D65"/>
    <w:multiLevelType w:val="hybridMultilevel"/>
    <w:tmpl w:val="8FD66E0E"/>
    <w:lvl w:ilvl="0" w:tplc="8AA45586">
      <w:start w:val="1"/>
      <w:numFmt w:val="decimal"/>
      <w:lvlText w:val="%1."/>
      <w:lvlJc w:val="left"/>
      <w:pPr>
        <w:tabs>
          <w:tab w:val="num" w:pos="1080"/>
        </w:tabs>
        <w:ind w:left="10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3206CC"/>
    <w:multiLevelType w:val="hybridMultilevel"/>
    <w:tmpl w:val="3912E636"/>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D1ADD6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DCA0E78"/>
    <w:multiLevelType w:val="singleLevel"/>
    <w:tmpl w:val="0409000F"/>
    <w:lvl w:ilvl="0">
      <w:start w:val="1"/>
      <w:numFmt w:val="decimal"/>
      <w:lvlText w:val="%1."/>
      <w:lvlJc w:val="left"/>
      <w:pPr>
        <w:ind w:left="1080" w:hanging="360"/>
      </w:pPr>
    </w:lvl>
  </w:abstractNum>
  <w:num w:numId="1">
    <w:abstractNumId w:val="17"/>
  </w:num>
  <w:num w:numId="2">
    <w:abstractNumId w:val="23"/>
  </w:num>
  <w:num w:numId="3">
    <w:abstractNumId w:val="37"/>
  </w:num>
  <w:num w:numId="4">
    <w:abstractNumId w:val="3"/>
  </w:num>
  <w:num w:numId="5">
    <w:abstractNumId w:val="26"/>
  </w:num>
  <w:num w:numId="6">
    <w:abstractNumId w:val="15"/>
  </w:num>
  <w:num w:numId="7">
    <w:abstractNumId w:val="35"/>
  </w:num>
  <w:num w:numId="8">
    <w:abstractNumId w:val="6"/>
  </w:num>
  <w:num w:numId="9">
    <w:abstractNumId w:val="2"/>
  </w:num>
  <w:num w:numId="10">
    <w:abstractNumId w:val="29"/>
  </w:num>
  <w:num w:numId="11">
    <w:abstractNumId w:val="22"/>
  </w:num>
  <w:num w:numId="12">
    <w:abstractNumId w:val="11"/>
  </w:num>
  <w:num w:numId="13">
    <w:abstractNumId w:val="24"/>
  </w:num>
  <w:num w:numId="14">
    <w:abstractNumId w:val="14"/>
  </w:num>
  <w:num w:numId="15">
    <w:abstractNumId w:val="9"/>
  </w:num>
  <w:num w:numId="16">
    <w:abstractNumId w:val="10"/>
  </w:num>
  <w:num w:numId="17">
    <w:abstractNumId w:val="25"/>
  </w:num>
  <w:num w:numId="18">
    <w:abstractNumId w:val="31"/>
  </w:num>
  <w:num w:numId="19">
    <w:abstractNumId w:val="7"/>
  </w:num>
  <w:num w:numId="20">
    <w:abstractNumId w:val="1"/>
  </w:num>
  <w:num w:numId="21">
    <w:abstractNumId w:val="33"/>
  </w:num>
  <w:num w:numId="22">
    <w:abstractNumId w:val="27"/>
  </w:num>
  <w:num w:numId="23">
    <w:abstractNumId w:val="5"/>
  </w:num>
  <w:num w:numId="24">
    <w:abstractNumId w:val="4"/>
  </w:num>
  <w:num w:numId="25">
    <w:abstractNumId w:val="8"/>
  </w:num>
  <w:num w:numId="26">
    <w:abstractNumId w:val="18"/>
  </w:num>
  <w:num w:numId="27">
    <w:abstractNumId w:val="36"/>
  </w:num>
  <w:num w:numId="28">
    <w:abstractNumId w:val="20"/>
  </w:num>
  <w:num w:numId="29">
    <w:abstractNumId w:val="21"/>
  </w:num>
  <w:num w:numId="30">
    <w:abstractNumId w:val="28"/>
  </w:num>
  <w:num w:numId="31">
    <w:abstractNumId w:val="19"/>
  </w:num>
  <w:num w:numId="32">
    <w:abstractNumId w:val="30"/>
  </w:num>
  <w:num w:numId="33">
    <w:abstractNumId w:val="0"/>
  </w:num>
  <w:num w:numId="34">
    <w:abstractNumId w:val="13"/>
  </w:num>
  <w:num w:numId="35">
    <w:abstractNumId w:val="32"/>
  </w:num>
  <w:num w:numId="36">
    <w:abstractNumId w:val="16"/>
  </w:num>
  <w:num w:numId="37">
    <w:abstractNumId w:val="1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24"/>
    <w:rsid w:val="0000700D"/>
    <w:rsid w:val="00014620"/>
    <w:rsid w:val="00030103"/>
    <w:rsid w:val="00051F11"/>
    <w:rsid w:val="0006024F"/>
    <w:rsid w:val="000768F3"/>
    <w:rsid w:val="0007721C"/>
    <w:rsid w:val="000952FC"/>
    <w:rsid w:val="000A07A4"/>
    <w:rsid w:val="000B552C"/>
    <w:rsid w:val="000F51E4"/>
    <w:rsid w:val="00100C39"/>
    <w:rsid w:val="00114510"/>
    <w:rsid w:val="00150A15"/>
    <w:rsid w:val="00181FD3"/>
    <w:rsid w:val="001A667C"/>
    <w:rsid w:val="001D4F7C"/>
    <w:rsid w:val="001E6D49"/>
    <w:rsid w:val="001F2086"/>
    <w:rsid w:val="001F253F"/>
    <w:rsid w:val="0021263B"/>
    <w:rsid w:val="00212703"/>
    <w:rsid w:val="00212E5A"/>
    <w:rsid w:val="00227B54"/>
    <w:rsid w:val="00227F12"/>
    <w:rsid w:val="00255A9C"/>
    <w:rsid w:val="002620EB"/>
    <w:rsid w:val="002B2E8B"/>
    <w:rsid w:val="002C473D"/>
    <w:rsid w:val="002C623B"/>
    <w:rsid w:val="002E700A"/>
    <w:rsid w:val="00327F0D"/>
    <w:rsid w:val="00351184"/>
    <w:rsid w:val="003577E6"/>
    <w:rsid w:val="003803A7"/>
    <w:rsid w:val="00386B39"/>
    <w:rsid w:val="003A3061"/>
    <w:rsid w:val="003A34EB"/>
    <w:rsid w:val="003A68D0"/>
    <w:rsid w:val="003C1549"/>
    <w:rsid w:val="003C6C45"/>
    <w:rsid w:val="003D19D0"/>
    <w:rsid w:val="003E0E47"/>
    <w:rsid w:val="003E3FFD"/>
    <w:rsid w:val="00404975"/>
    <w:rsid w:val="004140A6"/>
    <w:rsid w:val="00415502"/>
    <w:rsid w:val="004171BB"/>
    <w:rsid w:val="004622AF"/>
    <w:rsid w:val="004727FC"/>
    <w:rsid w:val="00495398"/>
    <w:rsid w:val="004C5B64"/>
    <w:rsid w:val="004D5994"/>
    <w:rsid w:val="004D68EA"/>
    <w:rsid w:val="004D7F17"/>
    <w:rsid w:val="004F0998"/>
    <w:rsid w:val="004F3B16"/>
    <w:rsid w:val="004F5739"/>
    <w:rsid w:val="005546FB"/>
    <w:rsid w:val="005625EB"/>
    <w:rsid w:val="00563843"/>
    <w:rsid w:val="00572869"/>
    <w:rsid w:val="00595231"/>
    <w:rsid w:val="005B7327"/>
    <w:rsid w:val="005C2068"/>
    <w:rsid w:val="005C518F"/>
    <w:rsid w:val="005F70AB"/>
    <w:rsid w:val="0060504D"/>
    <w:rsid w:val="006068E4"/>
    <w:rsid w:val="006237CE"/>
    <w:rsid w:val="00662FCE"/>
    <w:rsid w:val="00666A7C"/>
    <w:rsid w:val="006725E9"/>
    <w:rsid w:val="006D4D56"/>
    <w:rsid w:val="006E0C96"/>
    <w:rsid w:val="006E660A"/>
    <w:rsid w:val="006F1B95"/>
    <w:rsid w:val="006F433A"/>
    <w:rsid w:val="007317C5"/>
    <w:rsid w:val="00731AAA"/>
    <w:rsid w:val="00733D0D"/>
    <w:rsid w:val="00751988"/>
    <w:rsid w:val="00754886"/>
    <w:rsid w:val="00783ABC"/>
    <w:rsid w:val="0078776C"/>
    <w:rsid w:val="007A11BD"/>
    <w:rsid w:val="007B48D5"/>
    <w:rsid w:val="007B6963"/>
    <w:rsid w:val="007C19D4"/>
    <w:rsid w:val="007D0243"/>
    <w:rsid w:val="007D3E26"/>
    <w:rsid w:val="007D6545"/>
    <w:rsid w:val="00804ADE"/>
    <w:rsid w:val="00832945"/>
    <w:rsid w:val="008435F7"/>
    <w:rsid w:val="00846712"/>
    <w:rsid w:val="008753ED"/>
    <w:rsid w:val="00875E0F"/>
    <w:rsid w:val="00896D8E"/>
    <w:rsid w:val="008A2D4C"/>
    <w:rsid w:val="008A615C"/>
    <w:rsid w:val="008A67DF"/>
    <w:rsid w:val="008C010F"/>
    <w:rsid w:val="008E074B"/>
    <w:rsid w:val="009108BB"/>
    <w:rsid w:val="00932284"/>
    <w:rsid w:val="00934CB3"/>
    <w:rsid w:val="00954076"/>
    <w:rsid w:val="009675D6"/>
    <w:rsid w:val="00972A6E"/>
    <w:rsid w:val="00993AFF"/>
    <w:rsid w:val="009B43F9"/>
    <w:rsid w:val="009C0D26"/>
    <w:rsid w:val="009D3C24"/>
    <w:rsid w:val="009D6130"/>
    <w:rsid w:val="009E74C0"/>
    <w:rsid w:val="009F58A3"/>
    <w:rsid w:val="00A00F19"/>
    <w:rsid w:val="00A20EDF"/>
    <w:rsid w:val="00A2279A"/>
    <w:rsid w:val="00A24482"/>
    <w:rsid w:val="00A258BA"/>
    <w:rsid w:val="00A33257"/>
    <w:rsid w:val="00A61F64"/>
    <w:rsid w:val="00A76D7A"/>
    <w:rsid w:val="00A81881"/>
    <w:rsid w:val="00AB631E"/>
    <w:rsid w:val="00AC2DF8"/>
    <w:rsid w:val="00AD1061"/>
    <w:rsid w:val="00AF1C20"/>
    <w:rsid w:val="00B052E7"/>
    <w:rsid w:val="00B07EF6"/>
    <w:rsid w:val="00B13E78"/>
    <w:rsid w:val="00B4499B"/>
    <w:rsid w:val="00B52151"/>
    <w:rsid w:val="00B61473"/>
    <w:rsid w:val="00B70040"/>
    <w:rsid w:val="00B717E3"/>
    <w:rsid w:val="00B7516B"/>
    <w:rsid w:val="00B75A69"/>
    <w:rsid w:val="00B7798B"/>
    <w:rsid w:val="00B9702D"/>
    <w:rsid w:val="00BB6AC4"/>
    <w:rsid w:val="00BB78B5"/>
    <w:rsid w:val="00C03CB0"/>
    <w:rsid w:val="00C07078"/>
    <w:rsid w:val="00C072FC"/>
    <w:rsid w:val="00C327F5"/>
    <w:rsid w:val="00C40C15"/>
    <w:rsid w:val="00C64767"/>
    <w:rsid w:val="00C66F36"/>
    <w:rsid w:val="00CB1EA9"/>
    <w:rsid w:val="00CC746D"/>
    <w:rsid w:val="00CD5085"/>
    <w:rsid w:val="00CF19B9"/>
    <w:rsid w:val="00CF2A32"/>
    <w:rsid w:val="00D02283"/>
    <w:rsid w:val="00D34F0D"/>
    <w:rsid w:val="00D5291B"/>
    <w:rsid w:val="00D62A1C"/>
    <w:rsid w:val="00D92E52"/>
    <w:rsid w:val="00DB47B1"/>
    <w:rsid w:val="00DB7853"/>
    <w:rsid w:val="00DC307E"/>
    <w:rsid w:val="00DC4BA9"/>
    <w:rsid w:val="00DE666E"/>
    <w:rsid w:val="00E039E3"/>
    <w:rsid w:val="00E16F87"/>
    <w:rsid w:val="00E20813"/>
    <w:rsid w:val="00E36D7C"/>
    <w:rsid w:val="00E55943"/>
    <w:rsid w:val="00EA32FA"/>
    <w:rsid w:val="00EA473D"/>
    <w:rsid w:val="00F11772"/>
    <w:rsid w:val="00F33970"/>
    <w:rsid w:val="00F5144E"/>
    <w:rsid w:val="00F8127E"/>
    <w:rsid w:val="00F86F40"/>
    <w:rsid w:val="00F96790"/>
    <w:rsid w:val="00F97F41"/>
    <w:rsid w:val="00FA3A76"/>
    <w:rsid w:val="00FB0A0C"/>
    <w:rsid w:val="00FB1281"/>
    <w:rsid w:val="00FD601B"/>
    <w:rsid w:val="00FE2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7696FF0"/>
  <w15:docId w15:val="{25067331-AFAC-410B-BD82-BB2BCFC9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41"/>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9D3C24"/>
    <w:pPr>
      <w:keepNext/>
      <w:numPr>
        <w:numId w:val="5"/>
      </w:numPr>
      <w:spacing w:before="240" w:after="60"/>
      <w:outlineLvl w:val="0"/>
    </w:pPr>
    <w:rPr>
      <w:rFonts w:ascii="Arial" w:hAnsi="Arial"/>
      <w:kern w:val="28"/>
      <w:sz w:val="28"/>
    </w:rPr>
  </w:style>
  <w:style w:type="paragraph" w:styleId="Heading2">
    <w:name w:val="heading 2"/>
    <w:basedOn w:val="Normal"/>
    <w:next w:val="Normal"/>
    <w:link w:val="Heading2Char"/>
    <w:qFormat/>
    <w:rsid w:val="009D3C24"/>
    <w:pPr>
      <w:keepNext/>
      <w:numPr>
        <w:ilvl w:val="1"/>
        <w:numId w:val="5"/>
      </w:numPr>
      <w:spacing w:before="240" w:after="60"/>
      <w:outlineLvl w:val="1"/>
    </w:pPr>
    <w:rPr>
      <w:rFonts w:ascii="Arial" w:hAnsi="Arial"/>
      <w:i/>
    </w:rPr>
  </w:style>
  <w:style w:type="paragraph" w:styleId="Heading3">
    <w:name w:val="heading 3"/>
    <w:basedOn w:val="Normal"/>
    <w:next w:val="Normal"/>
    <w:link w:val="Heading3Char"/>
    <w:qFormat/>
    <w:rsid w:val="009D3C24"/>
    <w:pPr>
      <w:keepNext/>
      <w:numPr>
        <w:ilvl w:val="2"/>
        <w:numId w:val="5"/>
      </w:numPr>
      <w:spacing w:before="240" w:after="60"/>
      <w:outlineLvl w:val="2"/>
    </w:pPr>
    <w:rPr>
      <w:rFonts w:ascii="Times New Roman" w:hAnsi="Times New Roman"/>
    </w:rPr>
  </w:style>
  <w:style w:type="paragraph" w:styleId="Heading4">
    <w:name w:val="heading 4"/>
    <w:basedOn w:val="Normal"/>
    <w:next w:val="Normal"/>
    <w:link w:val="Heading4Char"/>
    <w:qFormat/>
    <w:rsid w:val="009D3C24"/>
    <w:pPr>
      <w:keepNext/>
      <w:numPr>
        <w:ilvl w:val="3"/>
        <w:numId w:val="5"/>
      </w:numPr>
      <w:spacing w:before="240" w:after="60"/>
      <w:outlineLvl w:val="3"/>
    </w:pPr>
    <w:rPr>
      <w:rFonts w:ascii="Times New Roman" w:hAnsi="Times New Roman"/>
      <w:i/>
    </w:rPr>
  </w:style>
  <w:style w:type="paragraph" w:styleId="Heading5">
    <w:name w:val="heading 5"/>
    <w:basedOn w:val="Normal"/>
    <w:next w:val="Normal"/>
    <w:link w:val="Heading5Char"/>
    <w:qFormat/>
    <w:rsid w:val="009D3C24"/>
    <w:pPr>
      <w:numPr>
        <w:ilvl w:val="4"/>
        <w:numId w:val="5"/>
      </w:numPr>
      <w:spacing w:before="240" w:after="60"/>
      <w:outlineLvl w:val="4"/>
    </w:pPr>
    <w:rPr>
      <w:rFonts w:ascii="Arial" w:hAnsi="Arial"/>
      <w:sz w:val="22"/>
    </w:rPr>
  </w:style>
  <w:style w:type="paragraph" w:styleId="Heading6">
    <w:name w:val="heading 6"/>
    <w:basedOn w:val="Normal"/>
    <w:next w:val="Normal"/>
    <w:link w:val="Heading6Char"/>
    <w:qFormat/>
    <w:rsid w:val="009D3C24"/>
    <w:pPr>
      <w:numPr>
        <w:ilvl w:val="5"/>
        <w:numId w:val="5"/>
      </w:numPr>
      <w:spacing w:before="240" w:after="60"/>
      <w:outlineLvl w:val="5"/>
    </w:pPr>
    <w:rPr>
      <w:rFonts w:ascii="Arial" w:hAnsi="Arial"/>
      <w:i/>
      <w:sz w:val="22"/>
    </w:rPr>
  </w:style>
  <w:style w:type="paragraph" w:styleId="Heading7">
    <w:name w:val="heading 7"/>
    <w:basedOn w:val="Normal"/>
    <w:next w:val="Normal"/>
    <w:link w:val="Heading7Char"/>
    <w:qFormat/>
    <w:rsid w:val="009D3C24"/>
    <w:pPr>
      <w:numPr>
        <w:ilvl w:val="6"/>
        <w:numId w:val="5"/>
      </w:numPr>
      <w:spacing w:before="240" w:after="60"/>
      <w:outlineLvl w:val="6"/>
    </w:pPr>
    <w:rPr>
      <w:rFonts w:ascii="Arial" w:hAnsi="Arial"/>
      <w:sz w:val="20"/>
    </w:rPr>
  </w:style>
  <w:style w:type="paragraph" w:styleId="Heading8">
    <w:name w:val="heading 8"/>
    <w:basedOn w:val="Normal"/>
    <w:next w:val="Normal"/>
    <w:link w:val="Heading8Char"/>
    <w:qFormat/>
    <w:rsid w:val="009D3C24"/>
    <w:pPr>
      <w:numPr>
        <w:ilvl w:val="7"/>
        <w:numId w:val="5"/>
      </w:numPr>
      <w:spacing w:before="240" w:after="60"/>
      <w:outlineLvl w:val="7"/>
    </w:pPr>
    <w:rPr>
      <w:rFonts w:ascii="Arial" w:hAnsi="Arial"/>
      <w:i/>
      <w:sz w:val="20"/>
    </w:rPr>
  </w:style>
  <w:style w:type="paragraph" w:styleId="Heading9">
    <w:name w:val="heading 9"/>
    <w:basedOn w:val="Normal"/>
    <w:next w:val="Normal"/>
    <w:link w:val="Heading9Char"/>
    <w:qFormat/>
    <w:rsid w:val="009D3C24"/>
    <w:pPr>
      <w:numPr>
        <w:ilvl w:val="8"/>
        <w:numId w:val="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C2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9D3C24"/>
    <w:rPr>
      <w:rFonts w:ascii="Arial" w:eastAsia="Times New Roman" w:hAnsi="Arial" w:cs="Times New Roman"/>
      <w:b/>
      <w:i/>
      <w:sz w:val="24"/>
      <w:szCs w:val="20"/>
    </w:rPr>
  </w:style>
  <w:style w:type="character" w:customStyle="1" w:styleId="Heading3Char">
    <w:name w:val="Heading 3 Char"/>
    <w:basedOn w:val="DefaultParagraphFont"/>
    <w:link w:val="Heading3"/>
    <w:rsid w:val="009D3C2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D3C24"/>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9D3C24"/>
    <w:rPr>
      <w:rFonts w:ascii="Arial" w:eastAsia="Times New Roman" w:hAnsi="Arial" w:cs="Times New Roman"/>
      <w:b/>
      <w:szCs w:val="20"/>
    </w:rPr>
  </w:style>
  <w:style w:type="character" w:customStyle="1" w:styleId="Heading6Char">
    <w:name w:val="Heading 6 Char"/>
    <w:basedOn w:val="DefaultParagraphFont"/>
    <w:link w:val="Heading6"/>
    <w:rsid w:val="009D3C24"/>
    <w:rPr>
      <w:rFonts w:ascii="Arial" w:eastAsia="Times New Roman" w:hAnsi="Arial" w:cs="Times New Roman"/>
      <w:b/>
      <w:i/>
      <w:szCs w:val="20"/>
    </w:rPr>
  </w:style>
  <w:style w:type="character" w:customStyle="1" w:styleId="Heading7Char">
    <w:name w:val="Heading 7 Char"/>
    <w:basedOn w:val="DefaultParagraphFont"/>
    <w:link w:val="Heading7"/>
    <w:rsid w:val="009D3C24"/>
    <w:rPr>
      <w:rFonts w:ascii="Arial" w:eastAsia="Times New Roman" w:hAnsi="Arial" w:cs="Times New Roman"/>
      <w:b/>
      <w:sz w:val="20"/>
      <w:szCs w:val="20"/>
    </w:rPr>
  </w:style>
  <w:style w:type="character" w:customStyle="1" w:styleId="Heading8Char">
    <w:name w:val="Heading 8 Char"/>
    <w:basedOn w:val="DefaultParagraphFont"/>
    <w:link w:val="Heading8"/>
    <w:rsid w:val="009D3C24"/>
    <w:rPr>
      <w:rFonts w:ascii="Arial" w:eastAsia="Times New Roman" w:hAnsi="Arial" w:cs="Times New Roman"/>
      <w:b/>
      <w:i/>
      <w:sz w:val="20"/>
      <w:szCs w:val="20"/>
    </w:rPr>
  </w:style>
  <w:style w:type="character" w:customStyle="1" w:styleId="Heading9Char">
    <w:name w:val="Heading 9 Char"/>
    <w:basedOn w:val="DefaultParagraphFont"/>
    <w:link w:val="Heading9"/>
    <w:rsid w:val="009D3C24"/>
    <w:rPr>
      <w:rFonts w:ascii="Arial" w:eastAsia="Times New Roman" w:hAnsi="Arial" w:cs="Times New Roman"/>
      <w:b/>
      <w:i/>
      <w:sz w:val="18"/>
      <w:szCs w:val="20"/>
    </w:rPr>
  </w:style>
  <w:style w:type="paragraph" w:styleId="Footer">
    <w:name w:val="footer"/>
    <w:basedOn w:val="Normal"/>
    <w:link w:val="FooterChar"/>
    <w:uiPriority w:val="99"/>
    <w:rsid w:val="009D3C24"/>
    <w:pPr>
      <w:tabs>
        <w:tab w:val="center" w:pos="4320"/>
        <w:tab w:val="right" w:pos="8640"/>
      </w:tabs>
    </w:pPr>
  </w:style>
  <w:style w:type="character" w:customStyle="1" w:styleId="FooterChar">
    <w:name w:val="Footer Char"/>
    <w:basedOn w:val="DefaultParagraphFont"/>
    <w:link w:val="Footer"/>
    <w:uiPriority w:val="99"/>
    <w:rsid w:val="009D3C24"/>
    <w:rPr>
      <w:rFonts w:ascii="Univers (WN)" w:eastAsia="Times New Roman" w:hAnsi="Univers (WN)" w:cs="Times New Roman"/>
      <w:b/>
      <w:sz w:val="24"/>
      <w:szCs w:val="20"/>
    </w:rPr>
  </w:style>
  <w:style w:type="paragraph" w:styleId="Header">
    <w:name w:val="header"/>
    <w:basedOn w:val="Normal"/>
    <w:link w:val="HeaderChar"/>
    <w:rsid w:val="009D3C24"/>
    <w:pPr>
      <w:tabs>
        <w:tab w:val="center" w:pos="4320"/>
        <w:tab w:val="right" w:pos="8640"/>
      </w:tabs>
    </w:pPr>
  </w:style>
  <w:style w:type="character" w:customStyle="1" w:styleId="HeaderChar">
    <w:name w:val="Header Char"/>
    <w:basedOn w:val="DefaultParagraphFont"/>
    <w:link w:val="Header"/>
    <w:rsid w:val="009D3C24"/>
    <w:rPr>
      <w:rFonts w:ascii="Univers (WN)" w:eastAsia="Times New Roman" w:hAnsi="Univers (WN)" w:cs="Times New Roman"/>
      <w:b/>
      <w:sz w:val="24"/>
      <w:szCs w:val="20"/>
    </w:rPr>
  </w:style>
  <w:style w:type="paragraph" w:styleId="BodyTextIndent">
    <w:name w:val="Body Text Indent"/>
    <w:basedOn w:val="Normal"/>
    <w:link w:val="BodyTextIndentChar"/>
    <w:rsid w:val="009D3C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9D3C24"/>
    <w:rPr>
      <w:rFonts w:ascii="Arial" w:eastAsia="Times New Roman" w:hAnsi="Arial" w:cs="Times New Roman"/>
      <w:sz w:val="20"/>
      <w:szCs w:val="20"/>
    </w:rPr>
  </w:style>
  <w:style w:type="paragraph" w:styleId="BodyText">
    <w:name w:val="Body Text"/>
    <w:basedOn w:val="Normal"/>
    <w:link w:val="BodyTextChar"/>
    <w:rsid w:val="009D3C24"/>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9D3C24"/>
    <w:rPr>
      <w:rFonts w:ascii="Arial" w:eastAsia="Times New Roman" w:hAnsi="Arial" w:cs="Times New Roman"/>
      <w:sz w:val="20"/>
      <w:szCs w:val="20"/>
    </w:rPr>
  </w:style>
  <w:style w:type="character" w:styleId="Hyperlink">
    <w:name w:val="Hyperlink"/>
    <w:rsid w:val="009D3C24"/>
    <w:rPr>
      <w:color w:val="0000FF"/>
      <w:u w:val="single"/>
    </w:rPr>
  </w:style>
  <w:style w:type="paragraph" w:styleId="BodyText3">
    <w:name w:val="Body Text 3"/>
    <w:basedOn w:val="Normal"/>
    <w:link w:val="BodyText3Char"/>
    <w:rsid w:val="009D3C24"/>
    <w:pPr>
      <w:tabs>
        <w:tab w:val="right" w:leader="underscore" w:pos="9216"/>
      </w:tabs>
      <w:jc w:val="both"/>
    </w:pPr>
    <w:rPr>
      <w:rFonts w:ascii="Arial" w:hAnsi="Arial"/>
      <w:b w:val="0"/>
      <w:sz w:val="22"/>
    </w:rPr>
  </w:style>
  <w:style w:type="character" w:customStyle="1" w:styleId="BodyText3Char">
    <w:name w:val="Body Text 3 Char"/>
    <w:basedOn w:val="DefaultParagraphFont"/>
    <w:link w:val="BodyText3"/>
    <w:rsid w:val="009D3C24"/>
    <w:rPr>
      <w:rFonts w:ascii="Arial" w:eastAsia="Times New Roman" w:hAnsi="Arial" w:cs="Times New Roman"/>
      <w:szCs w:val="20"/>
    </w:rPr>
  </w:style>
  <w:style w:type="paragraph" w:styleId="ListParagraph">
    <w:name w:val="List Paragraph"/>
    <w:basedOn w:val="Normal"/>
    <w:uiPriority w:val="34"/>
    <w:qFormat/>
    <w:rsid w:val="009D3C24"/>
    <w:pPr>
      <w:ind w:left="720"/>
    </w:pPr>
  </w:style>
  <w:style w:type="paragraph" w:styleId="BalloonText">
    <w:name w:val="Balloon Text"/>
    <w:basedOn w:val="Normal"/>
    <w:link w:val="BalloonTextChar"/>
    <w:uiPriority w:val="99"/>
    <w:semiHidden/>
    <w:unhideWhenUsed/>
    <w:rsid w:val="009D3C24"/>
    <w:rPr>
      <w:rFonts w:ascii="Tahoma" w:hAnsi="Tahoma" w:cs="Tahoma"/>
      <w:sz w:val="16"/>
      <w:szCs w:val="16"/>
    </w:rPr>
  </w:style>
  <w:style w:type="character" w:customStyle="1" w:styleId="BalloonTextChar">
    <w:name w:val="Balloon Text Char"/>
    <w:basedOn w:val="DefaultParagraphFont"/>
    <w:link w:val="BalloonText"/>
    <w:uiPriority w:val="99"/>
    <w:semiHidden/>
    <w:rsid w:val="009D3C24"/>
    <w:rPr>
      <w:rFonts w:ascii="Tahoma" w:eastAsia="Times New Roman" w:hAnsi="Tahoma" w:cs="Tahoma"/>
      <w:b/>
      <w:sz w:val="16"/>
      <w:szCs w:val="16"/>
    </w:rPr>
  </w:style>
  <w:style w:type="character" w:styleId="CommentReference">
    <w:name w:val="annotation reference"/>
    <w:basedOn w:val="DefaultParagraphFont"/>
    <w:uiPriority w:val="99"/>
    <w:semiHidden/>
    <w:unhideWhenUsed/>
    <w:rsid w:val="00114510"/>
    <w:rPr>
      <w:sz w:val="16"/>
      <w:szCs w:val="16"/>
    </w:rPr>
  </w:style>
  <w:style w:type="paragraph" w:styleId="CommentText">
    <w:name w:val="annotation text"/>
    <w:basedOn w:val="Normal"/>
    <w:link w:val="CommentTextChar"/>
    <w:uiPriority w:val="99"/>
    <w:semiHidden/>
    <w:unhideWhenUsed/>
    <w:rsid w:val="00114510"/>
    <w:rPr>
      <w:sz w:val="20"/>
    </w:rPr>
  </w:style>
  <w:style w:type="character" w:customStyle="1" w:styleId="CommentTextChar">
    <w:name w:val="Comment Text Char"/>
    <w:basedOn w:val="DefaultParagraphFont"/>
    <w:link w:val="CommentText"/>
    <w:uiPriority w:val="99"/>
    <w:semiHidden/>
    <w:rsid w:val="00114510"/>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114510"/>
    <w:rPr>
      <w:bCs/>
    </w:rPr>
  </w:style>
  <w:style w:type="character" w:customStyle="1" w:styleId="CommentSubjectChar">
    <w:name w:val="Comment Subject Char"/>
    <w:basedOn w:val="CommentTextChar"/>
    <w:link w:val="CommentSubject"/>
    <w:uiPriority w:val="99"/>
    <w:semiHidden/>
    <w:rsid w:val="00114510"/>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75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5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435F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8435F7"/>
    <w:rPr>
      <w:rFonts w:ascii="Arial" w:eastAsia="Times New Roman" w:hAnsi="Arial" w:cs="Arial"/>
      <w:color w:val="000000"/>
      <w:sz w:val="24"/>
      <w:szCs w:val="24"/>
    </w:rPr>
  </w:style>
  <w:style w:type="character" w:styleId="PageNumber">
    <w:name w:val="page number"/>
    <w:basedOn w:val="DefaultParagraphFont"/>
    <w:rsid w:val="008435F7"/>
  </w:style>
  <w:style w:type="character" w:styleId="FollowedHyperlink">
    <w:name w:val="FollowedHyperlink"/>
    <w:basedOn w:val="DefaultParagraphFont"/>
    <w:uiPriority w:val="99"/>
    <w:semiHidden/>
    <w:unhideWhenUsed/>
    <w:rsid w:val="00672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1642">
      <w:bodyDiv w:val="1"/>
      <w:marLeft w:val="0"/>
      <w:marRight w:val="0"/>
      <w:marTop w:val="0"/>
      <w:marBottom w:val="0"/>
      <w:divBdr>
        <w:top w:val="none" w:sz="0" w:space="0" w:color="auto"/>
        <w:left w:val="none" w:sz="0" w:space="0" w:color="auto"/>
        <w:bottom w:val="none" w:sz="0" w:space="0" w:color="auto"/>
        <w:right w:val="none" w:sz="0" w:space="0" w:color="auto"/>
      </w:divBdr>
    </w:div>
    <w:div w:id="1336693115">
      <w:bodyDiv w:val="1"/>
      <w:marLeft w:val="0"/>
      <w:marRight w:val="0"/>
      <w:marTop w:val="0"/>
      <w:marBottom w:val="0"/>
      <w:divBdr>
        <w:top w:val="none" w:sz="0" w:space="0" w:color="auto"/>
        <w:left w:val="none" w:sz="0" w:space="0" w:color="auto"/>
        <w:bottom w:val="none" w:sz="0" w:space="0" w:color="auto"/>
        <w:right w:val="none" w:sz="0" w:space="0" w:color="auto"/>
      </w:divBdr>
    </w:div>
    <w:div w:id="19670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fortress.wa.gov/ga/webs/" TargetMode="External"/><Relationship Id="rId26" Type="http://schemas.openxmlformats.org/officeDocument/2006/relationships/footer" Target="footer4.xml"/><Relationship Id="rId39" Type="http://schemas.openxmlformats.org/officeDocument/2006/relationships/header" Target="header12.xml"/><Relationship Id="rId21" Type="http://schemas.openxmlformats.org/officeDocument/2006/relationships/header" Target="header3.xml"/><Relationship Id="rId34" Type="http://schemas.openxmlformats.org/officeDocument/2006/relationships/footer" Target="footer8.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bit.ly/COM-EIA2021" TargetMode="External"/><Relationship Id="rId20" Type="http://schemas.openxmlformats.org/officeDocument/2006/relationships/hyperlink" Target="http://bit.ly/COM-EIA2021" TargetMode="External"/><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COM-EIA2021" TargetMode="Externa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header" Target="header11.xml"/><Relationship Id="rId40"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www.commerce.wa.gov"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bit.ly/COM-EIA2021"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B02E8-23B2-40F8-9C5A-BEF11EC33036}">
  <ds:schemaRefs>
    <ds:schemaRef ds:uri="http://schemas.microsoft.com/sharepoint/v3/contenttype/forms"/>
  </ds:schemaRefs>
</ds:datastoreItem>
</file>

<file path=customXml/itemProps2.xml><?xml version="1.0" encoding="utf-8"?>
<ds:datastoreItem xmlns:ds="http://schemas.openxmlformats.org/officeDocument/2006/customXml" ds:itemID="{FABED2B9-53B4-4F58-80EE-F42B59755A03}">
  <ds:schemaRefs>
    <ds:schemaRef ds:uri="http://www.w3.org/XML/1998/namespace"/>
    <ds:schemaRef ds:uri="http://schemas.microsoft.com/sharepoint/v3"/>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50A8BB6-432D-4BBB-B34E-FC7CB3FD0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36DE3-B778-4D8A-AD81-725BE80D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13745</Words>
  <Characters>78348</Characters>
  <Application>Microsoft Office Word</Application>
  <DocSecurity>4</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91910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Gunter, Tracy (COM)</cp:lastModifiedBy>
  <cp:revision>2</cp:revision>
  <dcterms:created xsi:type="dcterms:W3CDTF">2021-01-09T00:02:00Z</dcterms:created>
  <dcterms:modified xsi:type="dcterms:W3CDTF">2021-01-09T00:02:00Z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