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17" w:rsidRPr="00673FE0" w:rsidRDefault="00E8203B" w:rsidP="00F73717">
      <w:pPr>
        <w:rPr>
          <w:b/>
        </w:rPr>
      </w:pPr>
      <w:r>
        <w:rPr>
          <w:b/>
        </w:rPr>
        <w:t>June</w:t>
      </w:r>
      <w:r w:rsidR="00F73717" w:rsidRPr="00673FE0">
        <w:rPr>
          <w:b/>
        </w:rPr>
        <w:t xml:space="preserve"> 1</w:t>
      </w:r>
      <w:r>
        <w:rPr>
          <w:b/>
        </w:rPr>
        <w:t>1</w:t>
      </w:r>
      <w:r w:rsidR="00F73717" w:rsidRPr="00673FE0">
        <w:rPr>
          <w:b/>
        </w:rPr>
        <w:t>, 20</w:t>
      </w:r>
      <w:r>
        <w:rPr>
          <w:b/>
        </w:rPr>
        <w:t>20</w:t>
      </w:r>
    </w:p>
    <w:p w:rsidR="003614DE" w:rsidRDefault="003614DE" w:rsidP="003614DE">
      <w:pPr>
        <w:jc w:val="center"/>
      </w:pPr>
      <w:r>
        <w:rPr>
          <w:noProof/>
        </w:rPr>
        <w:drawing>
          <wp:inline distT="0" distB="0" distL="0" distR="0" wp14:anchorId="2C2718E8" wp14:editId="0A42D0AD">
            <wp:extent cx="1970087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171" cy="12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4DE" w:rsidRDefault="003614DE"/>
    <w:p w:rsidR="003C3B2F" w:rsidRPr="003614DE" w:rsidRDefault="004804E9" w:rsidP="003614DE">
      <w:pPr>
        <w:spacing w:after="240" w:line="360" w:lineRule="auto"/>
        <w:rPr>
          <w:rFonts w:ascii="Calibri" w:hAnsi="Calibri" w:cs="Calibri"/>
          <w:b/>
          <w:sz w:val="28"/>
          <w:szCs w:val="28"/>
        </w:rPr>
      </w:pPr>
      <w:r w:rsidRPr="003614DE">
        <w:rPr>
          <w:rFonts w:ascii="Calibri" w:hAnsi="Calibri" w:cs="Calibri"/>
          <w:b/>
          <w:sz w:val="28"/>
          <w:szCs w:val="28"/>
        </w:rPr>
        <w:t>To All Interested Parties:</w:t>
      </w:r>
    </w:p>
    <w:p w:rsidR="004804E9" w:rsidRPr="003614DE" w:rsidRDefault="004804E9" w:rsidP="003614DE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3614DE">
        <w:rPr>
          <w:rFonts w:ascii="Calibri" w:hAnsi="Calibri" w:cs="Calibri"/>
          <w:sz w:val="24"/>
          <w:szCs w:val="24"/>
        </w:rPr>
        <w:t>The Washington Balance of State (BoS) Continuum of Care (CoC) is inviting interested persons to join our CoC and attend our monthly online meetings.</w:t>
      </w:r>
    </w:p>
    <w:p w:rsidR="00AC3D51" w:rsidRDefault="004804E9" w:rsidP="003614DE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3614DE">
        <w:rPr>
          <w:rFonts w:ascii="Calibri" w:hAnsi="Calibri" w:cs="Calibri"/>
          <w:sz w:val="24"/>
          <w:szCs w:val="24"/>
        </w:rPr>
        <w:t>The BoS is comprised of the 34 smallest counties in the state (excluding</w:t>
      </w:r>
      <w:r w:rsidR="006F4BAF">
        <w:rPr>
          <w:rFonts w:ascii="Calibri" w:hAnsi="Calibri" w:cs="Calibri"/>
          <w:sz w:val="24"/>
          <w:szCs w:val="24"/>
        </w:rPr>
        <w:t xml:space="preserve"> King, Pierce, Snohomish, Clark and Spokane). </w:t>
      </w:r>
      <w:r w:rsidRPr="003614DE">
        <w:rPr>
          <w:rFonts w:ascii="Calibri" w:hAnsi="Calibri" w:cs="Calibri"/>
          <w:sz w:val="24"/>
          <w:szCs w:val="24"/>
        </w:rPr>
        <w:t xml:space="preserve">The BoS works with </w:t>
      </w:r>
      <w:r w:rsidR="002B6A8E" w:rsidRPr="003614DE">
        <w:rPr>
          <w:rFonts w:ascii="Calibri" w:hAnsi="Calibri" w:cs="Calibri"/>
          <w:sz w:val="24"/>
          <w:szCs w:val="24"/>
        </w:rPr>
        <w:t>48</w:t>
      </w:r>
      <w:r w:rsidR="006F4BAF">
        <w:rPr>
          <w:rFonts w:ascii="Calibri" w:hAnsi="Calibri" w:cs="Calibri"/>
          <w:sz w:val="24"/>
          <w:szCs w:val="24"/>
        </w:rPr>
        <w:t xml:space="preserve"> Housing and Urban </w:t>
      </w:r>
      <w:r w:rsidRPr="003614DE">
        <w:rPr>
          <w:rFonts w:ascii="Calibri" w:hAnsi="Calibri" w:cs="Calibri"/>
          <w:sz w:val="24"/>
          <w:szCs w:val="24"/>
        </w:rPr>
        <w:t>D</w:t>
      </w:r>
      <w:r w:rsidR="006F4BAF">
        <w:rPr>
          <w:rFonts w:ascii="Calibri" w:hAnsi="Calibri" w:cs="Calibri"/>
          <w:sz w:val="24"/>
          <w:szCs w:val="24"/>
        </w:rPr>
        <w:t>evelopment</w:t>
      </w:r>
      <w:r w:rsidRPr="003614DE">
        <w:rPr>
          <w:rFonts w:ascii="Calibri" w:hAnsi="Calibri" w:cs="Calibri"/>
          <w:sz w:val="24"/>
          <w:szCs w:val="24"/>
        </w:rPr>
        <w:t>-funded projects to coord</w:t>
      </w:r>
      <w:r w:rsidR="006F4BAF">
        <w:rPr>
          <w:rFonts w:ascii="Calibri" w:hAnsi="Calibri" w:cs="Calibri"/>
          <w:sz w:val="24"/>
          <w:szCs w:val="24"/>
        </w:rPr>
        <w:t>inate planning, data</w:t>
      </w:r>
      <w:bookmarkStart w:id="0" w:name="_GoBack"/>
      <w:bookmarkEnd w:id="0"/>
      <w:r w:rsidR="006F4BAF">
        <w:rPr>
          <w:rFonts w:ascii="Calibri" w:hAnsi="Calibri" w:cs="Calibri"/>
          <w:sz w:val="24"/>
          <w:szCs w:val="24"/>
        </w:rPr>
        <w:t xml:space="preserve"> collection</w:t>
      </w:r>
      <w:r w:rsidRPr="003614DE">
        <w:rPr>
          <w:rFonts w:ascii="Calibri" w:hAnsi="Calibri" w:cs="Calibri"/>
          <w:sz w:val="24"/>
          <w:szCs w:val="24"/>
        </w:rPr>
        <w:t xml:space="preserve"> and funding application</w:t>
      </w:r>
      <w:r w:rsidR="002B6A8E" w:rsidRPr="003614DE">
        <w:rPr>
          <w:rFonts w:ascii="Calibri" w:hAnsi="Calibri" w:cs="Calibri"/>
          <w:sz w:val="24"/>
          <w:szCs w:val="24"/>
        </w:rPr>
        <w:t>s</w:t>
      </w:r>
      <w:r w:rsidR="006F4BAF">
        <w:rPr>
          <w:rFonts w:ascii="Calibri" w:hAnsi="Calibri" w:cs="Calibri"/>
          <w:sz w:val="24"/>
          <w:szCs w:val="24"/>
        </w:rPr>
        <w:t xml:space="preserve">. </w:t>
      </w:r>
      <w:r w:rsidRPr="003614DE">
        <w:rPr>
          <w:rFonts w:ascii="Calibri" w:hAnsi="Calibri" w:cs="Calibri"/>
          <w:sz w:val="24"/>
          <w:szCs w:val="24"/>
        </w:rPr>
        <w:t xml:space="preserve">The BoS also discusses strategies to better prevent and end homelessness in our 34 county region.  </w:t>
      </w:r>
    </w:p>
    <w:p w:rsidR="00506197" w:rsidRDefault="004804E9" w:rsidP="003614DE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3614DE">
        <w:rPr>
          <w:rFonts w:ascii="Calibri" w:hAnsi="Calibri" w:cs="Calibri"/>
          <w:sz w:val="24"/>
          <w:szCs w:val="24"/>
        </w:rPr>
        <w:t xml:space="preserve">We </w:t>
      </w:r>
      <w:r w:rsidR="00FD65BA" w:rsidRPr="003614DE">
        <w:rPr>
          <w:rFonts w:ascii="Calibri" w:hAnsi="Calibri" w:cs="Calibri"/>
          <w:sz w:val="24"/>
          <w:szCs w:val="24"/>
        </w:rPr>
        <w:t>want</w:t>
      </w:r>
      <w:r w:rsidRPr="003614DE">
        <w:rPr>
          <w:rFonts w:ascii="Calibri" w:hAnsi="Calibri" w:cs="Calibri"/>
          <w:sz w:val="24"/>
          <w:szCs w:val="24"/>
        </w:rPr>
        <w:t xml:space="preserve"> a broad network of individuals to attend our monthly online meetings to help </w:t>
      </w:r>
      <w:r w:rsidR="00FD65BA" w:rsidRPr="003614DE">
        <w:rPr>
          <w:rFonts w:ascii="Calibri" w:hAnsi="Calibri" w:cs="Calibri"/>
          <w:sz w:val="24"/>
          <w:szCs w:val="24"/>
        </w:rPr>
        <w:t>our efforts to prevent and end homelessness</w:t>
      </w:r>
      <w:r w:rsidR="006F4BAF">
        <w:rPr>
          <w:rFonts w:ascii="Calibri" w:hAnsi="Calibri" w:cs="Calibri"/>
          <w:sz w:val="24"/>
          <w:szCs w:val="24"/>
        </w:rPr>
        <w:t xml:space="preserve">. </w:t>
      </w:r>
      <w:r w:rsidRPr="003614DE">
        <w:rPr>
          <w:rFonts w:ascii="Calibri" w:hAnsi="Calibri" w:cs="Calibri"/>
          <w:sz w:val="24"/>
          <w:szCs w:val="24"/>
        </w:rPr>
        <w:t>If you are interested in joining</w:t>
      </w:r>
      <w:r w:rsidR="00FD65BA" w:rsidRPr="003614DE">
        <w:rPr>
          <w:rFonts w:ascii="Calibri" w:hAnsi="Calibri" w:cs="Calibri"/>
          <w:sz w:val="24"/>
          <w:szCs w:val="24"/>
        </w:rPr>
        <w:t xml:space="preserve"> or have any questions</w:t>
      </w:r>
      <w:r w:rsidRPr="003614DE">
        <w:rPr>
          <w:rFonts w:ascii="Calibri" w:hAnsi="Calibri" w:cs="Calibri"/>
          <w:sz w:val="24"/>
          <w:szCs w:val="24"/>
        </w:rPr>
        <w:t xml:space="preserve">, please contact </w:t>
      </w:r>
      <w:r w:rsidR="00E8203B">
        <w:rPr>
          <w:rFonts w:ascii="Calibri" w:hAnsi="Calibri" w:cs="Calibri"/>
          <w:sz w:val="24"/>
          <w:szCs w:val="24"/>
        </w:rPr>
        <w:t>Mark Porter</w:t>
      </w:r>
      <w:r w:rsidRPr="003614DE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E8203B" w:rsidRPr="0031337D">
          <w:rPr>
            <w:rStyle w:val="Hyperlink"/>
            <w:rFonts w:ascii="Calibri" w:hAnsi="Calibri" w:cs="Calibri"/>
            <w:sz w:val="24"/>
            <w:szCs w:val="24"/>
          </w:rPr>
          <w:t>mark.porter@commerce.wa.gov</w:t>
        </w:r>
      </w:hyperlink>
      <w:r w:rsidR="00E8203B">
        <w:rPr>
          <w:rFonts w:ascii="Calibri" w:hAnsi="Calibri" w:cs="Calibri"/>
          <w:sz w:val="24"/>
          <w:szCs w:val="24"/>
        </w:rPr>
        <w:t xml:space="preserve"> </w:t>
      </w:r>
    </w:p>
    <w:p w:rsidR="00506197" w:rsidRPr="003614DE" w:rsidRDefault="00506197" w:rsidP="003614DE">
      <w:pPr>
        <w:spacing w:after="240" w:line="360" w:lineRule="auto"/>
        <w:rPr>
          <w:rFonts w:ascii="Calibri" w:hAnsi="Calibri" w:cs="Calibri"/>
          <w:sz w:val="24"/>
          <w:szCs w:val="24"/>
        </w:rPr>
      </w:pPr>
    </w:p>
    <w:sectPr w:rsidR="00506197" w:rsidRPr="0036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rQ0MjI2NDIxNTFU0lEKTi0uzszPAykwrAUApOWhTCwAAAA="/>
  </w:docVars>
  <w:rsids>
    <w:rsidRoot w:val="004804E9"/>
    <w:rsid w:val="000153C8"/>
    <w:rsid w:val="0024527A"/>
    <w:rsid w:val="002B6A8E"/>
    <w:rsid w:val="002D10C4"/>
    <w:rsid w:val="003614DE"/>
    <w:rsid w:val="003C3B2F"/>
    <w:rsid w:val="004804E9"/>
    <w:rsid w:val="00506197"/>
    <w:rsid w:val="0058335B"/>
    <w:rsid w:val="00673FE0"/>
    <w:rsid w:val="006F4BAF"/>
    <w:rsid w:val="00927901"/>
    <w:rsid w:val="00AC3D51"/>
    <w:rsid w:val="00C159A4"/>
    <w:rsid w:val="00E8203B"/>
    <w:rsid w:val="00EA4A50"/>
    <w:rsid w:val="00EA7EF4"/>
    <w:rsid w:val="00F73717"/>
    <w:rsid w:val="00FD65B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6A10"/>
  <w15:chartTrackingRefBased/>
  <w15:docId w15:val="{D4C9A7D6-FFDA-4429-9F53-0BE3175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4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porter@commerce.w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Mazur-Hart, Matt (COM)</dc:creator>
  <cp:keywords/>
  <dc:description/>
  <cp:lastModifiedBy>Parrington, Graham (COM)</cp:lastModifiedBy>
  <cp:revision>2</cp:revision>
  <cp:lastPrinted>2018-08-14T17:06:00Z</cp:lastPrinted>
  <dcterms:created xsi:type="dcterms:W3CDTF">2020-06-15T19:29:00Z</dcterms:created>
  <dcterms:modified xsi:type="dcterms:W3CDTF">2020-06-15T19:29:00Z</dcterms:modified>
</cp:coreProperties>
</file>