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8CD67" w14:textId="77777777" w:rsidR="006B73C1" w:rsidRDefault="006B73C1" w:rsidP="006B73C1">
      <w:pPr>
        <w:tabs>
          <w:tab w:val="center" w:pos="4320"/>
        </w:tabs>
        <w:ind w:left="360" w:right="360"/>
        <w:jc w:val="center"/>
        <w:rPr>
          <w:rFonts w:ascii="Arial" w:eastAsia="Times New Roman" w:hAnsi="Arial" w:cs="Arial"/>
          <w:b/>
          <w:szCs w:val="20"/>
        </w:rPr>
      </w:pPr>
    </w:p>
    <w:p w14:paraId="6C5CC072" w14:textId="77777777" w:rsidR="00D460BE" w:rsidRDefault="00D460BE" w:rsidP="006B73C1">
      <w:pPr>
        <w:tabs>
          <w:tab w:val="center" w:pos="4320"/>
        </w:tabs>
        <w:ind w:left="360" w:right="360"/>
        <w:jc w:val="center"/>
        <w:rPr>
          <w:rFonts w:ascii="Arial" w:eastAsia="Times New Roman" w:hAnsi="Arial" w:cs="Arial"/>
          <w:b/>
          <w:szCs w:val="20"/>
        </w:rPr>
      </w:pPr>
    </w:p>
    <w:p w14:paraId="3D4FD6BE" w14:textId="77777777" w:rsidR="00D460BE" w:rsidRDefault="00D460BE" w:rsidP="006B73C1">
      <w:pPr>
        <w:tabs>
          <w:tab w:val="center" w:pos="4320"/>
        </w:tabs>
        <w:ind w:left="360" w:right="360"/>
        <w:jc w:val="center"/>
        <w:rPr>
          <w:rFonts w:ascii="Arial" w:eastAsia="Times New Roman" w:hAnsi="Arial" w:cs="Arial"/>
          <w:b/>
          <w:szCs w:val="20"/>
        </w:rPr>
      </w:pPr>
    </w:p>
    <w:p w14:paraId="3AEDFE48" w14:textId="77777777" w:rsidR="006B73C1" w:rsidRDefault="006B73C1" w:rsidP="006B73C1">
      <w:pPr>
        <w:tabs>
          <w:tab w:val="center" w:pos="4320"/>
        </w:tabs>
        <w:ind w:left="360" w:right="360"/>
        <w:jc w:val="center"/>
        <w:rPr>
          <w:rFonts w:ascii="Arial" w:eastAsia="Times New Roman" w:hAnsi="Arial" w:cs="Arial"/>
          <w:b/>
          <w:szCs w:val="20"/>
        </w:rPr>
      </w:pPr>
    </w:p>
    <w:p w14:paraId="5740E007" w14:textId="77777777" w:rsidR="006B73C1" w:rsidRPr="006B73C1" w:rsidRDefault="006B73C1" w:rsidP="006B73C1">
      <w:pPr>
        <w:tabs>
          <w:tab w:val="center" w:pos="4320"/>
        </w:tabs>
        <w:ind w:left="360" w:right="360"/>
        <w:jc w:val="center"/>
        <w:rPr>
          <w:rFonts w:ascii="Arial" w:eastAsia="Times New Roman" w:hAnsi="Arial" w:cs="Arial"/>
          <w:b/>
          <w:szCs w:val="20"/>
        </w:rPr>
      </w:pPr>
      <w:r w:rsidRPr="006B73C1">
        <w:rPr>
          <w:rFonts w:ascii="Arial" w:eastAsia="Times New Roman" w:hAnsi="Arial" w:cs="Arial"/>
          <w:b/>
          <w:szCs w:val="20"/>
        </w:rPr>
        <w:t>STATE OF WASHINGTON</w:t>
      </w:r>
    </w:p>
    <w:p w14:paraId="6EDF5E82" w14:textId="77777777" w:rsidR="006B73C1" w:rsidRPr="006B73C1" w:rsidRDefault="006B73C1" w:rsidP="006B73C1">
      <w:pPr>
        <w:tabs>
          <w:tab w:val="center" w:pos="4320"/>
        </w:tabs>
        <w:spacing w:after="0" w:line="240" w:lineRule="auto"/>
        <w:ind w:left="360" w:right="360"/>
        <w:jc w:val="center"/>
        <w:rPr>
          <w:rFonts w:ascii="Arial" w:eastAsia="Times New Roman" w:hAnsi="Arial" w:cs="Arial"/>
          <w:b/>
          <w:szCs w:val="20"/>
        </w:rPr>
      </w:pPr>
      <w:r w:rsidRPr="006B73C1">
        <w:rPr>
          <w:rFonts w:ascii="Arial" w:eastAsia="Times New Roman" w:hAnsi="Arial" w:cs="Arial"/>
          <w:b/>
          <w:szCs w:val="20"/>
        </w:rPr>
        <w:t>DEPARTMENT OF COMMERCE</w:t>
      </w:r>
    </w:p>
    <w:p w14:paraId="0A3985A2" w14:textId="77777777" w:rsidR="006B73C1" w:rsidRPr="006B73C1" w:rsidRDefault="006B73C1" w:rsidP="006B73C1">
      <w:pPr>
        <w:tabs>
          <w:tab w:val="center" w:pos="4320"/>
        </w:tabs>
        <w:spacing w:after="0" w:line="240" w:lineRule="auto"/>
        <w:ind w:left="360" w:right="360"/>
        <w:jc w:val="center"/>
        <w:rPr>
          <w:rFonts w:ascii="Arial" w:eastAsia="Times New Roman" w:hAnsi="Arial" w:cs="Arial"/>
          <w:b/>
          <w:szCs w:val="20"/>
        </w:rPr>
      </w:pPr>
      <w:r w:rsidRPr="006B73C1">
        <w:rPr>
          <w:rFonts w:ascii="Arial" w:eastAsia="Times New Roman" w:hAnsi="Arial" w:cs="Arial"/>
          <w:b/>
          <w:szCs w:val="20"/>
        </w:rPr>
        <w:t>OLYMPIA, WASHINGTON</w:t>
      </w:r>
    </w:p>
    <w:p w14:paraId="5BC85A9C" w14:textId="77777777" w:rsidR="006B73C1" w:rsidRPr="006B73C1" w:rsidRDefault="006B73C1" w:rsidP="006B7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jc w:val="both"/>
        <w:rPr>
          <w:rFonts w:ascii="Arial" w:eastAsia="Times New Roman" w:hAnsi="Arial" w:cs="Arial"/>
          <w:b/>
          <w:szCs w:val="20"/>
        </w:rPr>
      </w:pPr>
    </w:p>
    <w:p w14:paraId="30490CCE" w14:textId="77777777" w:rsidR="006B73C1" w:rsidRPr="006B73C1" w:rsidRDefault="006B73C1" w:rsidP="006B73C1">
      <w:pPr>
        <w:tabs>
          <w:tab w:val="center" w:pos="4320"/>
        </w:tabs>
        <w:spacing w:after="0" w:line="240" w:lineRule="auto"/>
        <w:ind w:left="360" w:right="360"/>
        <w:jc w:val="center"/>
        <w:rPr>
          <w:rFonts w:ascii="Arial" w:eastAsia="Times New Roman" w:hAnsi="Arial" w:cs="Arial"/>
          <w:b/>
          <w:sz w:val="24"/>
          <w:szCs w:val="20"/>
        </w:rPr>
      </w:pPr>
      <w:r w:rsidRPr="006B73C1">
        <w:rPr>
          <w:rFonts w:ascii="Arial" w:eastAsia="Times New Roman" w:hAnsi="Arial" w:cs="Arial"/>
          <w:b/>
          <w:sz w:val="24"/>
          <w:szCs w:val="20"/>
        </w:rPr>
        <w:t xml:space="preserve">REQUEST FOR </w:t>
      </w:r>
      <w:r w:rsidR="006C2750">
        <w:rPr>
          <w:rFonts w:ascii="Arial" w:eastAsia="Times New Roman" w:hAnsi="Arial" w:cs="Arial"/>
          <w:b/>
          <w:sz w:val="24"/>
          <w:szCs w:val="20"/>
        </w:rPr>
        <w:t>INFORMATION</w:t>
      </w:r>
    </w:p>
    <w:p w14:paraId="7D7D1785" w14:textId="1C9ADFC7" w:rsidR="006B73C1" w:rsidRPr="006B73C1" w:rsidRDefault="006B73C1" w:rsidP="006B73C1">
      <w:pPr>
        <w:spacing w:after="0" w:line="240" w:lineRule="auto"/>
        <w:ind w:left="360" w:right="360"/>
        <w:jc w:val="center"/>
        <w:rPr>
          <w:rFonts w:ascii="Arial" w:eastAsia="Times New Roman" w:hAnsi="Arial" w:cs="Arial"/>
          <w:b/>
          <w:sz w:val="24"/>
          <w:szCs w:val="20"/>
        </w:rPr>
      </w:pPr>
      <w:r w:rsidRPr="006B73C1">
        <w:rPr>
          <w:rFonts w:ascii="Arial" w:eastAsia="Times New Roman" w:hAnsi="Arial" w:cs="Arial"/>
          <w:b/>
          <w:sz w:val="24"/>
          <w:szCs w:val="20"/>
        </w:rPr>
        <w:t>RF</w:t>
      </w:r>
      <w:r w:rsidR="006C2750">
        <w:rPr>
          <w:rFonts w:ascii="Arial" w:eastAsia="Times New Roman" w:hAnsi="Arial" w:cs="Arial"/>
          <w:b/>
          <w:sz w:val="24"/>
          <w:szCs w:val="20"/>
        </w:rPr>
        <w:t>I NO</w:t>
      </w:r>
      <w:r w:rsidRPr="006B73C1">
        <w:rPr>
          <w:rFonts w:ascii="Arial" w:eastAsia="Times New Roman" w:hAnsi="Arial" w:cs="Arial"/>
          <w:b/>
          <w:sz w:val="24"/>
          <w:szCs w:val="20"/>
        </w:rPr>
        <w:t xml:space="preserve">. </w:t>
      </w:r>
      <w:r w:rsidR="006C2750">
        <w:rPr>
          <w:rFonts w:ascii="Arial" w:eastAsia="Times New Roman" w:hAnsi="Arial" w:cs="Arial"/>
          <w:b/>
          <w:sz w:val="24"/>
          <w:szCs w:val="20"/>
        </w:rPr>
        <w:t>GMU</w:t>
      </w:r>
      <w:r w:rsidRPr="006B73C1">
        <w:rPr>
          <w:rFonts w:ascii="Arial" w:eastAsia="Times New Roman" w:hAnsi="Arial" w:cs="Arial"/>
          <w:b/>
          <w:sz w:val="24"/>
          <w:szCs w:val="20"/>
        </w:rPr>
        <w:t>-</w:t>
      </w:r>
      <w:r w:rsidR="008A02A3">
        <w:rPr>
          <w:rFonts w:ascii="Arial" w:eastAsia="Times New Roman" w:hAnsi="Arial" w:cs="Arial"/>
          <w:b/>
          <w:sz w:val="24"/>
          <w:szCs w:val="20"/>
        </w:rPr>
        <w:t>3-15</w:t>
      </w:r>
      <w:r w:rsidR="00A33EAD">
        <w:rPr>
          <w:rFonts w:ascii="Arial" w:eastAsia="Times New Roman" w:hAnsi="Arial" w:cs="Arial"/>
          <w:b/>
          <w:sz w:val="24"/>
          <w:szCs w:val="20"/>
        </w:rPr>
        <w:t>-20</w:t>
      </w:r>
      <w:r w:rsidR="006C2750">
        <w:rPr>
          <w:rFonts w:ascii="Arial" w:eastAsia="Times New Roman" w:hAnsi="Arial" w:cs="Arial"/>
          <w:b/>
          <w:sz w:val="24"/>
          <w:szCs w:val="20"/>
        </w:rPr>
        <w:t>-</w:t>
      </w:r>
      <w:r w:rsidRPr="006B73C1">
        <w:rPr>
          <w:rFonts w:ascii="Arial" w:eastAsia="Times New Roman" w:hAnsi="Arial" w:cs="Arial"/>
          <w:b/>
          <w:sz w:val="24"/>
          <w:szCs w:val="20"/>
        </w:rPr>
        <w:t>RF</w:t>
      </w:r>
      <w:r w:rsidR="006C2750">
        <w:rPr>
          <w:rFonts w:ascii="Arial" w:eastAsia="Times New Roman" w:hAnsi="Arial" w:cs="Arial"/>
          <w:b/>
          <w:sz w:val="24"/>
          <w:szCs w:val="20"/>
        </w:rPr>
        <w:t>I</w:t>
      </w:r>
    </w:p>
    <w:p w14:paraId="42FC3D9B" w14:textId="77777777" w:rsidR="006B73C1" w:rsidRPr="006B73C1" w:rsidRDefault="006B73C1" w:rsidP="006B7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jc w:val="both"/>
        <w:rPr>
          <w:rFonts w:ascii="Arial" w:eastAsia="Times New Roman" w:hAnsi="Arial" w:cs="Arial"/>
          <w:b/>
          <w:szCs w:val="20"/>
          <w:u w:val="single"/>
        </w:rPr>
      </w:pPr>
    </w:p>
    <w:p w14:paraId="61D4398D" w14:textId="77777777" w:rsidR="006B73C1" w:rsidRPr="006B73C1" w:rsidRDefault="006B73C1" w:rsidP="006B7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jc w:val="both"/>
        <w:rPr>
          <w:rFonts w:ascii="Arial" w:eastAsia="Times New Roman" w:hAnsi="Arial" w:cs="Arial"/>
          <w:b/>
          <w:szCs w:val="20"/>
          <w:u w:val="single"/>
        </w:rPr>
      </w:pPr>
    </w:p>
    <w:p w14:paraId="25B0B2B0" w14:textId="77777777" w:rsidR="006B73C1" w:rsidRPr="006B73C1" w:rsidRDefault="006B73C1" w:rsidP="006B7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jc w:val="center"/>
        <w:rPr>
          <w:rFonts w:ascii="Arial" w:eastAsia="Times New Roman" w:hAnsi="Arial" w:cs="Arial"/>
          <w:b/>
          <w:i/>
          <w:iCs/>
          <w:szCs w:val="20"/>
        </w:rPr>
      </w:pPr>
    </w:p>
    <w:p w14:paraId="06C3C2F6" w14:textId="77777777" w:rsidR="006B73C1" w:rsidRPr="006B73C1" w:rsidRDefault="006B73C1" w:rsidP="006B7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rPr>
          <w:rFonts w:ascii="Arial" w:eastAsia="Times New Roman" w:hAnsi="Arial" w:cs="Arial"/>
          <w:b/>
          <w:szCs w:val="20"/>
        </w:rPr>
      </w:pPr>
    </w:p>
    <w:p w14:paraId="1F1B139D" w14:textId="77777777" w:rsidR="006B73C1" w:rsidRPr="006B73C1" w:rsidRDefault="006B73C1" w:rsidP="006B7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rPr>
          <w:rFonts w:ascii="Arial" w:eastAsia="Times New Roman" w:hAnsi="Arial" w:cs="Arial"/>
          <w:b/>
          <w:szCs w:val="20"/>
        </w:rPr>
      </w:pPr>
      <w:r w:rsidRPr="006B73C1">
        <w:rPr>
          <w:rFonts w:ascii="Arial" w:eastAsia="Times New Roman" w:hAnsi="Arial" w:cs="Arial"/>
          <w:b/>
          <w:szCs w:val="20"/>
        </w:rPr>
        <w:t xml:space="preserve">TITLE:  </w:t>
      </w:r>
      <w:r w:rsidR="00106E9C">
        <w:rPr>
          <w:rFonts w:ascii="Arial" w:eastAsia="Times New Roman" w:hAnsi="Arial" w:cs="Arial"/>
          <w:b/>
          <w:szCs w:val="20"/>
        </w:rPr>
        <w:t xml:space="preserve">Web-Based Spatial Decision Support System for Land Use </w:t>
      </w:r>
      <w:r w:rsidR="004B449C">
        <w:rPr>
          <w:rFonts w:ascii="Arial" w:eastAsia="Times New Roman" w:hAnsi="Arial" w:cs="Arial"/>
          <w:b/>
          <w:szCs w:val="20"/>
        </w:rPr>
        <w:t xml:space="preserve">&amp; Conservation </w:t>
      </w:r>
      <w:r w:rsidR="00106E9C">
        <w:rPr>
          <w:rFonts w:ascii="Arial" w:eastAsia="Times New Roman" w:hAnsi="Arial" w:cs="Arial"/>
          <w:b/>
          <w:szCs w:val="20"/>
        </w:rPr>
        <w:t>Planning</w:t>
      </w:r>
    </w:p>
    <w:p w14:paraId="6CCC2302" w14:textId="77777777" w:rsidR="006B73C1" w:rsidRPr="006B73C1" w:rsidRDefault="006B73C1" w:rsidP="006B7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rPr>
          <w:rFonts w:ascii="Arial" w:eastAsia="Times New Roman" w:hAnsi="Arial" w:cs="Arial"/>
          <w:b/>
          <w:szCs w:val="20"/>
        </w:rPr>
      </w:pPr>
    </w:p>
    <w:p w14:paraId="6E67EDAC" w14:textId="0ADDB566" w:rsidR="006B73C1" w:rsidRDefault="006C2750" w:rsidP="006B7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rPr>
          <w:rFonts w:ascii="Arial" w:eastAsia="Times New Roman" w:hAnsi="Arial" w:cs="Arial"/>
          <w:b/>
          <w:szCs w:val="20"/>
        </w:rPr>
      </w:pPr>
      <w:r>
        <w:rPr>
          <w:rFonts w:ascii="Arial" w:eastAsia="Times New Roman" w:hAnsi="Arial" w:cs="Arial"/>
          <w:b/>
          <w:szCs w:val="20"/>
        </w:rPr>
        <w:t>RESPONSE</w:t>
      </w:r>
      <w:r w:rsidR="006B73C1" w:rsidRPr="006B73C1">
        <w:rPr>
          <w:rFonts w:ascii="Arial" w:eastAsia="Times New Roman" w:hAnsi="Arial" w:cs="Arial"/>
          <w:b/>
          <w:szCs w:val="20"/>
        </w:rPr>
        <w:t xml:space="preserve"> DUE DATE:</w:t>
      </w:r>
      <w:r>
        <w:rPr>
          <w:rFonts w:ascii="Arial" w:eastAsia="Times New Roman" w:hAnsi="Arial" w:cs="Arial"/>
          <w:b/>
          <w:szCs w:val="20"/>
        </w:rPr>
        <w:t xml:space="preserve"> </w:t>
      </w:r>
      <w:r w:rsidR="008A02A3">
        <w:rPr>
          <w:rFonts w:ascii="Arial" w:eastAsia="Times New Roman" w:hAnsi="Arial" w:cs="Arial"/>
          <w:b/>
          <w:szCs w:val="20"/>
        </w:rPr>
        <w:t>March 15</w:t>
      </w:r>
      <w:r w:rsidRPr="006C2750">
        <w:rPr>
          <w:rFonts w:ascii="Arial" w:eastAsia="Times New Roman" w:hAnsi="Arial" w:cs="Arial"/>
          <w:b/>
          <w:szCs w:val="20"/>
          <w:vertAlign w:val="superscript"/>
        </w:rPr>
        <w:t>th</w:t>
      </w:r>
      <w:r>
        <w:rPr>
          <w:rFonts w:ascii="Arial" w:eastAsia="Times New Roman" w:hAnsi="Arial" w:cs="Arial"/>
          <w:b/>
          <w:szCs w:val="20"/>
        </w:rPr>
        <w:t>,</w:t>
      </w:r>
      <w:r w:rsidR="00106E9C">
        <w:rPr>
          <w:rFonts w:ascii="Arial" w:eastAsia="Times New Roman" w:hAnsi="Arial" w:cs="Arial"/>
          <w:b/>
          <w:szCs w:val="20"/>
        </w:rPr>
        <w:t xml:space="preserve"> 2020</w:t>
      </w:r>
    </w:p>
    <w:p w14:paraId="2415D9B2" w14:textId="77777777" w:rsidR="006C2750" w:rsidRPr="006B73C1" w:rsidRDefault="006C2750" w:rsidP="006B7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rPr>
          <w:rFonts w:ascii="Arial" w:eastAsia="Times New Roman" w:hAnsi="Arial" w:cs="Arial"/>
          <w:b/>
          <w:szCs w:val="20"/>
        </w:rPr>
      </w:pPr>
    </w:p>
    <w:p w14:paraId="754D3F07" w14:textId="77777777" w:rsidR="006B73C1" w:rsidRDefault="006B73C1" w:rsidP="006B7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rPr>
          <w:rFonts w:ascii="Arial" w:eastAsia="Times New Roman" w:hAnsi="Arial" w:cs="Arial"/>
          <w:b/>
          <w:szCs w:val="20"/>
        </w:rPr>
      </w:pPr>
      <w:r w:rsidRPr="006B73C1">
        <w:rPr>
          <w:rFonts w:ascii="Arial" w:eastAsia="Times New Roman" w:hAnsi="Arial" w:cs="Arial"/>
          <w:b/>
          <w:szCs w:val="20"/>
        </w:rPr>
        <w:t xml:space="preserve">VENDOR ELIGIBILITY:  This procurement is open to those Vendors that satisfy the </w:t>
      </w:r>
      <w:r w:rsidR="006C2750">
        <w:rPr>
          <w:rFonts w:ascii="Arial" w:eastAsia="Times New Roman" w:hAnsi="Arial" w:cs="Arial"/>
          <w:b/>
          <w:szCs w:val="20"/>
        </w:rPr>
        <w:t>requirements as</w:t>
      </w:r>
      <w:r w:rsidRPr="006B73C1">
        <w:rPr>
          <w:rFonts w:ascii="Arial" w:eastAsia="Times New Roman" w:hAnsi="Arial" w:cs="Arial"/>
          <w:b/>
          <w:szCs w:val="20"/>
        </w:rPr>
        <w:t xml:space="preserve"> stated </w:t>
      </w:r>
      <w:r w:rsidR="006C2750">
        <w:rPr>
          <w:rFonts w:ascii="Arial" w:eastAsia="Times New Roman" w:hAnsi="Arial" w:cs="Arial"/>
          <w:b/>
          <w:szCs w:val="20"/>
        </w:rPr>
        <w:t xml:space="preserve">in section </w:t>
      </w:r>
      <w:r w:rsidR="002127F8">
        <w:rPr>
          <w:rFonts w:ascii="Arial" w:eastAsia="Times New Roman" w:hAnsi="Arial" w:cs="Arial"/>
          <w:b/>
          <w:szCs w:val="20"/>
        </w:rPr>
        <w:t>3</w:t>
      </w:r>
      <w:r w:rsidR="006C2750">
        <w:rPr>
          <w:rFonts w:ascii="Arial" w:eastAsia="Times New Roman" w:hAnsi="Arial" w:cs="Arial"/>
          <w:b/>
          <w:szCs w:val="20"/>
        </w:rPr>
        <w:t>.2.</w:t>
      </w:r>
      <w:r w:rsidRPr="006B73C1">
        <w:rPr>
          <w:rFonts w:ascii="Arial" w:eastAsia="Times New Roman" w:hAnsi="Arial" w:cs="Arial"/>
          <w:b/>
          <w:szCs w:val="20"/>
        </w:rPr>
        <w:t xml:space="preserve"> </w:t>
      </w:r>
    </w:p>
    <w:p w14:paraId="2F77E6AE" w14:textId="77777777" w:rsidR="00BD56AA" w:rsidRDefault="00BD56AA" w:rsidP="006B7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rPr>
          <w:rFonts w:ascii="Arial" w:eastAsia="Times New Roman" w:hAnsi="Arial" w:cs="Arial"/>
          <w:b/>
          <w:szCs w:val="20"/>
        </w:rPr>
      </w:pPr>
    </w:p>
    <w:p w14:paraId="25D973DC" w14:textId="77777777" w:rsidR="00BD56AA" w:rsidRDefault="00BD56AA" w:rsidP="006B7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rPr>
          <w:rFonts w:ascii="Arial" w:eastAsia="Times New Roman" w:hAnsi="Arial" w:cs="Arial"/>
          <w:b/>
          <w:szCs w:val="20"/>
        </w:rPr>
      </w:pPr>
    </w:p>
    <w:p w14:paraId="223E7FD0" w14:textId="14E25BC7" w:rsidR="00BD56AA" w:rsidRPr="006B73C1" w:rsidRDefault="00BB0B35" w:rsidP="006B7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ight="360"/>
        <w:rPr>
          <w:rFonts w:ascii="Arial" w:eastAsia="Times New Roman" w:hAnsi="Arial" w:cs="Arial"/>
          <w:b/>
          <w:szCs w:val="20"/>
        </w:rPr>
      </w:pPr>
      <w:r>
        <w:rPr>
          <w:rFonts w:ascii="Arial" w:eastAsia="Times New Roman" w:hAnsi="Arial" w:cs="Arial"/>
          <w:b/>
          <w:szCs w:val="20"/>
        </w:rPr>
        <w:t>RFI Coordinator: Charlene Andrade</w:t>
      </w:r>
      <w:r w:rsidR="00BD56AA">
        <w:rPr>
          <w:rFonts w:ascii="Arial" w:eastAsia="Times New Roman" w:hAnsi="Arial" w:cs="Arial"/>
          <w:b/>
          <w:szCs w:val="20"/>
        </w:rPr>
        <w:t xml:space="preserve"> (see section </w:t>
      </w:r>
      <w:r w:rsidR="002127F8">
        <w:rPr>
          <w:rFonts w:ascii="Arial" w:eastAsia="Times New Roman" w:hAnsi="Arial" w:cs="Arial"/>
          <w:b/>
          <w:szCs w:val="20"/>
        </w:rPr>
        <w:t>3</w:t>
      </w:r>
      <w:r w:rsidR="00555D38">
        <w:rPr>
          <w:rFonts w:ascii="Arial" w:eastAsia="Times New Roman" w:hAnsi="Arial" w:cs="Arial"/>
          <w:b/>
          <w:szCs w:val="20"/>
        </w:rPr>
        <w:t>.6</w:t>
      </w:r>
      <w:r w:rsidR="00BD56AA">
        <w:rPr>
          <w:rFonts w:ascii="Arial" w:eastAsia="Times New Roman" w:hAnsi="Arial" w:cs="Arial"/>
          <w:b/>
          <w:szCs w:val="20"/>
        </w:rPr>
        <w:t>)</w:t>
      </w:r>
    </w:p>
    <w:p w14:paraId="52BA0D94" w14:textId="77777777" w:rsidR="006B73C1" w:rsidRDefault="006B73C1">
      <w:r>
        <w:br w:type="page"/>
      </w:r>
    </w:p>
    <w:p w14:paraId="46A7B763" w14:textId="77777777" w:rsidR="003C3546" w:rsidRDefault="003C3546"/>
    <w:p w14:paraId="2B333BE4" w14:textId="77777777" w:rsidR="003C3546" w:rsidRDefault="00B82494">
      <w:pPr>
        <w:pStyle w:val="TOCHeading"/>
        <w:rPr>
          <w:i/>
        </w:rPr>
      </w:pPr>
      <w:r>
        <w:rPr>
          <w:i/>
        </w:rPr>
        <w:t>Table of Contents</w:t>
      </w:r>
    </w:p>
    <w:p w14:paraId="4EEF20F2" w14:textId="33B433B3" w:rsidR="00555D38" w:rsidRDefault="00B82494">
      <w:pPr>
        <w:pStyle w:val="TOC1"/>
        <w:tabs>
          <w:tab w:val="left" w:pos="480"/>
          <w:tab w:val="right" w:leader="dot" w:pos="9350"/>
        </w:tabs>
        <w:rPr>
          <w:noProof/>
        </w:rPr>
      </w:pPr>
      <w:r>
        <w:fldChar w:fldCharType="begin"/>
      </w:r>
      <w:r>
        <w:instrText xml:space="preserve"> TOC \o "1-3" \h \z \u </w:instrText>
      </w:r>
      <w:r>
        <w:fldChar w:fldCharType="separate"/>
      </w:r>
      <w:hyperlink w:anchor="_Toc29912245" w:history="1">
        <w:r w:rsidR="00555D38" w:rsidRPr="00434435">
          <w:rPr>
            <w:rStyle w:val="Hyperlink"/>
            <w:noProof/>
          </w:rPr>
          <w:t>1.</w:t>
        </w:r>
        <w:r w:rsidR="00555D38">
          <w:rPr>
            <w:noProof/>
          </w:rPr>
          <w:tab/>
        </w:r>
        <w:r w:rsidR="00555D38" w:rsidRPr="00434435">
          <w:rPr>
            <w:rStyle w:val="Hyperlink"/>
            <w:noProof/>
          </w:rPr>
          <w:t>Purpose of RFI</w:t>
        </w:r>
        <w:r w:rsidR="00555D38">
          <w:rPr>
            <w:noProof/>
            <w:webHidden/>
          </w:rPr>
          <w:tab/>
        </w:r>
        <w:r w:rsidR="00555D38">
          <w:rPr>
            <w:noProof/>
            <w:webHidden/>
          </w:rPr>
          <w:fldChar w:fldCharType="begin"/>
        </w:r>
        <w:r w:rsidR="00555D38">
          <w:rPr>
            <w:noProof/>
            <w:webHidden/>
          </w:rPr>
          <w:instrText xml:space="preserve"> PAGEREF _Toc29912245 \h </w:instrText>
        </w:r>
        <w:r w:rsidR="00555D38">
          <w:rPr>
            <w:noProof/>
            <w:webHidden/>
          </w:rPr>
        </w:r>
        <w:r w:rsidR="00555D38">
          <w:rPr>
            <w:noProof/>
            <w:webHidden/>
          </w:rPr>
          <w:fldChar w:fldCharType="separate"/>
        </w:r>
        <w:r w:rsidR="00555D38">
          <w:rPr>
            <w:noProof/>
            <w:webHidden/>
          </w:rPr>
          <w:t>3</w:t>
        </w:r>
        <w:r w:rsidR="00555D38">
          <w:rPr>
            <w:noProof/>
            <w:webHidden/>
          </w:rPr>
          <w:fldChar w:fldCharType="end"/>
        </w:r>
      </w:hyperlink>
    </w:p>
    <w:p w14:paraId="46CFC060" w14:textId="35D0963E" w:rsidR="00555D38" w:rsidRDefault="00204868">
      <w:pPr>
        <w:pStyle w:val="TOC2"/>
        <w:tabs>
          <w:tab w:val="left" w:pos="880"/>
          <w:tab w:val="right" w:leader="dot" w:pos="9350"/>
        </w:tabs>
        <w:rPr>
          <w:noProof/>
        </w:rPr>
      </w:pPr>
      <w:hyperlink w:anchor="_Toc29912246" w:history="1">
        <w:r w:rsidR="00555D38" w:rsidRPr="00434435">
          <w:rPr>
            <w:rStyle w:val="Hyperlink"/>
            <w:noProof/>
          </w:rPr>
          <w:t>1.1</w:t>
        </w:r>
        <w:r w:rsidR="00555D38">
          <w:rPr>
            <w:noProof/>
          </w:rPr>
          <w:tab/>
        </w:r>
        <w:r w:rsidR="00555D38" w:rsidRPr="00434435">
          <w:rPr>
            <w:rStyle w:val="Hyperlink"/>
            <w:noProof/>
          </w:rPr>
          <w:t>Business Challenge</w:t>
        </w:r>
        <w:r w:rsidR="00555D38">
          <w:rPr>
            <w:noProof/>
            <w:webHidden/>
          </w:rPr>
          <w:tab/>
        </w:r>
        <w:r w:rsidR="00555D38">
          <w:rPr>
            <w:noProof/>
            <w:webHidden/>
          </w:rPr>
          <w:fldChar w:fldCharType="begin"/>
        </w:r>
        <w:r w:rsidR="00555D38">
          <w:rPr>
            <w:noProof/>
            <w:webHidden/>
          </w:rPr>
          <w:instrText xml:space="preserve"> PAGEREF _Toc29912246 \h </w:instrText>
        </w:r>
        <w:r w:rsidR="00555D38">
          <w:rPr>
            <w:noProof/>
            <w:webHidden/>
          </w:rPr>
        </w:r>
        <w:r w:rsidR="00555D38">
          <w:rPr>
            <w:noProof/>
            <w:webHidden/>
          </w:rPr>
          <w:fldChar w:fldCharType="separate"/>
        </w:r>
        <w:r w:rsidR="00555D38">
          <w:rPr>
            <w:noProof/>
            <w:webHidden/>
          </w:rPr>
          <w:t>3</w:t>
        </w:r>
        <w:r w:rsidR="00555D38">
          <w:rPr>
            <w:noProof/>
            <w:webHidden/>
          </w:rPr>
          <w:fldChar w:fldCharType="end"/>
        </w:r>
      </w:hyperlink>
    </w:p>
    <w:p w14:paraId="2B140243" w14:textId="0B8AB0D3" w:rsidR="00555D38" w:rsidRDefault="00204868">
      <w:pPr>
        <w:pStyle w:val="TOC2"/>
        <w:tabs>
          <w:tab w:val="left" w:pos="880"/>
          <w:tab w:val="right" w:leader="dot" w:pos="9350"/>
        </w:tabs>
        <w:rPr>
          <w:noProof/>
        </w:rPr>
      </w:pPr>
      <w:hyperlink w:anchor="_Toc29912247" w:history="1">
        <w:r w:rsidR="00555D38" w:rsidRPr="00434435">
          <w:rPr>
            <w:rStyle w:val="Hyperlink"/>
            <w:noProof/>
          </w:rPr>
          <w:t>1.2</w:t>
        </w:r>
        <w:r w:rsidR="00555D38">
          <w:rPr>
            <w:noProof/>
          </w:rPr>
          <w:tab/>
        </w:r>
        <w:r w:rsidR="00555D38" w:rsidRPr="00434435">
          <w:rPr>
            <w:rStyle w:val="Hyperlink"/>
            <w:noProof/>
          </w:rPr>
          <w:t>Requirements</w:t>
        </w:r>
        <w:r w:rsidR="00555D38">
          <w:rPr>
            <w:noProof/>
            <w:webHidden/>
          </w:rPr>
          <w:tab/>
        </w:r>
        <w:r w:rsidR="00555D38">
          <w:rPr>
            <w:noProof/>
            <w:webHidden/>
          </w:rPr>
          <w:fldChar w:fldCharType="begin"/>
        </w:r>
        <w:r w:rsidR="00555D38">
          <w:rPr>
            <w:noProof/>
            <w:webHidden/>
          </w:rPr>
          <w:instrText xml:space="preserve"> PAGEREF _Toc29912247 \h </w:instrText>
        </w:r>
        <w:r w:rsidR="00555D38">
          <w:rPr>
            <w:noProof/>
            <w:webHidden/>
          </w:rPr>
        </w:r>
        <w:r w:rsidR="00555D38">
          <w:rPr>
            <w:noProof/>
            <w:webHidden/>
          </w:rPr>
          <w:fldChar w:fldCharType="separate"/>
        </w:r>
        <w:r w:rsidR="00555D38">
          <w:rPr>
            <w:noProof/>
            <w:webHidden/>
          </w:rPr>
          <w:t>4</w:t>
        </w:r>
        <w:r w:rsidR="00555D38">
          <w:rPr>
            <w:noProof/>
            <w:webHidden/>
          </w:rPr>
          <w:fldChar w:fldCharType="end"/>
        </w:r>
      </w:hyperlink>
    </w:p>
    <w:p w14:paraId="39A78095" w14:textId="799B2D03" w:rsidR="00555D38" w:rsidRDefault="00204868">
      <w:pPr>
        <w:pStyle w:val="TOC2"/>
        <w:tabs>
          <w:tab w:val="left" w:pos="880"/>
          <w:tab w:val="right" w:leader="dot" w:pos="9350"/>
        </w:tabs>
        <w:rPr>
          <w:noProof/>
        </w:rPr>
      </w:pPr>
      <w:hyperlink w:anchor="_Toc29912248" w:history="1">
        <w:r w:rsidR="00555D38" w:rsidRPr="00434435">
          <w:rPr>
            <w:rStyle w:val="Hyperlink"/>
            <w:noProof/>
          </w:rPr>
          <w:t>1.3</w:t>
        </w:r>
        <w:r w:rsidR="00555D38">
          <w:rPr>
            <w:noProof/>
          </w:rPr>
          <w:tab/>
        </w:r>
        <w:r w:rsidR="00555D38" w:rsidRPr="00434435">
          <w:rPr>
            <w:rStyle w:val="Hyperlink"/>
            <w:noProof/>
          </w:rPr>
          <w:t>Request for Qualifications and Information on Feasibility</w:t>
        </w:r>
        <w:r w:rsidR="00555D38">
          <w:rPr>
            <w:noProof/>
            <w:webHidden/>
          </w:rPr>
          <w:tab/>
        </w:r>
        <w:r w:rsidR="00555D38">
          <w:rPr>
            <w:noProof/>
            <w:webHidden/>
          </w:rPr>
          <w:fldChar w:fldCharType="begin"/>
        </w:r>
        <w:r w:rsidR="00555D38">
          <w:rPr>
            <w:noProof/>
            <w:webHidden/>
          </w:rPr>
          <w:instrText xml:space="preserve"> PAGEREF _Toc29912248 \h </w:instrText>
        </w:r>
        <w:r w:rsidR="00555D38">
          <w:rPr>
            <w:noProof/>
            <w:webHidden/>
          </w:rPr>
        </w:r>
        <w:r w:rsidR="00555D38">
          <w:rPr>
            <w:noProof/>
            <w:webHidden/>
          </w:rPr>
          <w:fldChar w:fldCharType="separate"/>
        </w:r>
        <w:r w:rsidR="00555D38">
          <w:rPr>
            <w:noProof/>
            <w:webHidden/>
          </w:rPr>
          <w:t>4</w:t>
        </w:r>
        <w:r w:rsidR="00555D38">
          <w:rPr>
            <w:noProof/>
            <w:webHidden/>
          </w:rPr>
          <w:fldChar w:fldCharType="end"/>
        </w:r>
      </w:hyperlink>
    </w:p>
    <w:p w14:paraId="69FCAF77" w14:textId="5CBBF050" w:rsidR="00555D38" w:rsidRDefault="00204868">
      <w:pPr>
        <w:pStyle w:val="TOC1"/>
        <w:tabs>
          <w:tab w:val="left" w:pos="480"/>
          <w:tab w:val="right" w:leader="dot" w:pos="9350"/>
        </w:tabs>
        <w:rPr>
          <w:noProof/>
        </w:rPr>
      </w:pPr>
      <w:hyperlink w:anchor="_Toc29912249" w:history="1">
        <w:r w:rsidR="00555D38" w:rsidRPr="00434435">
          <w:rPr>
            <w:rStyle w:val="Hyperlink"/>
            <w:noProof/>
          </w:rPr>
          <w:t>2</w:t>
        </w:r>
        <w:r w:rsidR="00555D38">
          <w:rPr>
            <w:noProof/>
          </w:rPr>
          <w:tab/>
        </w:r>
        <w:r w:rsidR="00555D38" w:rsidRPr="00434435">
          <w:rPr>
            <w:rStyle w:val="Hyperlink"/>
            <w:noProof/>
          </w:rPr>
          <w:t>Response Content</w:t>
        </w:r>
        <w:r w:rsidR="00555D38">
          <w:rPr>
            <w:noProof/>
            <w:webHidden/>
          </w:rPr>
          <w:tab/>
        </w:r>
        <w:r w:rsidR="00555D38">
          <w:rPr>
            <w:noProof/>
            <w:webHidden/>
          </w:rPr>
          <w:fldChar w:fldCharType="begin"/>
        </w:r>
        <w:r w:rsidR="00555D38">
          <w:rPr>
            <w:noProof/>
            <w:webHidden/>
          </w:rPr>
          <w:instrText xml:space="preserve"> PAGEREF _Toc29912249 \h </w:instrText>
        </w:r>
        <w:r w:rsidR="00555D38">
          <w:rPr>
            <w:noProof/>
            <w:webHidden/>
          </w:rPr>
        </w:r>
        <w:r w:rsidR="00555D38">
          <w:rPr>
            <w:noProof/>
            <w:webHidden/>
          </w:rPr>
          <w:fldChar w:fldCharType="separate"/>
        </w:r>
        <w:r w:rsidR="00555D38">
          <w:rPr>
            <w:noProof/>
            <w:webHidden/>
          </w:rPr>
          <w:t>5</w:t>
        </w:r>
        <w:r w:rsidR="00555D38">
          <w:rPr>
            <w:noProof/>
            <w:webHidden/>
          </w:rPr>
          <w:fldChar w:fldCharType="end"/>
        </w:r>
      </w:hyperlink>
    </w:p>
    <w:p w14:paraId="1DE4522E" w14:textId="4C6599FE" w:rsidR="00555D38" w:rsidRDefault="00204868">
      <w:pPr>
        <w:pStyle w:val="TOC2"/>
        <w:tabs>
          <w:tab w:val="left" w:pos="880"/>
          <w:tab w:val="right" w:leader="dot" w:pos="9350"/>
        </w:tabs>
        <w:rPr>
          <w:noProof/>
        </w:rPr>
      </w:pPr>
      <w:hyperlink w:anchor="_Toc29912250" w:history="1">
        <w:r w:rsidR="00555D38" w:rsidRPr="00434435">
          <w:rPr>
            <w:rStyle w:val="Hyperlink"/>
            <w:noProof/>
          </w:rPr>
          <w:t>2.1</w:t>
        </w:r>
        <w:r w:rsidR="00555D38">
          <w:rPr>
            <w:noProof/>
          </w:rPr>
          <w:tab/>
        </w:r>
        <w:r w:rsidR="00555D38" w:rsidRPr="00434435">
          <w:rPr>
            <w:rStyle w:val="Hyperlink"/>
            <w:noProof/>
          </w:rPr>
          <w:t>Response Format</w:t>
        </w:r>
        <w:r w:rsidR="00555D38">
          <w:rPr>
            <w:noProof/>
            <w:webHidden/>
          </w:rPr>
          <w:tab/>
        </w:r>
        <w:r w:rsidR="00555D38">
          <w:rPr>
            <w:noProof/>
            <w:webHidden/>
          </w:rPr>
          <w:fldChar w:fldCharType="begin"/>
        </w:r>
        <w:r w:rsidR="00555D38">
          <w:rPr>
            <w:noProof/>
            <w:webHidden/>
          </w:rPr>
          <w:instrText xml:space="preserve"> PAGEREF _Toc29912250 \h </w:instrText>
        </w:r>
        <w:r w:rsidR="00555D38">
          <w:rPr>
            <w:noProof/>
            <w:webHidden/>
          </w:rPr>
        </w:r>
        <w:r w:rsidR="00555D38">
          <w:rPr>
            <w:noProof/>
            <w:webHidden/>
          </w:rPr>
          <w:fldChar w:fldCharType="separate"/>
        </w:r>
        <w:r w:rsidR="00555D38">
          <w:rPr>
            <w:noProof/>
            <w:webHidden/>
          </w:rPr>
          <w:t>5</w:t>
        </w:r>
        <w:r w:rsidR="00555D38">
          <w:rPr>
            <w:noProof/>
            <w:webHidden/>
          </w:rPr>
          <w:fldChar w:fldCharType="end"/>
        </w:r>
      </w:hyperlink>
    </w:p>
    <w:p w14:paraId="5B318268" w14:textId="1EA5CC0D" w:rsidR="00555D38" w:rsidRDefault="00204868">
      <w:pPr>
        <w:pStyle w:val="TOC2"/>
        <w:tabs>
          <w:tab w:val="left" w:pos="880"/>
          <w:tab w:val="right" w:leader="dot" w:pos="9350"/>
        </w:tabs>
        <w:rPr>
          <w:noProof/>
        </w:rPr>
      </w:pPr>
      <w:hyperlink w:anchor="_Toc29912251" w:history="1">
        <w:r w:rsidR="00555D38" w:rsidRPr="00434435">
          <w:rPr>
            <w:rStyle w:val="Hyperlink"/>
            <w:noProof/>
          </w:rPr>
          <w:t>2.2</w:t>
        </w:r>
        <w:r w:rsidR="00555D38">
          <w:rPr>
            <w:noProof/>
          </w:rPr>
          <w:tab/>
        </w:r>
        <w:r w:rsidR="00555D38" w:rsidRPr="00434435">
          <w:rPr>
            <w:rStyle w:val="Hyperlink"/>
            <w:noProof/>
          </w:rPr>
          <w:t>General Information</w:t>
        </w:r>
        <w:r w:rsidR="00555D38">
          <w:rPr>
            <w:noProof/>
            <w:webHidden/>
          </w:rPr>
          <w:tab/>
        </w:r>
        <w:r w:rsidR="00555D38">
          <w:rPr>
            <w:noProof/>
            <w:webHidden/>
          </w:rPr>
          <w:fldChar w:fldCharType="begin"/>
        </w:r>
        <w:r w:rsidR="00555D38">
          <w:rPr>
            <w:noProof/>
            <w:webHidden/>
          </w:rPr>
          <w:instrText xml:space="preserve"> PAGEREF _Toc29912251 \h </w:instrText>
        </w:r>
        <w:r w:rsidR="00555D38">
          <w:rPr>
            <w:noProof/>
            <w:webHidden/>
          </w:rPr>
        </w:r>
        <w:r w:rsidR="00555D38">
          <w:rPr>
            <w:noProof/>
            <w:webHidden/>
          </w:rPr>
          <w:fldChar w:fldCharType="separate"/>
        </w:r>
        <w:r w:rsidR="00555D38">
          <w:rPr>
            <w:noProof/>
            <w:webHidden/>
          </w:rPr>
          <w:t>5</w:t>
        </w:r>
        <w:r w:rsidR="00555D38">
          <w:rPr>
            <w:noProof/>
            <w:webHidden/>
          </w:rPr>
          <w:fldChar w:fldCharType="end"/>
        </w:r>
      </w:hyperlink>
    </w:p>
    <w:p w14:paraId="1564A581" w14:textId="2B3C2302" w:rsidR="00555D38" w:rsidRDefault="00204868">
      <w:pPr>
        <w:pStyle w:val="TOC2"/>
        <w:tabs>
          <w:tab w:val="left" w:pos="880"/>
          <w:tab w:val="right" w:leader="dot" w:pos="9350"/>
        </w:tabs>
        <w:rPr>
          <w:noProof/>
        </w:rPr>
      </w:pPr>
      <w:hyperlink w:anchor="_Toc29912252" w:history="1">
        <w:r w:rsidR="00555D38" w:rsidRPr="00434435">
          <w:rPr>
            <w:rStyle w:val="Hyperlink"/>
            <w:noProof/>
          </w:rPr>
          <w:t>2.3</w:t>
        </w:r>
        <w:r w:rsidR="00555D38">
          <w:rPr>
            <w:noProof/>
          </w:rPr>
          <w:tab/>
        </w:r>
        <w:r w:rsidR="00555D38" w:rsidRPr="00434435">
          <w:rPr>
            <w:rStyle w:val="Hyperlink"/>
            <w:noProof/>
          </w:rPr>
          <w:t>Experience</w:t>
        </w:r>
        <w:r w:rsidR="00555D38">
          <w:rPr>
            <w:noProof/>
            <w:webHidden/>
          </w:rPr>
          <w:tab/>
        </w:r>
        <w:r w:rsidR="00555D38">
          <w:rPr>
            <w:noProof/>
            <w:webHidden/>
          </w:rPr>
          <w:fldChar w:fldCharType="begin"/>
        </w:r>
        <w:r w:rsidR="00555D38">
          <w:rPr>
            <w:noProof/>
            <w:webHidden/>
          </w:rPr>
          <w:instrText xml:space="preserve"> PAGEREF _Toc29912252 \h </w:instrText>
        </w:r>
        <w:r w:rsidR="00555D38">
          <w:rPr>
            <w:noProof/>
            <w:webHidden/>
          </w:rPr>
        </w:r>
        <w:r w:rsidR="00555D38">
          <w:rPr>
            <w:noProof/>
            <w:webHidden/>
          </w:rPr>
          <w:fldChar w:fldCharType="separate"/>
        </w:r>
        <w:r w:rsidR="00555D38">
          <w:rPr>
            <w:noProof/>
            <w:webHidden/>
          </w:rPr>
          <w:t>5</w:t>
        </w:r>
        <w:r w:rsidR="00555D38">
          <w:rPr>
            <w:noProof/>
            <w:webHidden/>
          </w:rPr>
          <w:fldChar w:fldCharType="end"/>
        </w:r>
      </w:hyperlink>
    </w:p>
    <w:p w14:paraId="512DF18C" w14:textId="21CF1DE9" w:rsidR="00555D38" w:rsidRDefault="00204868">
      <w:pPr>
        <w:pStyle w:val="TOC2"/>
        <w:tabs>
          <w:tab w:val="left" w:pos="880"/>
          <w:tab w:val="right" w:leader="dot" w:pos="9350"/>
        </w:tabs>
        <w:rPr>
          <w:noProof/>
        </w:rPr>
      </w:pPr>
      <w:hyperlink w:anchor="_Toc29912253" w:history="1">
        <w:r w:rsidR="00555D38" w:rsidRPr="00434435">
          <w:rPr>
            <w:rStyle w:val="Hyperlink"/>
            <w:noProof/>
          </w:rPr>
          <w:t>2.4</w:t>
        </w:r>
        <w:r w:rsidR="00555D38">
          <w:rPr>
            <w:noProof/>
          </w:rPr>
          <w:tab/>
        </w:r>
        <w:r w:rsidR="00555D38" w:rsidRPr="00434435">
          <w:rPr>
            <w:rStyle w:val="Hyperlink"/>
            <w:noProof/>
          </w:rPr>
          <w:t>Technical Questions</w:t>
        </w:r>
        <w:r w:rsidR="00555D38">
          <w:rPr>
            <w:noProof/>
            <w:webHidden/>
          </w:rPr>
          <w:tab/>
        </w:r>
        <w:r w:rsidR="00555D38">
          <w:rPr>
            <w:noProof/>
            <w:webHidden/>
          </w:rPr>
          <w:fldChar w:fldCharType="begin"/>
        </w:r>
        <w:r w:rsidR="00555D38">
          <w:rPr>
            <w:noProof/>
            <w:webHidden/>
          </w:rPr>
          <w:instrText xml:space="preserve"> PAGEREF _Toc29912253 \h </w:instrText>
        </w:r>
        <w:r w:rsidR="00555D38">
          <w:rPr>
            <w:noProof/>
            <w:webHidden/>
          </w:rPr>
        </w:r>
        <w:r w:rsidR="00555D38">
          <w:rPr>
            <w:noProof/>
            <w:webHidden/>
          </w:rPr>
          <w:fldChar w:fldCharType="separate"/>
        </w:r>
        <w:r w:rsidR="00555D38">
          <w:rPr>
            <w:noProof/>
            <w:webHidden/>
          </w:rPr>
          <w:t>5</w:t>
        </w:r>
        <w:r w:rsidR="00555D38">
          <w:rPr>
            <w:noProof/>
            <w:webHidden/>
          </w:rPr>
          <w:fldChar w:fldCharType="end"/>
        </w:r>
      </w:hyperlink>
    </w:p>
    <w:p w14:paraId="6A985DBA" w14:textId="502CB417" w:rsidR="00555D38" w:rsidRDefault="00204868">
      <w:pPr>
        <w:pStyle w:val="TOC1"/>
        <w:tabs>
          <w:tab w:val="left" w:pos="480"/>
          <w:tab w:val="right" w:leader="dot" w:pos="9350"/>
        </w:tabs>
        <w:rPr>
          <w:noProof/>
        </w:rPr>
      </w:pPr>
      <w:hyperlink w:anchor="_Toc29912254" w:history="1">
        <w:r w:rsidR="00555D38" w:rsidRPr="00434435">
          <w:rPr>
            <w:rStyle w:val="Hyperlink"/>
            <w:noProof/>
          </w:rPr>
          <w:t>3</w:t>
        </w:r>
        <w:r w:rsidR="00555D38">
          <w:rPr>
            <w:noProof/>
          </w:rPr>
          <w:tab/>
        </w:r>
        <w:r w:rsidR="00555D38" w:rsidRPr="00434435">
          <w:rPr>
            <w:rStyle w:val="Hyperlink"/>
            <w:noProof/>
          </w:rPr>
          <w:t>RFI Administrative Requirements</w:t>
        </w:r>
        <w:r w:rsidR="00555D38">
          <w:rPr>
            <w:noProof/>
            <w:webHidden/>
          </w:rPr>
          <w:tab/>
        </w:r>
        <w:r w:rsidR="00555D38">
          <w:rPr>
            <w:noProof/>
            <w:webHidden/>
          </w:rPr>
          <w:fldChar w:fldCharType="begin"/>
        </w:r>
        <w:r w:rsidR="00555D38">
          <w:rPr>
            <w:noProof/>
            <w:webHidden/>
          </w:rPr>
          <w:instrText xml:space="preserve"> PAGEREF _Toc29912254 \h </w:instrText>
        </w:r>
        <w:r w:rsidR="00555D38">
          <w:rPr>
            <w:noProof/>
            <w:webHidden/>
          </w:rPr>
        </w:r>
        <w:r w:rsidR="00555D38">
          <w:rPr>
            <w:noProof/>
            <w:webHidden/>
          </w:rPr>
          <w:fldChar w:fldCharType="separate"/>
        </w:r>
        <w:r w:rsidR="00555D38">
          <w:rPr>
            <w:noProof/>
            <w:webHidden/>
          </w:rPr>
          <w:t>6</w:t>
        </w:r>
        <w:r w:rsidR="00555D38">
          <w:rPr>
            <w:noProof/>
            <w:webHidden/>
          </w:rPr>
          <w:fldChar w:fldCharType="end"/>
        </w:r>
      </w:hyperlink>
    </w:p>
    <w:p w14:paraId="7250888D" w14:textId="240646D4" w:rsidR="00555D38" w:rsidRDefault="00204868">
      <w:pPr>
        <w:pStyle w:val="TOC2"/>
        <w:tabs>
          <w:tab w:val="left" w:pos="880"/>
          <w:tab w:val="right" w:leader="dot" w:pos="9350"/>
        </w:tabs>
        <w:rPr>
          <w:noProof/>
        </w:rPr>
      </w:pPr>
      <w:hyperlink w:anchor="_Toc29912255" w:history="1">
        <w:r w:rsidR="00555D38" w:rsidRPr="00434435">
          <w:rPr>
            <w:rStyle w:val="Hyperlink"/>
            <w:noProof/>
          </w:rPr>
          <w:t>3.1</w:t>
        </w:r>
        <w:r w:rsidR="00555D38">
          <w:rPr>
            <w:noProof/>
          </w:rPr>
          <w:tab/>
        </w:r>
        <w:r w:rsidR="00555D38" w:rsidRPr="00434435">
          <w:rPr>
            <w:rStyle w:val="Hyperlink"/>
            <w:noProof/>
          </w:rPr>
          <w:t>RFI Procedure</w:t>
        </w:r>
        <w:r w:rsidR="00555D38">
          <w:rPr>
            <w:noProof/>
            <w:webHidden/>
          </w:rPr>
          <w:tab/>
        </w:r>
        <w:r w:rsidR="00555D38">
          <w:rPr>
            <w:noProof/>
            <w:webHidden/>
          </w:rPr>
          <w:fldChar w:fldCharType="begin"/>
        </w:r>
        <w:r w:rsidR="00555D38">
          <w:rPr>
            <w:noProof/>
            <w:webHidden/>
          </w:rPr>
          <w:instrText xml:space="preserve"> PAGEREF _Toc29912255 \h </w:instrText>
        </w:r>
        <w:r w:rsidR="00555D38">
          <w:rPr>
            <w:noProof/>
            <w:webHidden/>
          </w:rPr>
        </w:r>
        <w:r w:rsidR="00555D38">
          <w:rPr>
            <w:noProof/>
            <w:webHidden/>
          </w:rPr>
          <w:fldChar w:fldCharType="separate"/>
        </w:r>
        <w:r w:rsidR="00555D38">
          <w:rPr>
            <w:noProof/>
            <w:webHidden/>
          </w:rPr>
          <w:t>6</w:t>
        </w:r>
        <w:r w:rsidR="00555D38">
          <w:rPr>
            <w:noProof/>
            <w:webHidden/>
          </w:rPr>
          <w:fldChar w:fldCharType="end"/>
        </w:r>
      </w:hyperlink>
    </w:p>
    <w:p w14:paraId="16937D37" w14:textId="3903E9C0" w:rsidR="00555D38" w:rsidRDefault="00204868">
      <w:pPr>
        <w:pStyle w:val="TOC2"/>
        <w:tabs>
          <w:tab w:val="left" w:pos="880"/>
          <w:tab w:val="right" w:leader="dot" w:pos="9350"/>
        </w:tabs>
        <w:rPr>
          <w:noProof/>
        </w:rPr>
      </w:pPr>
      <w:hyperlink w:anchor="_Toc29912256" w:history="1">
        <w:r w:rsidR="00555D38" w:rsidRPr="00434435">
          <w:rPr>
            <w:rStyle w:val="Hyperlink"/>
            <w:noProof/>
          </w:rPr>
          <w:t>3.2</w:t>
        </w:r>
        <w:r w:rsidR="00555D38">
          <w:rPr>
            <w:noProof/>
          </w:rPr>
          <w:tab/>
        </w:r>
        <w:r w:rsidR="00555D38" w:rsidRPr="00434435">
          <w:rPr>
            <w:rStyle w:val="Hyperlink"/>
            <w:noProof/>
          </w:rPr>
          <w:t>Who Should Respond</w:t>
        </w:r>
        <w:r w:rsidR="00555D38">
          <w:rPr>
            <w:noProof/>
            <w:webHidden/>
          </w:rPr>
          <w:tab/>
        </w:r>
        <w:r w:rsidR="00555D38">
          <w:rPr>
            <w:noProof/>
            <w:webHidden/>
          </w:rPr>
          <w:fldChar w:fldCharType="begin"/>
        </w:r>
        <w:r w:rsidR="00555D38">
          <w:rPr>
            <w:noProof/>
            <w:webHidden/>
          </w:rPr>
          <w:instrText xml:space="preserve"> PAGEREF _Toc29912256 \h </w:instrText>
        </w:r>
        <w:r w:rsidR="00555D38">
          <w:rPr>
            <w:noProof/>
            <w:webHidden/>
          </w:rPr>
        </w:r>
        <w:r w:rsidR="00555D38">
          <w:rPr>
            <w:noProof/>
            <w:webHidden/>
          </w:rPr>
          <w:fldChar w:fldCharType="separate"/>
        </w:r>
        <w:r w:rsidR="00555D38">
          <w:rPr>
            <w:noProof/>
            <w:webHidden/>
          </w:rPr>
          <w:t>6</w:t>
        </w:r>
        <w:r w:rsidR="00555D38">
          <w:rPr>
            <w:noProof/>
            <w:webHidden/>
          </w:rPr>
          <w:fldChar w:fldCharType="end"/>
        </w:r>
      </w:hyperlink>
    </w:p>
    <w:p w14:paraId="3337615A" w14:textId="7DA1ADC1" w:rsidR="00555D38" w:rsidRDefault="00204868">
      <w:pPr>
        <w:pStyle w:val="TOC2"/>
        <w:tabs>
          <w:tab w:val="left" w:pos="880"/>
          <w:tab w:val="right" w:leader="dot" w:pos="9350"/>
        </w:tabs>
        <w:rPr>
          <w:noProof/>
        </w:rPr>
      </w:pPr>
      <w:hyperlink w:anchor="_Toc29912257" w:history="1">
        <w:r w:rsidR="00555D38" w:rsidRPr="00434435">
          <w:rPr>
            <w:rStyle w:val="Hyperlink"/>
            <w:noProof/>
          </w:rPr>
          <w:t>3.3</w:t>
        </w:r>
        <w:r w:rsidR="00555D38">
          <w:rPr>
            <w:noProof/>
          </w:rPr>
          <w:tab/>
        </w:r>
        <w:r w:rsidR="00555D38" w:rsidRPr="00434435">
          <w:rPr>
            <w:rStyle w:val="Hyperlink"/>
            <w:noProof/>
          </w:rPr>
          <w:t>Disposition of Materials</w:t>
        </w:r>
        <w:r w:rsidR="00555D38">
          <w:rPr>
            <w:noProof/>
            <w:webHidden/>
          </w:rPr>
          <w:tab/>
        </w:r>
        <w:r w:rsidR="00555D38">
          <w:rPr>
            <w:noProof/>
            <w:webHidden/>
          </w:rPr>
          <w:fldChar w:fldCharType="begin"/>
        </w:r>
        <w:r w:rsidR="00555D38">
          <w:rPr>
            <w:noProof/>
            <w:webHidden/>
          </w:rPr>
          <w:instrText xml:space="preserve"> PAGEREF _Toc29912257 \h </w:instrText>
        </w:r>
        <w:r w:rsidR="00555D38">
          <w:rPr>
            <w:noProof/>
            <w:webHidden/>
          </w:rPr>
        </w:r>
        <w:r w:rsidR="00555D38">
          <w:rPr>
            <w:noProof/>
            <w:webHidden/>
          </w:rPr>
          <w:fldChar w:fldCharType="separate"/>
        </w:r>
        <w:r w:rsidR="00555D38">
          <w:rPr>
            <w:noProof/>
            <w:webHidden/>
          </w:rPr>
          <w:t>6</w:t>
        </w:r>
        <w:r w:rsidR="00555D38">
          <w:rPr>
            <w:noProof/>
            <w:webHidden/>
          </w:rPr>
          <w:fldChar w:fldCharType="end"/>
        </w:r>
      </w:hyperlink>
    </w:p>
    <w:p w14:paraId="6E9E8046" w14:textId="31ADC790" w:rsidR="00555D38" w:rsidRDefault="00204868">
      <w:pPr>
        <w:pStyle w:val="TOC2"/>
        <w:tabs>
          <w:tab w:val="left" w:pos="880"/>
          <w:tab w:val="right" w:leader="dot" w:pos="9350"/>
        </w:tabs>
        <w:rPr>
          <w:noProof/>
        </w:rPr>
      </w:pPr>
      <w:hyperlink w:anchor="_Toc29912258" w:history="1">
        <w:r w:rsidR="00555D38" w:rsidRPr="00434435">
          <w:rPr>
            <w:rStyle w:val="Hyperlink"/>
            <w:noProof/>
          </w:rPr>
          <w:t>3.4</w:t>
        </w:r>
        <w:r w:rsidR="00555D38">
          <w:rPr>
            <w:noProof/>
          </w:rPr>
          <w:tab/>
        </w:r>
        <w:r w:rsidR="00555D38" w:rsidRPr="00434435">
          <w:rPr>
            <w:rStyle w:val="Hyperlink"/>
            <w:noProof/>
          </w:rPr>
          <w:t>Response Due Date</w:t>
        </w:r>
        <w:r w:rsidR="00555D38">
          <w:rPr>
            <w:noProof/>
            <w:webHidden/>
          </w:rPr>
          <w:tab/>
        </w:r>
        <w:r w:rsidR="00555D38">
          <w:rPr>
            <w:noProof/>
            <w:webHidden/>
          </w:rPr>
          <w:fldChar w:fldCharType="begin"/>
        </w:r>
        <w:r w:rsidR="00555D38">
          <w:rPr>
            <w:noProof/>
            <w:webHidden/>
          </w:rPr>
          <w:instrText xml:space="preserve"> PAGEREF _Toc29912258 \h </w:instrText>
        </w:r>
        <w:r w:rsidR="00555D38">
          <w:rPr>
            <w:noProof/>
            <w:webHidden/>
          </w:rPr>
        </w:r>
        <w:r w:rsidR="00555D38">
          <w:rPr>
            <w:noProof/>
            <w:webHidden/>
          </w:rPr>
          <w:fldChar w:fldCharType="separate"/>
        </w:r>
        <w:r w:rsidR="00555D38">
          <w:rPr>
            <w:noProof/>
            <w:webHidden/>
          </w:rPr>
          <w:t>6</w:t>
        </w:r>
        <w:r w:rsidR="00555D38">
          <w:rPr>
            <w:noProof/>
            <w:webHidden/>
          </w:rPr>
          <w:fldChar w:fldCharType="end"/>
        </w:r>
      </w:hyperlink>
    </w:p>
    <w:p w14:paraId="51AC01AD" w14:textId="56DBCFBE" w:rsidR="00555D38" w:rsidRDefault="00204868">
      <w:pPr>
        <w:pStyle w:val="TOC2"/>
        <w:tabs>
          <w:tab w:val="left" w:pos="880"/>
          <w:tab w:val="right" w:leader="dot" w:pos="9350"/>
        </w:tabs>
        <w:rPr>
          <w:noProof/>
        </w:rPr>
      </w:pPr>
      <w:hyperlink w:anchor="_Toc29912259" w:history="1">
        <w:r w:rsidR="00555D38" w:rsidRPr="00434435">
          <w:rPr>
            <w:rStyle w:val="Hyperlink"/>
            <w:noProof/>
          </w:rPr>
          <w:t>3.5</w:t>
        </w:r>
        <w:r w:rsidR="00555D38">
          <w:rPr>
            <w:noProof/>
          </w:rPr>
          <w:tab/>
        </w:r>
        <w:r w:rsidR="00555D38" w:rsidRPr="00434435">
          <w:rPr>
            <w:rStyle w:val="Hyperlink"/>
            <w:noProof/>
          </w:rPr>
          <w:t>Submission of Response</w:t>
        </w:r>
        <w:r w:rsidR="00555D38">
          <w:rPr>
            <w:noProof/>
            <w:webHidden/>
          </w:rPr>
          <w:tab/>
        </w:r>
        <w:r w:rsidR="00555D38">
          <w:rPr>
            <w:noProof/>
            <w:webHidden/>
          </w:rPr>
          <w:fldChar w:fldCharType="begin"/>
        </w:r>
        <w:r w:rsidR="00555D38">
          <w:rPr>
            <w:noProof/>
            <w:webHidden/>
          </w:rPr>
          <w:instrText xml:space="preserve"> PAGEREF _Toc29912259 \h </w:instrText>
        </w:r>
        <w:r w:rsidR="00555D38">
          <w:rPr>
            <w:noProof/>
            <w:webHidden/>
          </w:rPr>
        </w:r>
        <w:r w:rsidR="00555D38">
          <w:rPr>
            <w:noProof/>
            <w:webHidden/>
          </w:rPr>
          <w:fldChar w:fldCharType="separate"/>
        </w:r>
        <w:r w:rsidR="00555D38">
          <w:rPr>
            <w:noProof/>
            <w:webHidden/>
          </w:rPr>
          <w:t>7</w:t>
        </w:r>
        <w:r w:rsidR="00555D38">
          <w:rPr>
            <w:noProof/>
            <w:webHidden/>
          </w:rPr>
          <w:fldChar w:fldCharType="end"/>
        </w:r>
      </w:hyperlink>
    </w:p>
    <w:p w14:paraId="4EC93A9D" w14:textId="3BF7B13A" w:rsidR="00555D38" w:rsidRDefault="00204868">
      <w:pPr>
        <w:pStyle w:val="TOC2"/>
        <w:tabs>
          <w:tab w:val="left" w:pos="880"/>
          <w:tab w:val="right" w:leader="dot" w:pos="9350"/>
        </w:tabs>
        <w:rPr>
          <w:noProof/>
        </w:rPr>
      </w:pPr>
      <w:hyperlink w:anchor="_Toc29912260" w:history="1">
        <w:r w:rsidR="00555D38" w:rsidRPr="00434435">
          <w:rPr>
            <w:rStyle w:val="Hyperlink"/>
            <w:noProof/>
          </w:rPr>
          <w:t>3.6</w:t>
        </w:r>
        <w:r w:rsidR="00555D38">
          <w:rPr>
            <w:noProof/>
          </w:rPr>
          <w:tab/>
        </w:r>
        <w:r w:rsidR="00555D38" w:rsidRPr="00434435">
          <w:rPr>
            <w:rStyle w:val="Hyperlink"/>
            <w:noProof/>
          </w:rPr>
          <w:t>RFI Coordinator</w:t>
        </w:r>
        <w:r w:rsidR="00555D38">
          <w:rPr>
            <w:noProof/>
            <w:webHidden/>
          </w:rPr>
          <w:tab/>
        </w:r>
        <w:r w:rsidR="00555D38">
          <w:rPr>
            <w:noProof/>
            <w:webHidden/>
          </w:rPr>
          <w:fldChar w:fldCharType="begin"/>
        </w:r>
        <w:r w:rsidR="00555D38">
          <w:rPr>
            <w:noProof/>
            <w:webHidden/>
          </w:rPr>
          <w:instrText xml:space="preserve"> PAGEREF _Toc29912260 \h </w:instrText>
        </w:r>
        <w:r w:rsidR="00555D38">
          <w:rPr>
            <w:noProof/>
            <w:webHidden/>
          </w:rPr>
        </w:r>
        <w:r w:rsidR="00555D38">
          <w:rPr>
            <w:noProof/>
            <w:webHidden/>
          </w:rPr>
          <w:fldChar w:fldCharType="separate"/>
        </w:r>
        <w:r w:rsidR="00555D38">
          <w:rPr>
            <w:noProof/>
            <w:webHidden/>
          </w:rPr>
          <w:t>7</w:t>
        </w:r>
        <w:r w:rsidR="00555D38">
          <w:rPr>
            <w:noProof/>
            <w:webHidden/>
          </w:rPr>
          <w:fldChar w:fldCharType="end"/>
        </w:r>
      </w:hyperlink>
    </w:p>
    <w:p w14:paraId="18DA810A" w14:textId="37C2DBC9" w:rsidR="00555D38" w:rsidRDefault="00204868">
      <w:pPr>
        <w:pStyle w:val="TOC2"/>
        <w:tabs>
          <w:tab w:val="left" w:pos="880"/>
          <w:tab w:val="right" w:leader="dot" w:pos="9350"/>
        </w:tabs>
        <w:rPr>
          <w:noProof/>
        </w:rPr>
      </w:pPr>
      <w:hyperlink w:anchor="_Toc29912261" w:history="1">
        <w:r w:rsidR="00555D38" w:rsidRPr="00434435">
          <w:rPr>
            <w:rStyle w:val="Hyperlink"/>
            <w:noProof/>
          </w:rPr>
          <w:t>3.7</w:t>
        </w:r>
        <w:r w:rsidR="00555D38">
          <w:rPr>
            <w:noProof/>
          </w:rPr>
          <w:tab/>
        </w:r>
        <w:r w:rsidR="00555D38" w:rsidRPr="00434435">
          <w:rPr>
            <w:rStyle w:val="Hyperlink"/>
            <w:noProof/>
          </w:rPr>
          <w:t>Proprietary and Confidential Information</w:t>
        </w:r>
        <w:r w:rsidR="00555D38">
          <w:rPr>
            <w:noProof/>
            <w:webHidden/>
          </w:rPr>
          <w:tab/>
        </w:r>
        <w:r w:rsidR="00555D38">
          <w:rPr>
            <w:noProof/>
            <w:webHidden/>
          </w:rPr>
          <w:fldChar w:fldCharType="begin"/>
        </w:r>
        <w:r w:rsidR="00555D38">
          <w:rPr>
            <w:noProof/>
            <w:webHidden/>
          </w:rPr>
          <w:instrText xml:space="preserve"> PAGEREF _Toc29912261 \h </w:instrText>
        </w:r>
        <w:r w:rsidR="00555D38">
          <w:rPr>
            <w:noProof/>
            <w:webHidden/>
          </w:rPr>
        </w:r>
        <w:r w:rsidR="00555D38">
          <w:rPr>
            <w:noProof/>
            <w:webHidden/>
          </w:rPr>
          <w:fldChar w:fldCharType="separate"/>
        </w:r>
        <w:r w:rsidR="00555D38">
          <w:rPr>
            <w:noProof/>
            <w:webHidden/>
          </w:rPr>
          <w:t>7</w:t>
        </w:r>
        <w:r w:rsidR="00555D38">
          <w:rPr>
            <w:noProof/>
            <w:webHidden/>
          </w:rPr>
          <w:fldChar w:fldCharType="end"/>
        </w:r>
      </w:hyperlink>
    </w:p>
    <w:p w14:paraId="14239033" w14:textId="0642E245" w:rsidR="003C3546" w:rsidRDefault="00B82494">
      <w:r>
        <w:fldChar w:fldCharType="end"/>
      </w:r>
    </w:p>
    <w:p w14:paraId="335FAD8D" w14:textId="77777777" w:rsidR="003C3546" w:rsidRDefault="00B82494" w:rsidP="00A144F2">
      <w:pPr>
        <w:pStyle w:val="Heading1"/>
        <w:numPr>
          <w:ilvl w:val="0"/>
          <w:numId w:val="31"/>
        </w:numPr>
      </w:pPr>
      <w:r>
        <w:br w:type="page"/>
      </w:r>
      <w:bookmarkStart w:id="0" w:name="_Toc29912245"/>
      <w:r>
        <w:lastRenderedPageBreak/>
        <w:t>Purpose of RFI</w:t>
      </w:r>
      <w:bookmarkEnd w:id="0"/>
    </w:p>
    <w:p w14:paraId="7891B676" w14:textId="77777777" w:rsidR="003C3546" w:rsidRDefault="00B82494" w:rsidP="00A144F2">
      <w:pPr>
        <w:pStyle w:val="Heading2"/>
      </w:pPr>
      <w:bookmarkStart w:id="1" w:name="_Toc29912246"/>
      <w:r>
        <w:t>Business Challenge</w:t>
      </w:r>
      <w:bookmarkEnd w:id="1"/>
    </w:p>
    <w:p w14:paraId="0911CE92" w14:textId="77777777" w:rsidR="00106E9C" w:rsidRDefault="00106E9C">
      <w:r>
        <w:t xml:space="preserve">The </w:t>
      </w:r>
      <w:r w:rsidR="006D7109">
        <w:t xml:space="preserve">Washington </w:t>
      </w:r>
      <w:r>
        <w:t>Department of Commerce</w:t>
      </w:r>
      <w:r w:rsidR="00DB7E13">
        <w:t xml:space="preserve"> (Commerce)</w:t>
      </w:r>
      <w:r w:rsidR="004B449C">
        <w:t xml:space="preserve"> coordinates the </w:t>
      </w:r>
      <w:r>
        <w:t>implementation of the Growth Management Act (</w:t>
      </w:r>
      <w:hyperlink r:id="rId11" w:history="1">
        <w:r>
          <w:rPr>
            <w:rStyle w:val="Hyperlink"/>
          </w:rPr>
          <w:t>RCW 36.70A</w:t>
        </w:r>
      </w:hyperlink>
      <w:r>
        <w:t xml:space="preserve">). In this </w:t>
      </w:r>
      <w:r w:rsidR="009B626B">
        <w:t xml:space="preserve">role, Commerce provides </w:t>
      </w:r>
      <w:r>
        <w:t>technical a</w:t>
      </w:r>
      <w:r w:rsidR="009B626B">
        <w:t xml:space="preserve">ssistance </w:t>
      </w:r>
      <w:r w:rsidR="00187C8C">
        <w:t xml:space="preserve">and tools </w:t>
      </w:r>
      <w:r w:rsidR="009B626B">
        <w:t xml:space="preserve">to local governments </w:t>
      </w:r>
      <w:r w:rsidR="00187C8C">
        <w:t xml:space="preserve">for </w:t>
      </w:r>
      <w:r w:rsidR="009B626B">
        <w:t xml:space="preserve">meeting their critical environmental area protection and other land use planning requirements. </w:t>
      </w:r>
      <w:r w:rsidR="00CF4A4C">
        <w:t>L</w:t>
      </w:r>
      <w:r w:rsidR="00763A6D">
        <w:t xml:space="preserve">ocal governments are experiencing significant challenges with </w:t>
      </w:r>
      <w:r w:rsidR="00187C8C">
        <w:t xml:space="preserve">planning for growth and development while also </w:t>
      </w:r>
      <w:r w:rsidR="00763A6D">
        <w:t>protecting critical areas</w:t>
      </w:r>
      <w:r w:rsidR="00187C8C">
        <w:t>,</w:t>
      </w:r>
      <w:r w:rsidR="00763A6D">
        <w:t xml:space="preserve"> due to limited land resources, </w:t>
      </w:r>
      <w:r w:rsidR="00CF4A4C">
        <w:t xml:space="preserve">development pressures, and </w:t>
      </w:r>
      <w:r w:rsidR="00187C8C">
        <w:t xml:space="preserve">complex planning processes. </w:t>
      </w:r>
      <w:r w:rsidR="007E6A7D">
        <w:t xml:space="preserve">Many tools exist to help them with this process, but they have not been integrated to provide </w:t>
      </w:r>
      <w:r w:rsidR="00AA0FAD">
        <w:t xml:space="preserve">for efficient, balanced, and </w:t>
      </w:r>
      <w:r w:rsidR="00187C8C">
        <w:t>comprehensive planning</w:t>
      </w:r>
      <w:r w:rsidR="007E6A7D">
        <w:t xml:space="preserve">. </w:t>
      </w:r>
      <w:r w:rsidR="00AA0FAD">
        <w:t>In addition, p</w:t>
      </w:r>
      <w:r w:rsidR="007E6A7D">
        <w:t>lanners are often unaware of all the tools that exist and lack the capacity and/or expertise to put them together in support of decision processes.</w:t>
      </w:r>
    </w:p>
    <w:p w14:paraId="0B2E7AB4" w14:textId="63E8461B" w:rsidR="00106E9C" w:rsidRDefault="00106E9C">
      <w:r>
        <w:t>The Department of Commerce is sco</w:t>
      </w:r>
      <w:r w:rsidR="009B626B">
        <w:t>p</w:t>
      </w:r>
      <w:r>
        <w:t xml:space="preserve">ing the development of a new web-based spatial decision support tool </w:t>
      </w:r>
      <w:r w:rsidR="00AA0FAD">
        <w:t xml:space="preserve">to </w:t>
      </w:r>
      <w:r w:rsidR="002127F8">
        <w:t>aid local planners in</w:t>
      </w:r>
      <w:r w:rsidR="00AA0FAD">
        <w:t xml:space="preserve"> evaluating multiple </w:t>
      </w:r>
      <w:r w:rsidR="001C73CF">
        <w:t xml:space="preserve">planning </w:t>
      </w:r>
      <w:r w:rsidR="00AA0FAD">
        <w:t xml:space="preserve">scenarios and parameters </w:t>
      </w:r>
      <w:r>
        <w:t xml:space="preserve">for </w:t>
      </w:r>
      <w:r w:rsidR="001C73CF">
        <w:t xml:space="preserve">comprehensive </w:t>
      </w:r>
      <w:r>
        <w:t>land use planning</w:t>
      </w:r>
      <w:r w:rsidR="00086D40">
        <w:t xml:space="preserve"> </w:t>
      </w:r>
      <w:r w:rsidR="006D7109">
        <w:t xml:space="preserve">around </w:t>
      </w:r>
      <w:r w:rsidR="00086D40">
        <w:t>the Puget Sound region</w:t>
      </w:r>
      <w:r w:rsidR="006D7109">
        <w:t xml:space="preserve"> of Washington</w:t>
      </w:r>
      <w:r w:rsidR="002127F8">
        <w:t xml:space="preserve"> State</w:t>
      </w:r>
      <w:r>
        <w:t xml:space="preserve">. </w:t>
      </w:r>
      <w:r w:rsidR="009B626B">
        <w:t>The tool will integrate existing maps, models, and datasets available through local governments, resource agencies, and other organizations</w:t>
      </w:r>
      <w:r w:rsidR="007E6A7D">
        <w:t xml:space="preserve"> to allow users to view and analyze the relationships between </w:t>
      </w:r>
      <w:r w:rsidR="001C73CF">
        <w:t xml:space="preserve">the </w:t>
      </w:r>
      <w:r w:rsidR="007E6A7D">
        <w:t>datasets. It will also include a web interface that w</w:t>
      </w:r>
      <w:r w:rsidR="00023D95">
        <w:t xml:space="preserve">ill allow planners to use </w:t>
      </w:r>
      <w:r w:rsidR="007E6A7D">
        <w:t>datasets in a decision support framework and assess alternative land use planning scenarios</w:t>
      </w:r>
      <w:r w:rsidR="007E6A7D" w:rsidRPr="006B15E7">
        <w:t xml:space="preserve">. </w:t>
      </w:r>
      <w:r w:rsidR="00DB7E13" w:rsidRPr="006B15E7">
        <w:t xml:space="preserve">The tool must be compatible with </w:t>
      </w:r>
      <w:r w:rsidR="00BD1E66" w:rsidRPr="006B15E7">
        <w:t xml:space="preserve">the </w:t>
      </w:r>
      <w:r w:rsidR="00F06E38" w:rsidRPr="006B15E7">
        <w:t xml:space="preserve">current and future versions of </w:t>
      </w:r>
      <w:r w:rsidR="00DB7E13" w:rsidRPr="006B15E7">
        <w:t>ESRI</w:t>
      </w:r>
      <w:r w:rsidR="00F06E38" w:rsidRPr="006B15E7">
        <w:t xml:space="preserve"> ArcGIS software and tools</w:t>
      </w:r>
      <w:r w:rsidR="00DB7E13" w:rsidRPr="006B15E7">
        <w:t xml:space="preserve">, the </w:t>
      </w:r>
      <w:r w:rsidR="00F06E38" w:rsidRPr="006B15E7">
        <w:t>geographic information systems (</w:t>
      </w:r>
      <w:r w:rsidR="00DB7E13" w:rsidRPr="006B15E7">
        <w:t>GIS</w:t>
      </w:r>
      <w:r w:rsidR="00F06E38" w:rsidRPr="006B15E7">
        <w:t>)</w:t>
      </w:r>
      <w:r w:rsidR="00DB7E13" w:rsidRPr="006B15E7">
        <w:t xml:space="preserve"> </w:t>
      </w:r>
      <w:r w:rsidR="006A15EB" w:rsidRPr="006B15E7">
        <w:t>software</w:t>
      </w:r>
      <w:r w:rsidR="00DB7E13" w:rsidRPr="006B15E7">
        <w:t xml:space="preserve"> used by Commerce.</w:t>
      </w:r>
      <w:r w:rsidR="00DB7E13">
        <w:t xml:space="preserve"> </w:t>
      </w:r>
      <w:r w:rsidR="006B15E7">
        <w:t>The tool should include</w:t>
      </w:r>
      <w:r w:rsidR="002A4DFA">
        <w:t>:</w:t>
      </w:r>
    </w:p>
    <w:p w14:paraId="1125FFB2" w14:textId="17777B32" w:rsidR="007E6A7D" w:rsidRDefault="006B15E7" w:rsidP="00DB7E13">
      <w:pPr>
        <w:pStyle w:val="ListParagraph"/>
        <w:numPr>
          <w:ilvl w:val="0"/>
          <w:numId w:val="34"/>
        </w:numPr>
      </w:pPr>
      <w:r>
        <w:t>Ability for users to w</w:t>
      </w:r>
      <w:r w:rsidR="00DB7E13">
        <w:t>ork with</w:t>
      </w:r>
      <w:r w:rsidR="00704787">
        <w:t xml:space="preserve"> and overlay multiple GIS layers in</w:t>
      </w:r>
      <w:r w:rsidR="00DB7E13">
        <w:t xml:space="preserve"> an </w:t>
      </w:r>
      <w:r>
        <w:t xml:space="preserve">ESRI compatible </w:t>
      </w:r>
      <w:r w:rsidR="00DB7E13">
        <w:t xml:space="preserve">interactive </w:t>
      </w:r>
      <w:r w:rsidR="00704787">
        <w:t>web map.</w:t>
      </w:r>
    </w:p>
    <w:p w14:paraId="79CEFAE5" w14:textId="353B8140" w:rsidR="00F620BF" w:rsidRDefault="00704787" w:rsidP="00DB7E13">
      <w:pPr>
        <w:pStyle w:val="ListParagraph"/>
        <w:numPr>
          <w:ilvl w:val="0"/>
          <w:numId w:val="34"/>
        </w:numPr>
      </w:pPr>
      <w:r>
        <w:t>Ability for users</w:t>
      </w:r>
      <w:r w:rsidR="00F620BF">
        <w:t xml:space="preserve"> to modify</w:t>
      </w:r>
      <w:r>
        <w:t>, filter and query data and display</w:t>
      </w:r>
      <w:r w:rsidR="00F620BF">
        <w:t xml:space="preserve"> results on the map</w:t>
      </w:r>
    </w:p>
    <w:p w14:paraId="147C1BFB" w14:textId="6B4709E5" w:rsidR="002A4DFA" w:rsidRPr="006B15E7" w:rsidRDefault="00F620BF" w:rsidP="007E6A7D">
      <w:pPr>
        <w:pStyle w:val="ListParagraph"/>
        <w:numPr>
          <w:ilvl w:val="0"/>
          <w:numId w:val="34"/>
        </w:numPr>
      </w:pPr>
      <w:r w:rsidRPr="006B15E7">
        <w:t>Decision models that allow users to evaluate selected areas of</w:t>
      </w:r>
      <w:r w:rsidR="002A4DFA" w:rsidRPr="006B15E7">
        <w:t xml:space="preserve"> the landscape for protection, restoration, and development based on landscape attributes and </w:t>
      </w:r>
      <w:r w:rsidR="00B156E8" w:rsidRPr="006B15E7">
        <w:t xml:space="preserve">multiple </w:t>
      </w:r>
      <w:r w:rsidR="002A4DFA" w:rsidRPr="006B15E7">
        <w:t>weighted decision criteria</w:t>
      </w:r>
      <w:r w:rsidR="00704787">
        <w:t>,</w:t>
      </w:r>
      <w:r w:rsidRPr="006B15E7">
        <w:t xml:space="preserve"> with prioritized results</w:t>
      </w:r>
    </w:p>
    <w:p w14:paraId="784A182A" w14:textId="585AB891" w:rsidR="002A4DFA" w:rsidRPr="006B15E7" w:rsidRDefault="002A4DFA" w:rsidP="007E6A7D">
      <w:pPr>
        <w:pStyle w:val="ListParagraph"/>
        <w:numPr>
          <w:ilvl w:val="0"/>
          <w:numId w:val="34"/>
        </w:numPr>
      </w:pPr>
      <w:r w:rsidRPr="006B15E7">
        <w:t>A</w:t>
      </w:r>
      <w:r w:rsidR="00704787">
        <w:t>bility to a</w:t>
      </w:r>
      <w:r w:rsidRPr="006B15E7">
        <w:t>ssess impacts of user-defined buildout</w:t>
      </w:r>
      <w:r w:rsidR="00704787">
        <w:t xml:space="preserve"> scenarios, </w:t>
      </w:r>
      <w:r w:rsidRPr="006B15E7">
        <w:t>zon</w:t>
      </w:r>
      <w:r w:rsidR="00704787">
        <w:t>ing</w:t>
      </w:r>
      <w:r w:rsidR="00F620BF" w:rsidRPr="006B15E7">
        <w:t xml:space="preserve"> change</w:t>
      </w:r>
      <w:r w:rsidRPr="006B15E7">
        <w:t xml:space="preserve"> scenarios, regulatory </w:t>
      </w:r>
      <w:r w:rsidR="00F620BF" w:rsidRPr="006B15E7">
        <w:t xml:space="preserve">change </w:t>
      </w:r>
      <w:r w:rsidRPr="006B15E7">
        <w:t xml:space="preserve">scenarios, </w:t>
      </w:r>
      <w:r w:rsidR="00AE3BD4" w:rsidRPr="006B15E7">
        <w:t xml:space="preserve">or </w:t>
      </w:r>
      <w:r w:rsidR="00F54A45" w:rsidRPr="006B15E7">
        <w:t xml:space="preserve">restoration scenarios </w:t>
      </w:r>
      <w:r w:rsidR="00704787">
        <w:t>on</w:t>
      </w:r>
      <w:r w:rsidR="00AE3BD4" w:rsidRPr="006B15E7">
        <w:t xml:space="preserve"> </w:t>
      </w:r>
      <w:r w:rsidR="00F54A45" w:rsidRPr="006B15E7">
        <w:t>critical areas, ecological functions, and land use needs</w:t>
      </w:r>
      <w:r w:rsidR="00AE3BD4" w:rsidRPr="006B15E7">
        <w:t xml:space="preserve"> by evalu</w:t>
      </w:r>
      <w:r w:rsidR="00704787">
        <w:t>ating changes to habitat, hydrolo</w:t>
      </w:r>
      <w:r w:rsidR="00AE3BD4" w:rsidRPr="006B15E7">
        <w:t>gy, building capacity, etc.</w:t>
      </w:r>
    </w:p>
    <w:p w14:paraId="4D8DF500" w14:textId="025F3A3E" w:rsidR="001C73CF" w:rsidRDefault="00AE3BD4" w:rsidP="00F54A45">
      <w:pPr>
        <w:pStyle w:val="ListParagraph"/>
        <w:numPr>
          <w:ilvl w:val="0"/>
          <w:numId w:val="34"/>
        </w:numPr>
      </w:pPr>
      <w:r>
        <w:t>A</w:t>
      </w:r>
      <w:r w:rsidR="00704787">
        <w:t>bility</w:t>
      </w:r>
      <w:r>
        <w:t xml:space="preserve"> to compare</w:t>
      </w:r>
      <w:r w:rsidR="00704787">
        <w:t xml:space="preserve"> </w:t>
      </w:r>
      <w:r w:rsidR="001C73CF">
        <w:t xml:space="preserve">multiple scenarios and </w:t>
      </w:r>
      <w:r>
        <w:t xml:space="preserve">evaluate </w:t>
      </w:r>
      <w:r w:rsidR="00FD3BC9">
        <w:t xml:space="preserve">how </w:t>
      </w:r>
      <w:r>
        <w:t xml:space="preserve">changing </w:t>
      </w:r>
      <w:r w:rsidR="00FD3BC9">
        <w:t>one variable affects</w:t>
      </w:r>
      <w:r>
        <w:t xml:space="preserve"> calculated results</w:t>
      </w:r>
      <w:r w:rsidR="00FD3BC9">
        <w:t xml:space="preserve"> </w:t>
      </w:r>
      <w:r w:rsidR="00704787">
        <w:t xml:space="preserve">for </w:t>
      </w:r>
      <w:r w:rsidR="00FD3BC9">
        <w:t>other</w:t>
      </w:r>
      <w:r w:rsidR="001C73CF">
        <w:t xml:space="preserve"> variable</w:t>
      </w:r>
      <w:r w:rsidR="00FD3BC9">
        <w:t>s</w:t>
      </w:r>
      <w:r w:rsidR="001C73CF">
        <w:t xml:space="preserve"> of interest in real time, both spatially and via data analysis</w:t>
      </w:r>
    </w:p>
    <w:p w14:paraId="59FCD0A6" w14:textId="0E0588E9" w:rsidR="00F54A45" w:rsidRDefault="00AE3BD4" w:rsidP="00F54A45">
      <w:pPr>
        <w:pStyle w:val="ListParagraph"/>
        <w:numPr>
          <w:ilvl w:val="0"/>
          <w:numId w:val="34"/>
        </w:numPr>
      </w:pPr>
      <w:r>
        <w:t xml:space="preserve">Ability for users to modify </w:t>
      </w:r>
      <w:r w:rsidR="00F54A45">
        <w:t xml:space="preserve">decision models and select datasets </w:t>
      </w:r>
      <w:r w:rsidR="00023D95">
        <w:t xml:space="preserve">to include in </w:t>
      </w:r>
      <w:r w:rsidR="00F54A45">
        <w:t>analyses</w:t>
      </w:r>
    </w:p>
    <w:p w14:paraId="52DD4D5D" w14:textId="3EC90A27" w:rsidR="00F54A45" w:rsidRDefault="00555D38" w:rsidP="00F54A45">
      <w:pPr>
        <w:pStyle w:val="ListParagraph"/>
        <w:numPr>
          <w:ilvl w:val="0"/>
          <w:numId w:val="34"/>
        </w:numPr>
      </w:pPr>
      <w:r>
        <w:t>Ability for</w:t>
      </w:r>
      <w:r w:rsidR="00A625C1">
        <w:t xml:space="preserve"> authorized users to add new GIS layers and supporting data and define </w:t>
      </w:r>
      <w:r w:rsidR="006B15E7">
        <w:t>who can access those layers</w:t>
      </w:r>
    </w:p>
    <w:p w14:paraId="0EEDD98E" w14:textId="5A9D15D5" w:rsidR="00BD39E5" w:rsidRDefault="00BD39E5" w:rsidP="00BD39E5">
      <w:r>
        <w:t>Commerce is in the scoping phase of this effort a</w:t>
      </w:r>
      <w:r w:rsidR="007705DA">
        <w:t>nd seeks to identify vendors</w:t>
      </w:r>
      <w:r>
        <w:t xml:space="preserve"> who have the experience and expertise to develop a web-based spatial decision support tool that </w:t>
      </w:r>
      <w:r w:rsidR="007705DA">
        <w:t>meets these needs</w:t>
      </w:r>
      <w:r>
        <w:t xml:space="preserve">. </w:t>
      </w:r>
      <w:r w:rsidR="00B156E8">
        <w:t xml:space="preserve">Commerce is currently </w:t>
      </w:r>
      <w:r w:rsidR="00023D95">
        <w:t xml:space="preserve">seeking information on </w:t>
      </w:r>
      <w:r w:rsidR="001C73CF">
        <w:t xml:space="preserve">the </w:t>
      </w:r>
      <w:r w:rsidR="00B156E8">
        <w:t>availability and interest of potential vendors</w:t>
      </w:r>
      <w:r w:rsidR="001C73CF">
        <w:t xml:space="preserve"> to do this type of work, and about the feasibility of the project</w:t>
      </w:r>
      <w:r w:rsidR="00B156E8">
        <w:t>; w</w:t>
      </w:r>
      <w:r w:rsidR="00023D95">
        <w:t xml:space="preserve">e are not yet looking for a proposal on how to design and develop the tool. </w:t>
      </w:r>
      <w:r w:rsidR="001862C2">
        <w:t xml:space="preserve">You can find out more information on the project to date and conceptual plans for the project at: </w:t>
      </w:r>
      <w:hyperlink r:id="rId12" w:history="1">
        <w:r w:rsidR="00204868" w:rsidRPr="00B61820">
          <w:rPr>
            <w:rStyle w:val="Hyperlink"/>
          </w:rPr>
          <w:t>https://deptofcommerce.box.com/s/7epgrwryptpaau</w:t>
        </w:r>
        <w:r w:rsidR="00204868" w:rsidRPr="00B61820">
          <w:rPr>
            <w:rStyle w:val="Hyperlink"/>
          </w:rPr>
          <w:t>6</w:t>
        </w:r>
        <w:r w:rsidR="00204868" w:rsidRPr="00B61820">
          <w:rPr>
            <w:rStyle w:val="Hyperlink"/>
          </w:rPr>
          <w:t>0eqtuafm10sa197aa</w:t>
        </w:r>
      </w:hyperlink>
      <w:r w:rsidR="00204868">
        <w:t xml:space="preserve"> </w:t>
      </w:r>
      <w:r w:rsidR="00683A8F">
        <w:t xml:space="preserve">. </w:t>
      </w:r>
      <w:r w:rsidR="00023D95">
        <w:t>Respondents to this RFI will be directly informed of the RFP release</w:t>
      </w:r>
      <w:r w:rsidR="00085692">
        <w:t xml:space="preserve"> for the competitive procurement process</w:t>
      </w:r>
      <w:r w:rsidR="00023D95">
        <w:t>, if and when the implementation phase begins</w:t>
      </w:r>
      <w:r w:rsidR="001C73CF">
        <w:t xml:space="preserve"> (possibly as early as January 2021).</w:t>
      </w:r>
      <w:bookmarkStart w:id="2" w:name="_GoBack"/>
      <w:bookmarkEnd w:id="2"/>
    </w:p>
    <w:p w14:paraId="55BFDE39" w14:textId="77777777" w:rsidR="003C3546" w:rsidRDefault="003C3546" w:rsidP="00BD39E5">
      <w:pPr>
        <w:spacing w:after="0"/>
      </w:pPr>
    </w:p>
    <w:p w14:paraId="3CBD0F0B" w14:textId="77777777" w:rsidR="003C3546" w:rsidRDefault="00B82494" w:rsidP="00A144F2">
      <w:pPr>
        <w:pStyle w:val="Heading2"/>
      </w:pPr>
      <w:bookmarkStart w:id="3" w:name="_Toc29912247"/>
      <w:r>
        <w:lastRenderedPageBreak/>
        <w:t>Requirements</w:t>
      </w:r>
      <w:bookmarkEnd w:id="3"/>
      <w:r>
        <w:t xml:space="preserve"> </w:t>
      </w:r>
    </w:p>
    <w:p w14:paraId="3BF6E6C6" w14:textId="79DA7220" w:rsidR="003C3546" w:rsidRDefault="003803DA" w:rsidP="0059781F">
      <w:bookmarkStart w:id="4" w:name="_Toc471894978"/>
      <w:bookmarkStart w:id="5" w:name="_Toc471895970"/>
      <w:bookmarkStart w:id="6" w:name="_Toc471896274"/>
      <w:r w:rsidRPr="003803DA">
        <w:t xml:space="preserve">The objective is to secure a software that can meet the core functions </w:t>
      </w:r>
      <w:r>
        <w:t>describe</w:t>
      </w:r>
      <w:r w:rsidR="00555D38">
        <w:t>d</w:t>
      </w:r>
      <w:r>
        <w:t xml:space="preserve"> </w:t>
      </w:r>
      <w:r w:rsidRPr="003803DA">
        <w:t>below</w:t>
      </w:r>
      <w:r>
        <w:t>. Commerce is see</w:t>
      </w:r>
      <w:r w:rsidR="009B50F3">
        <w:t>king information on whether vendors have developed</w:t>
      </w:r>
      <w:r>
        <w:t xml:space="preserve"> tool</w:t>
      </w:r>
      <w:r w:rsidR="009B50F3">
        <w:t>s</w:t>
      </w:r>
      <w:r>
        <w:t xml:space="preserve"> </w:t>
      </w:r>
      <w:r w:rsidR="009B50F3">
        <w:t>with</w:t>
      </w:r>
      <w:r>
        <w:t xml:space="preserve"> similar functionality </w:t>
      </w:r>
      <w:r w:rsidR="009B50F3">
        <w:t xml:space="preserve">that can be used </w:t>
      </w:r>
      <w:r>
        <w:t>out-of-</w:t>
      </w:r>
      <w:r w:rsidR="009B50F3">
        <w:t>the-box, have the ability to customize existing tools to meet the functionality requirements, or have the ability to develop a new tool that meets the functionality requirements</w:t>
      </w:r>
      <w:r>
        <w:t xml:space="preserve">. </w:t>
      </w:r>
      <w:r w:rsidR="00086D40">
        <w:t xml:space="preserve">Desired </w:t>
      </w:r>
      <w:r w:rsidR="00B156E8">
        <w:t xml:space="preserve">system </w:t>
      </w:r>
      <w:r w:rsidR="00086D40">
        <w:t xml:space="preserve">components and capabilities </w:t>
      </w:r>
      <w:r w:rsidR="00B156E8">
        <w:t>include the following</w:t>
      </w:r>
      <w:r w:rsidR="00B82494">
        <w:t>:</w:t>
      </w:r>
      <w:bookmarkEnd w:id="4"/>
      <w:bookmarkEnd w:id="5"/>
      <w:bookmarkEnd w:id="6"/>
      <w:r w:rsidR="00B82494">
        <w:tab/>
      </w:r>
    </w:p>
    <w:p w14:paraId="0A00023D" w14:textId="2EA32B79" w:rsidR="00086D40" w:rsidRDefault="00086D40">
      <w:pPr>
        <w:pStyle w:val="ListParagraph"/>
        <w:numPr>
          <w:ilvl w:val="0"/>
          <w:numId w:val="25"/>
        </w:numPr>
        <w:spacing w:after="200" w:line="276" w:lineRule="auto"/>
      </w:pPr>
      <w:r>
        <w:rPr>
          <w:u w:val="single"/>
        </w:rPr>
        <w:t>Mapping Capability</w:t>
      </w:r>
      <w:r>
        <w:t xml:space="preserve"> – A web-based component that allows users to view, overlay, and query spatial datasets on a map for an area of interest and view metadata</w:t>
      </w:r>
      <w:r w:rsidR="00CA1DCE">
        <w:t>.</w:t>
      </w:r>
    </w:p>
    <w:p w14:paraId="3D629C80" w14:textId="2290F8BD" w:rsidR="00086D40" w:rsidRDefault="00086D40">
      <w:pPr>
        <w:pStyle w:val="ListParagraph"/>
        <w:numPr>
          <w:ilvl w:val="0"/>
          <w:numId w:val="25"/>
        </w:numPr>
        <w:spacing w:after="200" w:line="276" w:lineRule="auto"/>
      </w:pPr>
      <w:r>
        <w:rPr>
          <w:u w:val="single"/>
        </w:rPr>
        <w:t xml:space="preserve">Interface for Decision Support Functionality </w:t>
      </w:r>
      <w:r>
        <w:t>– A web-based component that guides users through decision processes</w:t>
      </w:r>
      <w:r w:rsidR="00CA1DCE">
        <w:t>. It should allow</w:t>
      </w:r>
      <w:r>
        <w:t xml:space="preserve"> users to specify variables and input datasets to include in analyses</w:t>
      </w:r>
      <w:r w:rsidR="00CA1DCE">
        <w:t>, share new datasets with the tool, modify decision models and specify weighted criteria, specify alternative scenarios for analysis, and display and guide interpretation of output information.</w:t>
      </w:r>
    </w:p>
    <w:p w14:paraId="0B1AB923" w14:textId="1DEB9076" w:rsidR="00086D40" w:rsidRDefault="005874B2">
      <w:pPr>
        <w:pStyle w:val="ListParagraph"/>
        <w:numPr>
          <w:ilvl w:val="0"/>
          <w:numId w:val="25"/>
        </w:numPr>
        <w:spacing w:after="200" w:line="276" w:lineRule="auto"/>
      </w:pPr>
      <w:r>
        <w:rPr>
          <w:u w:val="single"/>
        </w:rPr>
        <w:t xml:space="preserve">Data </w:t>
      </w:r>
      <w:r w:rsidR="00086D40">
        <w:rPr>
          <w:u w:val="single"/>
        </w:rPr>
        <w:t xml:space="preserve">Processing </w:t>
      </w:r>
      <w:r w:rsidR="00CA1DCE">
        <w:t>–</w:t>
      </w:r>
      <w:r w:rsidR="00086D40">
        <w:t xml:space="preserve"> </w:t>
      </w:r>
      <w:r w:rsidR="00CA1DCE">
        <w:t xml:space="preserve">A component that organizes </w:t>
      </w:r>
      <w:r w:rsidR="00AC3273">
        <w:t xml:space="preserve">and links </w:t>
      </w:r>
      <w:r w:rsidR="00CA1DCE">
        <w:t>models and spatial</w:t>
      </w:r>
      <w:r w:rsidR="00AC3273">
        <w:t xml:space="preserve"> data</w:t>
      </w:r>
      <w:r w:rsidR="00CA1DCE">
        <w:t xml:space="preserve">, </w:t>
      </w:r>
      <w:r w:rsidR="00AC3273">
        <w:t xml:space="preserve">receives user inputs, </w:t>
      </w:r>
      <w:r w:rsidR="00CA1DCE">
        <w:t>calcu</w:t>
      </w:r>
      <w:r w:rsidR="00AC3273">
        <w:t>lates and processes information, and produces results for front end display</w:t>
      </w:r>
      <w:r w:rsidR="00642479">
        <w:t>.</w:t>
      </w:r>
    </w:p>
    <w:p w14:paraId="1B3D3701" w14:textId="7996676B" w:rsidR="00642479" w:rsidRDefault="00376ADA">
      <w:pPr>
        <w:pStyle w:val="ListParagraph"/>
        <w:numPr>
          <w:ilvl w:val="0"/>
          <w:numId w:val="25"/>
        </w:numPr>
        <w:spacing w:after="200" w:line="276" w:lineRule="auto"/>
      </w:pPr>
      <w:r w:rsidRPr="00555D38">
        <w:rPr>
          <w:u w:val="single"/>
        </w:rPr>
        <w:t>Data Input and Formatting</w:t>
      </w:r>
      <w:r w:rsidRPr="00555D38">
        <w:t xml:space="preserve"> – Data will primarily be shared as web services. </w:t>
      </w:r>
      <w:r w:rsidR="00A625C1" w:rsidRPr="00555D38">
        <w:t xml:space="preserve">Authorized users </w:t>
      </w:r>
      <w:r w:rsidRPr="00555D38">
        <w:t>should be able to share new and updated datasets with the tool.</w:t>
      </w:r>
      <w:r>
        <w:t xml:space="preserve"> Automation of data formatting for use in the tool is desired.</w:t>
      </w:r>
    </w:p>
    <w:p w14:paraId="1673D930" w14:textId="77777777" w:rsidR="00376ADA" w:rsidRDefault="00376ADA" w:rsidP="00376ADA">
      <w:pPr>
        <w:pStyle w:val="ListParagraph"/>
        <w:numPr>
          <w:ilvl w:val="0"/>
          <w:numId w:val="25"/>
        </w:numPr>
        <w:spacing w:after="200" w:line="276" w:lineRule="auto"/>
      </w:pPr>
      <w:r>
        <w:rPr>
          <w:u w:val="single"/>
        </w:rPr>
        <w:t xml:space="preserve">Data Download </w:t>
      </w:r>
      <w:r>
        <w:t>– Users should be able to download datasets for further use in desktop applications, pre- and post-processing.</w:t>
      </w:r>
    </w:p>
    <w:p w14:paraId="755FC646" w14:textId="77777777" w:rsidR="00376ADA" w:rsidRDefault="00376ADA">
      <w:pPr>
        <w:pStyle w:val="ListParagraph"/>
        <w:numPr>
          <w:ilvl w:val="0"/>
          <w:numId w:val="25"/>
        </w:numPr>
        <w:spacing w:after="200" w:line="276" w:lineRule="auto"/>
      </w:pPr>
      <w:r>
        <w:rPr>
          <w:u w:val="single"/>
        </w:rPr>
        <w:t xml:space="preserve">Security and Sign In </w:t>
      </w:r>
      <w:r>
        <w:t>– User profiles and sign in may be required to restrict access to certain parts of the tool due to data sensitivity, and to allow users to save scenarios and decision models for future use.</w:t>
      </w:r>
      <w:r w:rsidR="005874B2">
        <w:t xml:space="preserve"> External users must access the tool via Secure Access Washington, the state’s web portal. </w:t>
      </w:r>
    </w:p>
    <w:p w14:paraId="76466257" w14:textId="77777777" w:rsidR="00D149EC" w:rsidRDefault="00D149EC">
      <w:pPr>
        <w:pStyle w:val="ListParagraph"/>
        <w:numPr>
          <w:ilvl w:val="0"/>
          <w:numId w:val="25"/>
        </w:numPr>
        <w:spacing w:after="200" w:line="276" w:lineRule="auto"/>
      </w:pPr>
      <w:r>
        <w:rPr>
          <w:u w:val="single"/>
        </w:rPr>
        <w:t xml:space="preserve">Use Tracking </w:t>
      </w:r>
      <w:r>
        <w:t>– System should track questions users ask of the tool, variables included in analyses, and areas where additional data are needed, to inform future updates and development of new functionality.</w:t>
      </w:r>
    </w:p>
    <w:p w14:paraId="053787A3" w14:textId="1CD7E41D" w:rsidR="00D149EC" w:rsidRDefault="00376ADA" w:rsidP="00D149EC">
      <w:pPr>
        <w:pStyle w:val="ListParagraph"/>
        <w:numPr>
          <w:ilvl w:val="0"/>
          <w:numId w:val="25"/>
        </w:numPr>
        <w:spacing w:after="200" w:line="276" w:lineRule="auto"/>
      </w:pPr>
      <w:r>
        <w:rPr>
          <w:u w:val="single"/>
        </w:rPr>
        <w:t>Compatibility with State</w:t>
      </w:r>
      <w:r w:rsidR="003803DA">
        <w:rPr>
          <w:u w:val="single"/>
        </w:rPr>
        <w:t xml:space="preserve"> and Commerce</w:t>
      </w:r>
      <w:r>
        <w:rPr>
          <w:u w:val="single"/>
        </w:rPr>
        <w:t xml:space="preserve"> Standards </w:t>
      </w:r>
      <w:r>
        <w:t>–</w:t>
      </w:r>
      <w:r w:rsidR="00D149EC">
        <w:t xml:space="preserve"> System</w:t>
      </w:r>
      <w:r>
        <w:t xml:space="preserve"> must be compatible with </w:t>
      </w:r>
      <w:r w:rsidR="00085692">
        <w:t>Washington St</w:t>
      </w:r>
      <w:r>
        <w:t>ate IT standards and interoperable with state systems.</w:t>
      </w:r>
      <w:r w:rsidR="003803DA">
        <w:t xml:space="preserve"> </w:t>
      </w:r>
      <w:r w:rsidR="003803DA" w:rsidRPr="00555D38">
        <w:t xml:space="preserve">Mapping tools must be </w:t>
      </w:r>
      <w:proofErr w:type="spellStart"/>
      <w:r w:rsidR="003803DA" w:rsidRPr="00555D38">
        <w:t>compatib</w:t>
      </w:r>
      <w:r w:rsidR="006A15EB" w:rsidRPr="00555D38">
        <w:t>i</w:t>
      </w:r>
      <w:r w:rsidR="003803DA" w:rsidRPr="00555D38">
        <w:t>le</w:t>
      </w:r>
      <w:proofErr w:type="spellEnd"/>
      <w:r w:rsidR="003803DA" w:rsidRPr="00555D38">
        <w:t xml:space="preserve"> with </w:t>
      </w:r>
      <w:r w:rsidR="00F06E38" w:rsidRPr="00555D38">
        <w:t>the current and future versions of ESRI ArcGIS software and tools</w:t>
      </w:r>
      <w:r w:rsidR="003803DA" w:rsidRPr="00555D38">
        <w:t>.</w:t>
      </w:r>
      <w:r w:rsidR="003803DA">
        <w:t xml:space="preserve"> </w:t>
      </w:r>
    </w:p>
    <w:p w14:paraId="3E5B3E93" w14:textId="77777777" w:rsidR="00D149EC" w:rsidRPr="00086D40" w:rsidRDefault="00D149EC" w:rsidP="00D149EC">
      <w:pPr>
        <w:pStyle w:val="ListParagraph"/>
        <w:spacing w:after="200" w:line="276" w:lineRule="auto"/>
      </w:pPr>
    </w:p>
    <w:p w14:paraId="4D7C5662" w14:textId="77777777" w:rsidR="003C3546" w:rsidRDefault="00B82494" w:rsidP="00A144F2">
      <w:pPr>
        <w:pStyle w:val="Heading2"/>
      </w:pPr>
      <w:bookmarkStart w:id="7" w:name="_Toc29912248"/>
      <w:r>
        <w:t xml:space="preserve">Request for </w:t>
      </w:r>
      <w:r w:rsidR="00D149EC">
        <w:t>Qualifications and Information on Feasibility</w:t>
      </w:r>
      <w:bookmarkEnd w:id="7"/>
    </w:p>
    <w:p w14:paraId="360AC44B" w14:textId="04130121" w:rsidR="003C3546" w:rsidRDefault="00D149EC">
      <w:r>
        <w:t>Commerce</w:t>
      </w:r>
      <w:r w:rsidR="00766F62">
        <w:t xml:space="preserve"> </w:t>
      </w:r>
      <w:r w:rsidR="00B82494">
        <w:t>is inviting vendors</w:t>
      </w:r>
      <w:r>
        <w:t xml:space="preserve"> to respond to this RFI, and Commerce</w:t>
      </w:r>
      <w:r w:rsidR="00D27251">
        <w:t xml:space="preserve"> will use the</w:t>
      </w:r>
      <w:r w:rsidR="00B82494">
        <w:t xml:space="preserve">se responses to </w:t>
      </w:r>
      <w:r w:rsidR="00D27251">
        <w:t xml:space="preserve">assess the feasibility of moving forward with system development. </w:t>
      </w:r>
      <w:r w:rsidR="006D7109">
        <w:t xml:space="preserve">Commerce </w:t>
      </w:r>
      <w:r w:rsidR="00D27251">
        <w:t xml:space="preserve">seeks information on the qualifications of potential vendors, experience developing similar systems, </w:t>
      </w:r>
      <w:r w:rsidR="006D7109">
        <w:t xml:space="preserve">examples of similar products, </w:t>
      </w:r>
      <w:r w:rsidR="00D27251">
        <w:t xml:space="preserve">and feasibility of implementing a system with the proposed high level requirements and functionality. </w:t>
      </w:r>
      <w:r w:rsidR="006350AE">
        <w:t xml:space="preserve">Vendors who </w:t>
      </w:r>
      <w:r w:rsidR="001862C2">
        <w:t xml:space="preserve">solely </w:t>
      </w:r>
      <w:r w:rsidR="006350AE">
        <w:t xml:space="preserve">have experience with </w:t>
      </w:r>
      <w:r w:rsidR="001862C2">
        <w:t xml:space="preserve">either </w:t>
      </w:r>
      <w:r w:rsidR="006350AE">
        <w:t xml:space="preserve">back end tool development, </w:t>
      </w:r>
      <w:r w:rsidR="001862C2">
        <w:t xml:space="preserve">or with </w:t>
      </w:r>
      <w:r w:rsidR="00A33EAD">
        <w:t xml:space="preserve">custom </w:t>
      </w:r>
      <w:r w:rsidR="006350AE">
        <w:t xml:space="preserve">front end </w:t>
      </w:r>
      <w:r w:rsidR="00766F62">
        <w:t xml:space="preserve">web </w:t>
      </w:r>
      <w:r w:rsidR="006350AE">
        <w:t xml:space="preserve">interface development, </w:t>
      </w:r>
      <w:r w:rsidR="001862C2">
        <w:t>(</w:t>
      </w:r>
      <w:r w:rsidR="006350AE">
        <w:t>or both</w:t>
      </w:r>
      <w:r w:rsidR="001862C2">
        <w:t>)</w:t>
      </w:r>
      <w:r w:rsidR="006350AE">
        <w:t>, are invited to respond, as these components could potentially be contracted out together or separately</w:t>
      </w:r>
      <w:r w:rsidR="00766F62">
        <w:t xml:space="preserve"> in the future</w:t>
      </w:r>
      <w:r w:rsidR="006350AE">
        <w:t xml:space="preserve">. </w:t>
      </w:r>
      <w:r w:rsidR="005F718C">
        <w:t>Exp</w:t>
      </w:r>
      <w:r w:rsidR="00230057">
        <w:t xml:space="preserve">erience </w:t>
      </w:r>
      <w:r w:rsidR="005F718C">
        <w:t xml:space="preserve">designing tools specific to land use planning or ecosystem management applications is desired but not required. </w:t>
      </w:r>
      <w:r w:rsidR="006D7109">
        <w:t xml:space="preserve">Commerce </w:t>
      </w:r>
      <w:r w:rsidR="00B82494">
        <w:t>may conduct a competi</w:t>
      </w:r>
      <w:r w:rsidR="00D27251">
        <w:t xml:space="preserve">tive procurement for system development </w:t>
      </w:r>
      <w:r w:rsidR="00B82494">
        <w:t>sometime in the future, which is dependent on product cost</w:t>
      </w:r>
      <w:r w:rsidR="00D27251">
        <w:t>, feasibility</w:t>
      </w:r>
      <w:r w:rsidR="00B82494">
        <w:t xml:space="preserve"> and available funding.</w:t>
      </w:r>
      <w:r w:rsidR="00D27251">
        <w:t xml:space="preserve"> </w:t>
      </w:r>
    </w:p>
    <w:p w14:paraId="56195127" w14:textId="77777777" w:rsidR="003C3546" w:rsidRDefault="00B82494" w:rsidP="00A144F2">
      <w:pPr>
        <w:pStyle w:val="Heading1"/>
      </w:pPr>
      <w:bookmarkStart w:id="8" w:name="_Toc29912249"/>
      <w:r>
        <w:lastRenderedPageBreak/>
        <w:t>Response Content</w:t>
      </w:r>
      <w:bookmarkEnd w:id="8"/>
    </w:p>
    <w:p w14:paraId="244B3231" w14:textId="77777777" w:rsidR="003C3546" w:rsidRDefault="00B82494" w:rsidP="00A144F2">
      <w:pPr>
        <w:pStyle w:val="Heading2"/>
      </w:pPr>
      <w:bookmarkStart w:id="9" w:name="_Toc29912250"/>
      <w:r>
        <w:t>Response Format</w:t>
      </w:r>
      <w:bookmarkEnd w:id="9"/>
    </w:p>
    <w:p w14:paraId="73D1404A" w14:textId="1498EC03" w:rsidR="003C3546" w:rsidRDefault="00B82494">
      <w:r>
        <w:t xml:space="preserve">Respondents should provide a written response </w:t>
      </w:r>
      <w:r w:rsidR="00695252">
        <w:t xml:space="preserve">via email </w:t>
      </w:r>
      <w:r>
        <w:t xml:space="preserve">no later than </w:t>
      </w:r>
      <w:r w:rsidR="008A02A3">
        <w:t>March 15</w:t>
      </w:r>
      <w:r w:rsidR="003F62B6" w:rsidRPr="003F62B6">
        <w:rPr>
          <w:vertAlign w:val="superscript"/>
        </w:rPr>
        <w:t>th</w:t>
      </w:r>
      <w:r w:rsidR="00085692">
        <w:t>, 2020</w:t>
      </w:r>
      <w:r>
        <w:t>. The Agency requests vendors to include the informa</w:t>
      </w:r>
      <w:r w:rsidR="00FD3BC9">
        <w:t xml:space="preserve">tion requested in Sections </w:t>
      </w:r>
      <w:r w:rsidR="003803DA">
        <w:t xml:space="preserve">1.2, </w:t>
      </w:r>
      <w:r w:rsidR="00FD3BC9">
        <w:t>2.2</w:t>
      </w:r>
      <w:r w:rsidR="00D423DE">
        <w:t>, 2.3</w:t>
      </w:r>
      <w:r w:rsidR="00FD3BC9">
        <w:t xml:space="preserve"> and 2.</w:t>
      </w:r>
      <w:r w:rsidR="00D423DE">
        <w:t>4</w:t>
      </w:r>
      <w:r w:rsidR="00085692">
        <w:t xml:space="preserve">. </w:t>
      </w:r>
      <w:r w:rsidR="00BB0B35">
        <w:t>The response should be clear and concise</w:t>
      </w:r>
      <w:r>
        <w:t xml:space="preserve">. Please </w:t>
      </w:r>
      <w:r w:rsidR="006350AE">
        <w:t>limit the entire response to no</w:t>
      </w:r>
      <w:r w:rsidR="00BB0B35">
        <w:t xml:space="preserve"> more than eight</w:t>
      </w:r>
      <w:r>
        <w:t xml:space="preserve"> pages.</w:t>
      </w:r>
    </w:p>
    <w:p w14:paraId="3D9C4374" w14:textId="77777777" w:rsidR="003C3546" w:rsidRDefault="003C3546">
      <w:pPr>
        <w:pStyle w:val="NoSpacing"/>
      </w:pPr>
    </w:p>
    <w:p w14:paraId="2ED49AA0" w14:textId="77777777" w:rsidR="003C3546" w:rsidRDefault="00B82494" w:rsidP="00A144F2">
      <w:pPr>
        <w:pStyle w:val="Heading2"/>
      </w:pPr>
      <w:bookmarkStart w:id="10" w:name="_Toc29912251"/>
      <w:r>
        <w:t>General Information</w:t>
      </w:r>
      <w:bookmarkEnd w:id="10"/>
    </w:p>
    <w:p w14:paraId="2D3CABAA" w14:textId="77777777" w:rsidR="003C3546" w:rsidRDefault="00B82494">
      <w:r>
        <w:t>Please provide the following information:</w:t>
      </w:r>
    </w:p>
    <w:p w14:paraId="0B9273CD" w14:textId="77777777" w:rsidR="003C3546" w:rsidRDefault="00B82494">
      <w:pPr>
        <w:pStyle w:val="ListParagraph"/>
        <w:numPr>
          <w:ilvl w:val="0"/>
          <w:numId w:val="8"/>
        </w:numPr>
      </w:pPr>
      <w:r>
        <w:t>Vendor name and address</w:t>
      </w:r>
    </w:p>
    <w:p w14:paraId="0C712730" w14:textId="77777777" w:rsidR="003C3546" w:rsidRDefault="00B82494">
      <w:pPr>
        <w:pStyle w:val="ListParagraph"/>
        <w:numPr>
          <w:ilvl w:val="0"/>
          <w:numId w:val="8"/>
        </w:numPr>
      </w:pPr>
      <w:r>
        <w:t>Contact name, phone number, and email address</w:t>
      </w:r>
    </w:p>
    <w:p w14:paraId="6BF91A40" w14:textId="77777777" w:rsidR="003C3546" w:rsidRDefault="00B82494">
      <w:pPr>
        <w:pStyle w:val="ListParagraph"/>
        <w:numPr>
          <w:ilvl w:val="0"/>
          <w:numId w:val="8"/>
        </w:numPr>
      </w:pPr>
      <w:r>
        <w:t>Brief history of your company, which includes number of years in business</w:t>
      </w:r>
    </w:p>
    <w:p w14:paraId="4E7103D5" w14:textId="77777777" w:rsidR="00085692" w:rsidRDefault="00085692">
      <w:pPr>
        <w:pStyle w:val="ListParagraph"/>
        <w:numPr>
          <w:ilvl w:val="0"/>
          <w:numId w:val="8"/>
        </w:numPr>
      </w:pPr>
      <w:r>
        <w:t xml:space="preserve">Brief description of your company’s areas of expertise related to </w:t>
      </w:r>
      <w:r w:rsidR="001862C2">
        <w:t xml:space="preserve">the ability to produce a tool described in </w:t>
      </w:r>
      <w:r w:rsidR="00FD3BC9">
        <w:t>Section 1 above, including but not limited to:</w:t>
      </w:r>
      <w:r w:rsidR="001862C2">
        <w:t xml:space="preserve"> </w:t>
      </w:r>
      <w:r>
        <w:t xml:space="preserve">developing decision support systems, </w:t>
      </w:r>
      <w:r w:rsidR="001862C2">
        <w:t xml:space="preserve">integrating multiple decision support systems into one web based platform, </w:t>
      </w:r>
      <w:r>
        <w:t xml:space="preserve">developing web applications/interfaces, </w:t>
      </w:r>
      <w:r w:rsidR="001862C2">
        <w:t xml:space="preserve">geographic information systems (GIS), computer programming, </w:t>
      </w:r>
      <w:r>
        <w:t>and/or developing solutions for land use planning.</w:t>
      </w:r>
    </w:p>
    <w:p w14:paraId="637A9726" w14:textId="5FBD7C16" w:rsidR="009F36C8" w:rsidRDefault="00B82494" w:rsidP="00523F56">
      <w:pPr>
        <w:pStyle w:val="ListParagraph"/>
        <w:numPr>
          <w:ilvl w:val="0"/>
          <w:numId w:val="8"/>
        </w:numPr>
      </w:pPr>
      <w:r>
        <w:t xml:space="preserve">A listing of government agencies </w:t>
      </w:r>
      <w:r w:rsidR="001862C2">
        <w:t xml:space="preserve">or other clients </w:t>
      </w:r>
      <w:r>
        <w:t xml:space="preserve">for which your company has successfully implemented a </w:t>
      </w:r>
      <w:r w:rsidR="001862C2">
        <w:t xml:space="preserve">similar type of </w:t>
      </w:r>
      <w:r>
        <w:t xml:space="preserve">business solution. For each, please include an agency name, contact name, </w:t>
      </w:r>
      <w:r w:rsidR="001862C2">
        <w:t xml:space="preserve">project description, and cost (where appropriate), </w:t>
      </w:r>
      <w:r>
        <w:t>phone number, and email address.</w:t>
      </w:r>
    </w:p>
    <w:p w14:paraId="7CCB99B9" w14:textId="2B081A6A" w:rsidR="003C3546" w:rsidRDefault="003C3546" w:rsidP="005F718C">
      <w:pPr>
        <w:pStyle w:val="ListParagraph"/>
      </w:pPr>
    </w:p>
    <w:p w14:paraId="29D54B6A" w14:textId="77777777" w:rsidR="00C441F5" w:rsidRDefault="00C441F5" w:rsidP="00A144F2">
      <w:pPr>
        <w:pStyle w:val="Heading2"/>
      </w:pPr>
      <w:bookmarkStart w:id="11" w:name="_Toc29912252"/>
      <w:r>
        <w:t>Experience</w:t>
      </w:r>
      <w:bookmarkEnd w:id="11"/>
    </w:p>
    <w:p w14:paraId="76BAE910" w14:textId="77777777" w:rsidR="00C441F5" w:rsidRDefault="00C441F5" w:rsidP="00C441F5">
      <w:pPr>
        <w:pStyle w:val="ListParagraph"/>
        <w:numPr>
          <w:ilvl w:val="0"/>
          <w:numId w:val="26"/>
        </w:numPr>
      </w:pPr>
      <w:r>
        <w:t>Describe any integrated, multi-variable spatial decision support and analysis tools that you have developed, and their similarity to the proposed tool.</w:t>
      </w:r>
    </w:p>
    <w:p w14:paraId="55BE7FBE" w14:textId="77777777" w:rsidR="005F718C" w:rsidRDefault="00C441F5" w:rsidP="00C441F5">
      <w:pPr>
        <w:pStyle w:val="ListParagraph"/>
        <w:numPr>
          <w:ilvl w:val="0"/>
          <w:numId w:val="26"/>
        </w:numPr>
      </w:pPr>
      <w:r>
        <w:t>Have your products been used for land use planning, ecosystem management, or related applications?</w:t>
      </w:r>
    </w:p>
    <w:p w14:paraId="437EAD95" w14:textId="0A5E10FD" w:rsidR="00C441F5" w:rsidRDefault="00C441F5" w:rsidP="00C441F5">
      <w:pPr>
        <w:pStyle w:val="ListParagraph"/>
        <w:numPr>
          <w:ilvl w:val="0"/>
          <w:numId w:val="26"/>
        </w:numPr>
      </w:pPr>
      <w:r>
        <w:t>Can end users easily manipulate models and variables?</w:t>
      </w:r>
    </w:p>
    <w:p w14:paraId="6DD5FAAD" w14:textId="77777777" w:rsidR="00C441F5" w:rsidRDefault="00C441F5" w:rsidP="00C441F5">
      <w:pPr>
        <w:pStyle w:val="ListParagraph"/>
        <w:numPr>
          <w:ilvl w:val="0"/>
          <w:numId w:val="26"/>
        </w:numPr>
      </w:pPr>
      <w:r>
        <w:t>How much did your similar product(s) cost to develop and how would you expect this to compare with cost to develop the proposed tool?</w:t>
      </w:r>
    </w:p>
    <w:p w14:paraId="44FEBEFA" w14:textId="77777777" w:rsidR="00C441F5" w:rsidRDefault="00C441F5" w:rsidP="00C441F5">
      <w:pPr>
        <w:pStyle w:val="ListParagraph"/>
        <w:numPr>
          <w:ilvl w:val="0"/>
          <w:numId w:val="26"/>
        </w:numPr>
      </w:pPr>
      <w:r>
        <w:t>How long did your similar product(s) take to develop and how would you expect this to compare with time required to develop the proposed tool?</w:t>
      </w:r>
    </w:p>
    <w:p w14:paraId="7BF147AC" w14:textId="77777777" w:rsidR="00C441F5" w:rsidRDefault="00C441F5" w:rsidP="00C441F5">
      <w:pPr>
        <w:pStyle w:val="ListParagraph"/>
        <w:numPr>
          <w:ilvl w:val="0"/>
          <w:numId w:val="26"/>
        </w:numPr>
      </w:pPr>
      <w:r>
        <w:t>Are there any components of the proposed system that your company does not have the expertise to develop?</w:t>
      </w:r>
    </w:p>
    <w:p w14:paraId="72577CEE" w14:textId="77777777" w:rsidR="00C441F5" w:rsidRDefault="00C441F5" w:rsidP="00C441F5">
      <w:pPr>
        <w:pStyle w:val="ListParagraph"/>
        <w:numPr>
          <w:ilvl w:val="0"/>
          <w:numId w:val="26"/>
        </w:numPr>
      </w:pPr>
      <w:r>
        <w:t>Do you provide training for system use and maintenance?</w:t>
      </w:r>
    </w:p>
    <w:p w14:paraId="2160A296" w14:textId="77777777" w:rsidR="00C441F5" w:rsidRDefault="00C441F5" w:rsidP="00C441F5">
      <w:pPr>
        <w:pStyle w:val="ListParagraph"/>
        <w:numPr>
          <w:ilvl w:val="0"/>
          <w:numId w:val="26"/>
        </w:numPr>
      </w:pPr>
      <w:r>
        <w:t xml:space="preserve">Do you provide ongoing support services for system maintenance and updates? </w:t>
      </w:r>
    </w:p>
    <w:p w14:paraId="1AC17F87" w14:textId="5B485614" w:rsidR="00C441F5" w:rsidRDefault="00C441F5" w:rsidP="00523F56">
      <w:pPr>
        <w:pStyle w:val="ListParagraph"/>
        <w:numPr>
          <w:ilvl w:val="0"/>
          <w:numId w:val="26"/>
        </w:numPr>
      </w:pPr>
      <w:r>
        <w:t>Any other information that you feel would help us under</w:t>
      </w:r>
      <w:r w:rsidR="00695252">
        <w:t>s</w:t>
      </w:r>
      <w:r>
        <w:t>tand the feasibility, possibilities, and realities of developing such a tool for local governments.</w:t>
      </w:r>
    </w:p>
    <w:p w14:paraId="0C461079" w14:textId="77777777" w:rsidR="00C441F5" w:rsidRDefault="00C441F5" w:rsidP="005F718C"/>
    <w:p w14:paraId="76F2AECC" w14:textId="77777777" w:rsidR="003C3546" w:rsidRDefault="00B82494" w:rsidP="00A144F2">
      <w:pPr>
        <w:pStyle w:val="Heading2"/>
      </w:pPr>
      <w:bookmarkStart w:id="12" w:name="_Toc29912253"/>
      <w:r>
        <w:t>Technical Questions</w:t>
      </w:r>
      <w:bookmarkEnd w:id="12"/>
    </w:p>
    <w:p w14:paraId="5728B4D4" w14:textId="77777777" w:rsidR="003C3546" w:rsidRDefault="00B82494">
      <w:r>
        <w:t>Please provide answers to the following:</w:t>
      </w:r>
    </w:p>
    <w:p w14:paraId="4FAE186F" w14:textId="77777777" w:rsidR="00997957" w:rsidRDefault="00C441F5" w:rsidP="005F718C">
      <w:pPr>
        <w:pStyle w:val="ListParagraph"/>
        <w:numPr>
          <w:ilvl w:val="0"/>
          <w:numId w:val="37"/>
        </w:numPr>
      </w:pPr>
      <w:r w:rsidRPr="005F718C">
        <w:t>Is your solution a Software as a Service solution (SaaS) or an on premise solution?</w:t>
      </w:r>
    </w:p>
    <w:p w14:paraId="64EC37FC" w14:textId="77777777" w:rsidR="00C441F5" w:rsidRDefault="00C441F5" w:rsidP="005F718C">
      <w:pPr>
        <w:pStyle w:val="ListParagraph"/>
        <w:numPr>
          <w:ilvl w:val="0"/>
          <w:numId w:val="37"/>
        </w:numPr>
      </w:pPr>
      <w:r w:rsidRPr="005F718C">
        <w:t>What are the server requirements, if on premise?</w:t>
      </w:r>
    </w:p>
    <w:p w14:paraId="552C9A55" w14:textId="77777777" w:rsidR="00523F56" w:rsidRPr="005F718C" w:rsidRDefault="007A11B8" w:rsidP="00523F56">
      <w:pPr>
        <w:pStyle w:val="ListParagraph"/>
        <w:numPr>
          <w:ilvl w:val="0"/>
          <w:numId w:val="37"/>
        </w:numPr>
      </w:pPr>
      <w:r w:rsidRPr="005F718C">
        <w:lastRenderedPageBreak/>
        <w:t>Do you require licenses for users? What are your licensing packages?</w:t>
      </w:r>
    </w:p>
    <w:p w14:paraId="2B299C47" w14:textId="7E7DEC49" w:rsidR="00997957" w:rsidRPr="005F718C" w:rsidRDefault="005F718C" w:rsidP="005F718C">
      <w:pPr>
        <w:pStyle w:val="ListParagraph"/>
        <w:numPr>
          <w:ilvl w:val="0"/>
          <w:numId w:val="37"/>
        </w:numPr>
      </w:pPr>
      <w:r>
        <w:t>Does your solution inte</w:t>
      </w:r>
      <w:r w:rsidR="00997957">
        <w:t xml:space="preserve">grate with </w:t>
      </w:r>
      <w:r w:rsidR="00997957" w:rsidRPr="005F718C">
        <w:t xml:space="preserve">ESRI ArcGIS software? </w:t>
      </w:r>
      <w:r w:rsidR="00F06E38" w:rsidRPr="005F718C">
        <w:t>Which versions</w:t>
      </w:r>
      <w:r>
        <w:t xml:space="preserve"> </w:t>
      </w:r>
      <w:r w:rsidR="00F06E38" w:rsidRPr="005F718C">
        <w:t>of ArcGIS are supported?</w:t>
      </w:r>
      <w:r w:rsidR="00230057">
        <w:t xml:space="preserve"> </w:t>
      </w:r>
      <w:r w:rsidR="006A15EB" w:rsidRPr="005F718C">
        <w:t>Are other ESRI products needed to work with your solution?</w:t>
      </w:r>
      <w:r w:rsidR="006A15EB">
        <w:t xml:space="preserve"> </w:t>
      </w:r>
    </w:p>
    <w:p w14:paraId="765D0AC2" w14:textId="77777777" w:rsidR="00C441F5" w:rsidRDefault="00C441F5" w:rsidP="005F718C">
      <w:pPr>
        <w:pStyle w:val="ListParagraph"/>
        <w:numPr>
          <w:ilvl w:val="0"/>
          <w:numId w:val="35"/>
        </w:numPr>
      </w:pPr>
      <w:r w:rsidRPr="00C441F5">
        <w:t>Does your solution integrate with Active Directory and/or Microsoft Work account and/or SAW and/or SAML 2.0?</w:t>
      </w:r>
    </w:p>
    <w:p w14:paraId="084047F8" w14:textId="77777777" w:rsidR="00E15320" w:rsidRDefault="00EB1D82" w:rsidP="005F718C">
      <w:pPr>
        <w:pStyle w:val="ListParagraph"/>
        <w:numPr>
          <w:ilvl w:val="0"/>
          <w:numId w:val="35"/>
        </w:numPr>
      </w:pPr>
      <w:r>
        <w:t>Have your products been web-based or web-enabled?</w:t>
      </w:r>
    </w:p>
    <w:p w14:paraId="51BC4EE9" w14:textId="38879126" w:rsidR="001C3197" w:rsidRDefault="00B84F9B" w:rsidP="005F718C">
      <w:pPr>
        <w:pStyle w:val="ListParagraph"/>
        <w:numPr>
          <w:ilvl w:val="0"/>
          <w:numId w:val="35"/>
        </w:numPr>
      </w:pPr>
      <w:r>
        <w:t>Describe the technologies used to build your similar product(s).</w:t>
      </w:r>
      <w:r w:rsidR="00C441F5">
        <w:t xml:space="preserve"> </w:t>
      </w:r>
    </w:p>
    <w:p w14:paraId="402C1EC1" w14:textId="7A39CE36" w:rsidR="009F36C8" w:rsidRDefault="005F718C" w:rsidP="009F36C8">
      <w:pPr>
        <w:pStyle w:val="ListParagraph"/>
        <w:numPr>
          <w:ilvl w:val="0"/>
          <w:numId w:val="35"/>
        </w:numPr>
      </w:pPr>
      <w:r>
        <w:t>Does your solution</w:t>
      </w:r>
      <w:r w:rsidR="009F36C8">
        <w:t xml:space="preserve"> require any third-party solutions? If so, are there any additional licensing requirements? </w:t>
      </w:r>
    </w:p>
    <w:p w14:paraId="77A4B158" w14:textId="77777777" w:rsidR="001C3197" w:rsidRDefault="001C3197" w:rsidP="005F718C">
      <w:pPr>
        <w:pStyle w:val="ListParagraph"/>
        <w:numPr>
          <w:ilvl w:val="0"/>
          <w:numId w:val="35"/>
        </w:numPr>
      </w:pPr>
      <w:r>
        <w:t>Can any components or frameworks from you</w:t>
      </w:r>
      <w:r w:rsidR="00A33EAD">
        <w:t>r existing product(</w:t>
      </w:r>
      <w:r>
        <w:t>s</w:t>
      </w:r>
      <w:r w:rsidR="00A33EAD">
        <w:t>)</w:t>
      </w:r>
      <w:r>
        <w:t xml:space="preserve"> be re-used and tailored to meet the needs of the proposed tool, and/or do you have experience using and modifying open source components from other frameworks?</w:t>
      </w:r>
    </w:p>
    <w:p w14:paraId="04347801" w14:textId="77777777" w:rsidR="009F36C8" w:rsidRDefault="009F36C8" w:rsidP="009F36C8">
      <w:pPr>
        <w:pStyle w:val="ListParagraph"/>
        <w:numPr>
          <w:ilvl w:val="0"/>
          <w:numId w:val="35"/>
        </w:numPr>
      </w:pPr>
      <w:r>
        <w:t xml:space="preserve">Do you allow organizations who purchase your product to have access to the source code to make changes and enhancements? </w:t>
      </w:r>
    </w:p>
    <w:p w14:paraId="6BEC7BBA" w14:textId="77777777" w:rsidR="009F36C8" w:rsidRDefault="009F36C8" w:rsidP="005F718C">
      <w:pPr>
        <w:pStyle w:val="ListParagraph"/>
        <w:numPr>
          <w:ilvl w:val="0"/>
          <w:numId w:val="35"/>
        </w:numPr>
      </w:pPr>
      <w:r>
        <w:t>If you answer No to question 6, do you provide for a source code escrow account, which a client can access in case another company acquires your company, your company ceases to exist, or the product is discontinued?</w:t>
      </w:r>
    </w:p>
    <w:p w14:paraId="3D505D1B" w14:textId="77777777" w:rsidR="003C3546" w:rsidRDefault="00B82494" w:rsidP="00A144F2">
      <w:pPr>
        <w:pStyle w:val="Heading1"/>
      </w:pPr>
      <w:bookmarkStart w:id="13" w:name="_Toc29912254"/>
      <w:r>
        <w:t>RFI Administrative Requirements</w:t>
      </w:r>
      <w:bookmarkEnd w:id="13"/>
    </w:p>
    <w:p w14:paraId="4F10995E" w14:textId="77777777" w:rsidR="003C3546" w:rsidRDefault="00B82494">
      <w:pPr>
        <w:pStyle w:val="Heading2"/>
      </w:pPr>
      <w:bookmarkStart w:id="14" w:name="_Toc92791933"/>
      <w:bookmarkStart w:id="15" w:name="_Toc29912255"/>
      <w:r>
        <w:t>RFI Procedure</w:t>
      </w:r>
      <w:bookmarkEnd w:id="14"/>
      <w:bookmarkEnd w:id="15"/>
    </w:p>
    <w:p w14:paraId="4AD88CB4" w14:textId="77777777" w:rsidR="003C3546" w:rsidRDefault="00B82494">
      <w:r>
        <w:t xml:space="preserve">This is a Request for Information only. This request is for planning purposes, and does not constitute an invitation for bids, a Request for Proposals, a solicitation, a Request for Quotes, or an indication </w:t>
      </w:r>
      <w:r w:rsidR="006D7109">
        <w:t xml:space="preserve">Commerce </w:t>
      </w:r>
      <w:r>
        <w:t>will contract for the items contained in this notice.</w:t>
      </w:r>
      <w:r w:rsidR="0059781F">
        <w:t xml:space="preserve"> </w:t>
      </w:r>
      <w:r w:rsidR="006D7109">
        <w:t xml:space="preserve">Responding to this request is not required to respond to any future solicitation for proposals or quotes. </w:t>
      </w:r>
    </w:p>
    <w:p w14:paraId="709AC242" w14:textId="77777777" w:rsidR="003C3546" w:rsidRDefault="00B82494">
      <w:r>
        <w:t>Additionally, issuance of this RFI and your preparation and submission of information does not commit the Department to any contractual relationsh</w:t>
      </w:r>
      <w:r w:rsidR="00766F62">
        <w:t xml:space="preserve">ip, </w:t>
      </w:r>
      <w:r w:rsidR="00A33EAD">
        <w:t xml:space="preserve">directly or indirectly. </w:t>
      </w:r>
      <w:r w:rsidR="004D6639">
        <w:t xml:space="preserve">Commerce </w:t>
      </w:r>
      <w:r>
        <w:t>will not reimburse or make payment for any costs incurred in the preparation and submittal of responses.</w:t>
      </w:r>
    </w:p>
    <w:p w14:paraId="7C1B5B41" w14:textId="77777777" w:rsidR="003C3546" w:rsidRDefault="00B82494">
      <w:pPr>
        <w:pStyle w:val="Heading2"/>
      </w:pPr>
      <w:bookmarkStart w:id="16" w:name="_Toc29912256"/>
      <w:r>
        <w:t>Who Should Respond</w:t>
      </w:r>
      <w:bookmarkEnd w:id="16"/>
    </w:p>
    <w:p w14:paraId="4088C16D" w14:textId="6C7FA6E0" w:rsidR="003C3546" w:rsidRDefault="004D6639">
      <w:r>
        <w:t xml:space="preserve">Commerce </w:t>
      </w:r>
      <w:r w:rsidR="00766F62">
        <w:t xml:space="preserve">seeks information from vendors with experience developing similar systems with any or all components of the proposed system. </w:t>
      </w:r>
      <w:r w:rsidR="00230057">
        <w:t>Vendors who solely have experience with either back end tool development, or with custom front end web interface development, (or both), are invited to respond, as these components could potentially be contracted out together or separately in the future. Experience designing tools specific to land use planning or ecosystem management applications is desired but not required.</w:t>
      </w:r>
    </w:p>
    <w:p w14:paraId="59715354" w14:textId="77777777" w:rsidR="003C3546" w:rsidRDefault="00B82494">
      <w:pPr>
        <w:pStyle w:val="Heading2"/>
      </w:pPr>
      <w:bookmarkStart w:id="17" w:name="_Toc343182894"/>
      <w:bookmarkStart w:id="18" w:name="_Toc29912257"/>
      <w:r>
        <w:t>Disposition of Materials</w:t>
      </w:r>
      <w:bookmarkEnd w:id="17"/>
      <w:bookmarkEnd w:id="18"/>
    </w:p>
    <w:p w14:paraId="6B96AA76" w14:textId="77777777" w:rsidR="003C3546" w:rsidRDefault="00B82494">
      <w:r>
        <w:t>All material subm</w:t>
      </w:r>
      <w:r w:rsidR="00A33EAD">
        <w:t>itted in response to this RFI</w:t>
      </w:r>
      <w:r>
        <w:t xml:space="preserve"> will become the property of the </w:t>
      </w:r>
      <w:r w:rsidR="004D6639">
        <w:t xml:space="preserve">Commerce </w:t>
      </w:r>
      <w:r>
        <w:t xml:space="preserve">and will be returned only at the </w:t>
      </w:r>
      <w:r w:rsidR="004D6639">
        <w:t xml:space="preserve">Commerce’s </w:t>
      </w:r>
      <w:r>
        <w:t xml:space="preserve">option and at the respondent’s expense. </w:t>
      </w:r>
    </w:p>
    <w:p w14:paraId="0E164EC1" w14:textId="77777777" w:rsidR="003C3546" w:rsidRDefault="00B82494">
      <w:pPr>
        <w:pStyle w:val="Heading2"/>
      </w:pPr>
      <w:bookmarkStart w:id="19" w:name="_Toc343182895"/>
      <w:bookmarkStart w:id="20" w:name="_Toc29912258"/>
      <w:r>
        <w:t>Response Due Date</w:t>
      </w:r>
      <w:bookmarkEnd w:id="19"/>
      <w:bookmarkEnd w:id="20"/>
    </w:p>
    <w:p w14:paraId="08D80C85" w14:textId="5F488C83" w:rsidR="003C3546" w:rsidRDefault="00B82494">
      <w:r>
        <w:t>RFI responses are due to the RFI Coordinator no later than</w:t>
      </w:r>
      <w:r w:rsidR="008A02A3">
        <w:t xml:space="preserve"> March 15</w:t>
      </w:r>
      <w:r w:rsidR="006C2750" w:rsidRPr="006C2750">
        <w:rPr>
          <w:vertAlign w:val="superscript"/>
        </w:rPr>
        <w:t>th</w:t>
      </w:r>
      <w:r w:rsidR="00766F62">
        <w:t>, 2020</w:t>
      </w:r>
      <w:r w:rsidR="00A33EAD">
        <w:t>.</w:t>
      </w:r>
      <w:r>
        <w:t xml:space="preserve"> </w:t>
      </w:r>
      <w:r w:rsidR="004D6639">
        <w:t xml:space="preserve">Commerce </w:t>
      </w:r>
      <w:r>
        <w:t xml:space="preserve">will acknowledge receipt of the submitted response by email within one business day. If you do not receive the confirmation, please contact the RFI Coordinator by phone. Appropriate allowances will be made if </w:t>
      </w:r>
      <w:r w:rsidR="004D6639">
        <w:t xml:space="preserve">Commerce’s </w:t>
      </w:r>
      <w:r>
        <w:t xml:space="preserve">email is not working. </w:t>
      </w:r>
    </w:p>
    <w:p w14:paraId="63650BF4" w14:textId="77777777" w:rsidR="003C3546" w:rsidRDefault="00B82494">
      <w:pPr>
        <w:pStyle w:val="Heading2"/>
      </w:pPr>
      <w:bookmarkStart w:id="21" w:name="_Toc343182896"/>
      <w:bookmarkStart w:id="22" w:name="_Toc29912259"/>
      <w:r>
        <w:lastRenderedPageBreak/>
        <w:t>Submission of Response</w:t>
      </w:r>
      <w:bookmarkEnd w:id="21"/>
      <w:bookmarkEnd w:id="22"/>
    </w:p>
    <w:p w14:paraId="36886DFA" w14:textId="0A54EDE5" w:rsidR="003C3546" w:rsidRDefault="00B82494">
      <w:r>
        <w:t>Upon release of this RFI, all vendor communications concerning this RFI must be directed to th</w:t>
      </w:r>
      <w:r w:rsidR="00230057">
        <w:t>e RFI Coordinator listed below.</w:t>
      </w:r>
      <w:r>
        <w:t xml:space="preserve"> Unauthorized contact with other </w:t>
      </w:r>
      <w:r w:rsidR="004D6639">
        <w:t xml:space="preserve">Commerce </w:t>
      </w:r>
      <w:r>
        <w:t xml:space="preserve">employees related to this RFI may result in your firm receiving inaccurate information or </w:t>
      </w:r>
      <w:r w:rsidR="00A33EAD">
        <w:t xml:space="preserve">prevent </w:t>
      </w:r>
      <w:r>
        <w:t>your firm’s information from being properly reviewed and considered during the RFI review period.</w:t>
      </w:r>
    </w:p>
    <w:p w14:paraId="2AEFDD99" w14:textId="77777777" w:rsidR="003C3546" w:rsidRDefault="00B82494">
      <w:pPr>
        <w:pStyle w:val="Heading2"/>
      </w:pPr>
      <w:bookmarkStart w:id="23" w:name="_Toc343182897"/>
      <w:bookmarkStart w:id="24" w:name="_Toc29912260"/>
      <w:r>
        <w:t>RFI Coordinator</w:t>
      </w:r>
      <w:bookmarkEnd w:id="23"/>
      <w:bookmarkEnd w:id="24"/>
    </w:p>
    <w:p w14:paraId="4F14FEE3" w14:textId="77777777" w:rsidR="003C3546" w:rsidRDefault="00B82494">
      <w:pPr>
        <w:pStyle w:val="NoSpacing"/>
      </w:pPr>
      <w:r>
        <w:t>Name:</w:t>
      </w:r>
      <w:r>
        <w:tab/>
      </w:r>
      <w:r w:rsidR="00DF2E0C">
        <w:t>Charlene Andrade</w:t>
      </w:r>
    </w:p>
    <w:p w14:paraId="73832F2A" w14:textId="77777777" w:rsidR="003C3546" w:rsidRDefault="00B82494">
      <w:pPr>
        <w:pStyle w:val="NoSpacing"/>
      </w:pPr>
      <w:r>
        <w:t>Email:</w:t>
      </w:r>
      <w:r>
        <w:tab/>
      </w:r>
      <w:r w:rsidR="00DF2E0C">
        <w:t>charlene.andrade</w:t>
      </w:r>
      <w:r w:rsidR="00E154AF">
        <w:t>@commerce.wa.gov</w:t>
      </w:r>
      <w:r>
        <w:tab/>
      </w:r>
    </w:p>
    <w:p w14:paraId="0AB56342" w14:textId="77777777" w:rsidR="003C3546" w:rsidRDefault="00B82494">
      <w:r>
        <w:t>Phone:</w:t>
      </w:r>
      <w:r>
        <w:tab/>
      </w:r>
      <w:r w:rsidR="00DF2E0C">
        <w:t>(360) 725-3063</w:t>
      </w:r>
    </w:p>
    <w:p w14:paraId="6BAD9E56" w14:textId="77777777" w:rsidR="003C3546" w:rsidRDefault="00B82494">
      <w:r>
        <w:t xml:space="preserve">Please submit an electronic copy of your response via email, plus any associated literature, to the RFI Coordinator by the RFI due date. </w:t>
      </w:r>
    </w:p>
    <w:p w14:paraId="7EA02E64" w14:textId="77777777" w:rsidR="003C3546" w:rsidRDefault="00B82494">
      <w:pPr>
        <w:pStyle w:val="ListParagraph"/>
        <w:numPr>
          <w:ilvl w:val="0"/>
          <w:numId w:val="3"/>
        </w:numPr>
      </w:pPr>
      <w:r>
        <w:t>The e-mail’s subject line s</w:t>
      </w:r>
      <w:r w:rsidR="00A33EAD">
        <w:t xml:space="preserve">hould state “Land Use </w:t>
      </w:r>
      <w:r w:rsidR="004D6639">
        <w:t xml:space="preserve">&amp; Conservation </w:t>
      </w:r>
      <w:r w:rsidR="00A33EAD">
        <w:t>Decision Support Tool</w:t>
      </w:r>
      <w:r>
        <w:t xml:space="preserve"> – [vendor’s name]”. </w:t>
      </w:r>
    </w:p>
    <w:p w14:paraId="6220BAEC" w14:textId="77777777" w:rsidR="003C3546" w:rsidRDefault="00B82494">
      <w:pPr>
        <w:pStyle w:val="ListParagraph"/>
        <w:numPr>
          <w:ilvl w:val="0"/>
          <w:numId w:val="3"/>
        </w:numPr>
      </w:pPr>
      <w:r>
        <w:t>Any responses submitted to this RFI must be r</w:t>
      </w:r>
      <w:r w:rsidR="00A33EAD">
        <w:t>eadable by Microsoft Office 2016</w:t>
      </w:r>
      <w:r>
        <w:t xml:space="preserve"> software. </w:t>
      </w:r>
    </w:p>
    <w:p w14:paraId="1CAFCEAC" w14:textId="77777777" w:rsidR="003C3546" w:rsidRDefault="00B82494">
      <w:pPr>
        <w:pStyle w:val="Heading2"/>
      </w:pPr>
      <w:bookmarkStart w:id="25" w:name="_Toc343182898"/>
      <w:bookmarkStart w:id="26" w:name="_Toc29912261"/>
      <w:r>
        <w:t>Proprietary and Confidential Information</w:t>
      </w:r>
      <w:bookmarkEnd w:id="25"/>
      <w:bookmarkEnd w:id="26"/>
    </w:p>
    <w:p w14:paraId="1F985548" w14:textId="77777777" w:rsidR="003C3546" w:rsidRDefault="00B82494">
      <w:r>
        <w:t xml:space="preserve">Vendors must clearly mark any information in the response to this RFI that the vendor desires to claim as proprietary and exempt from disclosure under the provisions of RCW 42.17.250 to .340.  Each page claimed to be exempt from disclosure must be clearly identified by the word “Confidential” printed on the lower right hand corner of the page.  </w:t>
      </w:r>
      <w:r w:rsidR="004D6639">
        <w:t xml:space="preserve">Commerce </w:t>
      </w:r>
      <w:r>
        <w:t xml:space="preserve">will consider a vendor’s request for exemption from disclosure; however, </w:t>
      </w:r>
      <w:r w:rsidR="004D6639">
        <w:t xml:space="preserve">Commerce </w:t>
      </w:r>
      <w:r>
        <w:t>will make a decision predicated upon Chapter 42.17 RCW and Chapter 143-06 of the Washington Administrative Code.  Marking the entire response exempt from disclosure will not be honored.  Vendors must be reasonable in designating information as confidential.  If any information is marked as proprietary in the response, such information will not be made available until the affected vendor has been given an opportunity to seek a court injunction against the requested disclosure.</w:t>
      </w:r>
    </w:p>
    <w:sectPr w:rsidR="003C3546" w:rsidSect="00CC5BF0">
      <w:headerReference w:type="first" r:id="rId13"/>
      <w:pgSz w:w="12240" w:h="15840" w:code="1"/>
      <w:pgMar w:top="1440" w:right="144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49C21" w14:textId="77777777" w:rsidR="00513092" w:rsidRDefault="00513092">
      <w:pPr>
        <w:spacing w:after="0"/>
      </w:pPr>
      <w:r>
        <w:separator/>
      </w:r>
    </w:p>
  </w:endnote>
  <w:endnote w:type="continuationSeparator" w:id="0">
    <w:p w14:paraId="2AFF258C" w14:textId="77777777" w:rsidR="00513092" w:rsidRDefault="005130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B39CD" w14:textId="77777777" w:rsidR="00513092" w:rsidRDefault="00513092">
      <w:pPr>
        <w:spacing w:after="0"/>
      </w:pPr>
      <w:r>
        <w:separator/>
      </w:r>
    </w:p>
  </w:footnote>
  <w:footnote w:type="continuationSeparator" w:id="0">
    <w:p w14:paraId="5BA7321A" w14:textId="77777777" w:rsidR="00513092" w:rsidRDefault="005130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916F" w14:textId="77777777" w:rsidR="00757266" w:rsidRDefault="00BD56AA">
    <w:pPr>
      <w:pStyle w:val="Header"/>
    </w:pPr>
    <w:r>
      <w:rPr>
        <w:noProof/>
      </w:rPr>
      <w:drawing>
        <wp:inline distT="0" distB="0" distL="0" distR="0" wp14:anchorId="4983FE03" wp14:editId="67B48FA1">
          <wp:extent cx="5295265" cy="779145"/>
          <wp:effectExtent l="0" t="0" r="635" b="1905"/>
          <wp:docPr id="24" name="Picture 24"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265"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7C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092E5C"/>
    <w:multiLevelType w:val="hybridMultilevel"/>
    <w:tmpl w:val="92AAF944"/>
    <w:lvl w:ilvl="0" w:tplc="4440CB04">
      <w:start w:val="1"/>
      <w:numFmt w:val="bullet"/>
      <w:lvlText w:val=""/>
      <w:lvlJc w:val="left"/>
      <w:pPr>
        <w:ind w:left="720" w:hanging="360"/>
      </w:pPr>
      <w:rPr>
        <w:rFonts w:ascii="Symbol" w:hAnsi="Symbol"/>
      </w:rPr>
    </w:lvl>
    <w:lvl w:ilvl="1" w:tplc="E4D20998">
      <w:start w:val="1"/>
      <w:numFmt w:val="bullet"/>
      <w:lvlText w:val="o"/>
      <w:lvlJc w:val="left"/>
      <w:pPr>
        <w:ind w:left="1440" w:hanging="360"/>
      </w:pPr>
      <w:rPr>
        <w:rFonts w:ascii="Courier New" w:hAnsi="Courier New" w:cs="Times New Roman"/>
      </w:rPr>
    </w:lvl>
    <w:lvl w:ilvl="2" w:tplc="55F85BC0">
      <w:start w:val="1"/>
      <w:numFmt w:val="bullet"/>
      <w:lvlText w:val=""/>
      <w:lvlJc w:val="left"/>
      <w:pPr>
        <w:ind w:left="2160" w:hanging="360"/>
      </w:pPr>
      <w:rPr>
        <w:rFonts w:ascii="Wingdings" w:hAnsi="Wingdings"/>
      </w:rPr>
    </w:lvl>
    <w:lvl w:ilvl="3" w:tplc="4EEADA60">
      <w:start w:val="1"/>
      <w:numFmt w:val="bullet"/>
      <w:lvlText w:val=""/>
      <w:lvlJc w:val="left"/>
      <w:pPr>
        <w:ind w:left="2880" w:hanging="360"/>
      </w:pPr>
      <w:rPr>
        <w:rFonts w:ascii="Symbol" w:hAnsi="Symbol"/>
      </w:rPr>
    </w:lvl>
    <w:lvl w:ilvl="4" w:tplc="0D3652DC">
      <w:start w:val="1"/>
      <w:numFmt w:val="bullet"/>
      <w:lvlText w:val="o"/>
      <w:lvlJc w:val="left"/>
      <w:pPr>
        <w:ind w:left="3600" w:hanging="360"/>
      </w:pPr>
      <w:rPr>
        <w:rFonts w:ascii="Courier New" w:hAnsi="Courier New" w:cs="Times New Roman"/>
      </w:rPr>
    </w:lvl>
    <w:lvl w:ilvl="5" w:tplc="512A2C48">
      <w:start w:val="1"/>
      <w:numFmt w:val="bullet"/>
      <w:lvlText w:val=""/>
      <w:lvlJc w:val="left"/>
      <w:pPr>
        <w:ind w:left="4320" w:hanging="360"/>
      </w:pPr>
      <w:rPr>
        <w:rFonts w:ascii="Wingdings" w:hAnsi="Wingdings"/>
      </w:rPr>
    </w:lvl>
    <w:lvl w:ilvl="6" w:tplc="48126A48">
      <w:start w:val="1"/>
      <w:numFmt w:val="bullet"/>
      <w:lvlText w:val=""/>
      <w:lvlJc w:val="left"/>
      <w:pPr>
        <w:ind w:left="5040" w:hanging="360"/>
      </w:pPr>
      <w:rPr>
        <w:rFonts w:ascii="Symbol" w:hAnsi="Symbol"/>
      </w:rPr>
    </w:lvl>
    <w:lvl w:ilvl="7" w:tplc="B5180E52">
      <w:start w:val="1"/>
      <w:numFmt w:val="bullet"/>
      <w:lvlText w:val="o"/>
      <w:lvlJc w:val="left"/>
      <w:pPr>
        <w:ind w:left="5760" w:hanging="360"/>
      </w:pPr>
      <w:rPr>
        <w:rFonts w:ascii="Courier New" w:hAnsi="Courier New" w:cs="Times New Roman"/>
      </w:rPr>
    </w:lvl>
    <w:lvl w:ilvl="8" w:tplc="C332ED44">
      <w:start w:val="1"/>
      <w:numFmt w:val="bullet"/>
      <w:lvlText w:val=""/>
      <w:lvlJc w:val="left"/>
      <w:pPr>
        <w:ind w:left="6480" w:hanging="360"/>
      </w:pPr>
      <w:rPr>
        <w:rFonts w:ascii="Wingdings" w:hAnsi="Wingdings"/>
      </w:rPr>
    </w:lvl>
  </w:abstractNum>
  <w:abstractNum w:abstractNumId="2" w15:restartNumberingAfterBreak="0">
    <w:nsid w:val="04F96C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307BE"/>
    <w:multiLevelType w:val="hybridMultilevel"/>
    <w:tmpl w:val="721E7BF8"/>
    <w:lvl w:ilvl="0" w:tplc="4E881B10">
      <w:start w:val="1"/>
      <w:numFmt w:val="bullet"/>
      <w:lvlText w:val=""/>
      <w:lvlJc w:val="left"/>
      <w:pPr>
        <w:ind w:left="720" w:hanging="360"/>
      </w:pPr>
      <w:rPr>
        <w:rFonts w:ascii="Symbol" w:hAnsi="Symbol"/>
      </w:rPr>
    </w:lvl>
    <w:lvl w:ilvl="1" w:tplc="8362DF2C">
      <w:start w:val="1"/>
      <w:numFmt w:val="bullet"/>
      <w:lvlText w:val="o"/>
      <w:lvlJc w:val="left"/>
      <w:pPr>
        <w:ind w:left="1440" w:hanging="360"/>
      </w:pPr>
      <w:rPr>
        <w:rFonts w:ascii="Courier New" w:hAnsi="Courier New" w:cs="Courier New"/>
      </w:rPr>
    </w:lvl>
    <w:lvl w:ilvl="2" w:tplc="53EA9288">
      <w:start w:val="1"/>
      <w:numFmt w:val="bullet"/>
      <w:lvlText w:val=""/>
      <w:lvlJc w:val="left"/>
      <w:pPr>
        <w:ind w:left="2160" w:hanging="360"/>
      </w:pPr>
      <w:rPr>
        <w:rFonts w:ascii="Wingdings" w:hAnsi="Wingdings"/>
      </w:rPr>
    </w:lvl>
    <w:lvl w:ilvl="3" w:tplc="F9CC8CBA">
      <w:start w:val="1"/>
      <w:numFmt w:val="bullet"/>
      <w:lvlText w:val=""/>
      <w:lvlJc w:val="left"/>
      <w:pPr>
        <w:ind w:left="2880" w:hanging="360"/>
      </w:pPr>
      <w:rPr>
        <w:rFonts w:ascii="Symbol" w:hAnsi="Symbol"/>
      </w:rPr>
    </w:lvl>
    <w:lvl w:ilvl="4" w:tplc="3C8C2332">
      <w:start w:val="1"/>
      <w:numFmt w:val="bullet"/>
      <w:lvlText w:val="o"/>
      <w:lvlJc w:val="left"/>
      <w:pPr>
        <w:ind w:left="3600" w:hanging="360"/>
      </w:pPr>
      <w:rPr>
        <w:rFonts w:ascii="Courier New" w:hAnsi="Courier New" w:cs="Courier New"/>
      </w:rPr>
    </w:lvl>
    <w:lvl w:ilvl="5" w:tplc="BCDAAA72">
      <w:start w:val="1"/>
      <w:numFmt w:val="bullet"/>
      <w:lvlText w:val=""/>
      <w:lvlJc w:val="left"/>
      <w:pPr>
        <w:ind w:left="4320" w:hanging="360"/>
      </w:pPr>
      <w:rPr>
        <w:rFonts w:ascii="Wingdings" w:hAnsi="Wingdings"/>
      </w:rPr>
    </w:lvl>
    <w:lvl w:ilvl="6" w:tplc="6BC0462C">
      <w:start w:val="1"/>
      <w:numFmt w:val="bullet"/>
      <w:lvlText w:val=""/>
      <w:lvlJc w:val="left"/>
      <w:pPr>
        <w:ind w:left="5040" w:hanging="360"/>
      </w:pPr>
      <w:rPr>
        <w:rFonts w:ascii="Symbol" w:hAnsi="Symbol"/>
      </w:rPr>
    </w:lvl>
    <w:lvl w:ilvl="7" w:tplc="884430BA">
      <w:start w:val="1"/>
      <w:numFmt w:val="bullet"/>
      <w:lvlText w:val="o"/>
      <w:lvlJc w:val="left"/>
      <w:pPr>
        <w:ind w:left="5760" w:hanging="360"/>
      </w:pPr>
      <w:rPr>
        <w:rFonts w:ascii="Courier New" w:hAnsi="Courier New" w:cs="Courier New"/>
      </w:rPr>
    </w:lvl>
    <w:lvl w:ilvl="8" w:tplc="BDA600DE">
      <w:start w:val="1"/>
      <w:numFmt w:val="bullet"/>
      <w:lvlText w:val=""/>
      <w:lvlJc w:val="left"/>
      <w:pPr>
        <w:ind w:left="6480" w:hanging="360"/>
      </w:pPr>
      <w:rPr>
        <w:rFonts w:ascii="Wingdings" w:hAnsi="Wingdings"/>
      </w:rPr>
    </w:lvl>
  </w:abstractNum>
  <w:abstractNum w:abstractNumId="4" w15:restartNumberingAfterBreak="0">
    <w:nsid w:val="0A713384"/>
    <w:multiLevelType w:val="hybridMultilevel"/>
    <w:tmpl w:val="0AA0EAC6"/>
    <w:lvl w:ilvl="0" w:tplc="60DEC27C">
      <w:start w:val="1"/>
      <w:numFmt w:val="bullet"/>
      <w:lvlText w:val=""/>
      <w:lvlJc w:val="left"/>
      <w:pPr>
        <w:ind w:left="720" w:hanging="360"/>
      </w:pPr>
      <w:rPr>
        <w:rFonts w:ascii="Symbol" w:hAnsi="Symbol"/>
        <w:sz w:val="22"/>
      </w:rPr>
    </w:lvl>
    <w:lvl w:ilvl="1" w:tplc="ACBE65F0">
      <w:start w:val="1"/>
      <w:numFmt w:val="bullet"/>
      <w:lvlText w:val="o"/>
      <w:lvlJc w:val="left"/>
      <w:pPr>
        <w:ind w:left="1440" w:hanging="360"/>
      </w:pPr>
      <w:rPr>
        <w:rFonts w:ascii="Courier New" w:hAnsi="Courier New" w:cs="Courier New"/>
      </w:rPr>
    </w:lvl>
    <w:lvl w:ilvl="2" w:tplc="021C49BA">
      <w:start w:val="1"/>
      <w:numFmt w:val="bullet"/>
      <w:lvlText w:val=""/>
      <w:lvlJc w:val="left"/>
      <w:pPr>
        <w:ind w:left="2160" w:hanging="360"/>
      </w:pPr>
      <w:rPr>
        <w:rFonts w:ascii="Wingdings" w:hAnsi="Wingdings"/>
      </w:rPr>
    </w:lvl>
    <w:lvl w:ilvl="3" w:tplc="CD70C03E">
      <w:start w:val="1"/>
      <w:numFmt w:val="bullet"/>
      <w:lvlText w:val=""/>
      <w:lvlJc w:val="left"/>
      <w:pPr>
        <w:ind w:left="2880" w:hanging="360"/>
      </w:pPr>
      <w:rPr>
        <w:rFonts w:ascii="Symbol" w:hAnsi="Symbol"/>
      </w:rPr>
    </w:lvl>
    <w:lvl w:ilvl="4" w:tplc="848A2644">
      <w:start w:val="1"/>
      <w:numFmt w:val="bullet"/>
      <w:lvlText w:val="o"/>
      <w:lvlJc w:val="left"/>
      <w:pPr>
        <w:ind w:left="3600" w:hanging="360"/>
      </w:pPr>
      <w:rPr>
        <w:rFonts w:ascii="Courier New" w:hAnsi="Courier New" w:cs="Courier New"/>
      </w:rPr>
    </w:lvl>
    <w:lvl w:ilvl="5" w:tplc="53E4A852">
      <w:start w:val="1"/>
      <w:numFmt w:val="bullet"/>
      <w:lvlText w:val=""/>
      <w:lvlJc w:val="left"/>
      <w:pPr>
        <w:ind w:left="4320" w:hanging="360"/>
      </w:pPr>
      <w:rPr>
        <w:rFonts w:ascii="Wingdings" w:hAnsi="Wingdings"/>
      </w:rPr>
    </w:lvl>
    <w:lvl w:ilvl="6" w:tplc="FCC82E58">
      <w:start w:val="1"/>
      <w:numFmt w:val="bullet"/>
      <w:lvlText w:val=""/>
      <w:lvlJc w:val="left"/>
      <w:pPr>
        <w:ind w:left="5040" w:hanging="360"/>
      </w:pPr>
      <w:rPr>
        <w:rFonts w:ascii="Symbol" w:hAnsi="Symbol"/>
      </w:rPr>
    </w:lvl>
    <w:lvl w:ilvl="7" w:tplc="591E27DA">
      <w:start w:val="1"/>
      <w:numFmt w:val="bullet"/>
      <w:lvlText w:val="o"/>
      <w:lvlJc w:val="left"/>
      <w:pPr>
        <w:ind w:left="5760" w:hanging="360"/>
      </w:pPr>
      <w:rPr>
        <w:rFonts w:ascii="Courier New" w:hAnsi="Courier New" w:cs="Courier New"/>
      </w:rPr>
    </w:lvl>
    <w:lvl w:ilvl="8" w:tplc="46E64CDE">
      <w:start w:val="1"/>
      <w:numFmt w:val="bullet"/>
      <w:lvlText w:val=""/>
      <w:lvlJc w:val="left"/>
      <w:pPr>
        <w:ind w:left="6480" w:hanging="360"/>
      </w:pPr>
      <w:rPr>
        <w:rFonts w:ascii="Wingdings" w:hAnsi="Wingdings"/>
      </w:rPr>
    </w:lvl>
  </w:abstractNum>
  <w:abstractNum w:abstractNumId="5" w15:restartNumberingAfterBreak="0">
    <w:nsid w:val="0FCD6A93"/>
    <w:multiLevelType w:val="hybridMultilevel"/>
    <w:tmpl w:val="C55005A4"/>
    <w:lvl w:ilvl="0" w:tplc="AF0AC28E">
      <w:start w:val="1"/>
      <w:numFmt w:val="decimal"/>
      <w:lvlText w:val="%1."/>
      <w:lvlJc w:val="left"/>
      <w:pPr>
        <w:tabs>
          <w:tab w:val="num" w:pos="900"/>
        </w:tabs>
        <w:ind w:left="900" w:hanging="360"/>
      </w:pPr>
    </w:lvl>
    <w:lvl w:ilvl="1" w:tplc="6EDED686">
      <w:start w:val="1"/>
      <w:numFmt w:val="lowerLetter"/>
      <w:lvlText w:val="%2."/>
      <w:lvlJc w:val="left"/>
      <w:pPr>
        <w:tabs>
          <w:tab w:val="num" w:pos="1620"/>
        </w:tabs>
        <w:ind w:left="1620" w:hanging="360"/>
      </w:pPr>
    </w:lvl>
    <w:lvl w:ilvl="2" w:tplc="69D0AE18">
      <w:start w:val="1"/>
      <w:numFmt w:val="lowerRoman"/>
      <w:lvlText w:val="%3."/>
      <w:lvlJc w:val="right"/>
      <w:pPr>
        <w:tabs>
          <w:tab w:val="num" w:pos="2340"/>
        </w:tabs>
        <w:ind w:left="2340" w:hanging="180"/>
      </w:pPr>
    </w:lvl>
    <w:lvl w:ilvl="3" w:tplc="80A82E36">
      <w:start w:val="1"/>
      <w:numFmt w:val="decimal"/>
      <w:lvlText w:val="%4."/>
      <w:lvlJc w:val="left"/>
      <w:pPr>
        <w:tabs>
          <w:tab w:val="num" w:pos="3060"/>
        </w:tabs>
        <w:ind w:left="3060" w:hanging="360"/>
      </w:pPr>
    </w:lvl>
    <w:lvl w:ilvl="4" w:tplc="540CD278">
      <w:start w:val="1"/>
      <w:numFmt w:val="lowerLetter"/>
      <w:lvlText w:val="%5."/>
      <w:lvlJc w:val="left"/>
      <w:pPr>
        <w:tabs>
          <w:tab w:val="num" w:pos="3780"/>
        </w:tabs>
        <w:ind w:left="3780" w:hanging="360"/>
      </w:pPr>
    </w:lvl>
    <w:lvl w:ilvl="5" w:tplc="BC7219C2">
      <w:start w:val="1"/>
      <w:numFmt w:val="lowerRoman"/>
      <w:lvlText w:val="%6."/>
      <w:lvlJc w:val="right"/>
      <w:pPr>
        <w:tabs>
          <w:tab w:val="num" w:pos="4500"/>
        </w:tabs>
        <w:ind w:left="4500" w:hanging="180"/>
      </w:pPr>
    </w:lvl>
    <w:lvl w:ilvl="6" w:tplc="AAF63984">
      <w:start w:val="1"/>
      <w:numFmt w:val="decimal"/>
      <w:lvlText w:val="%7."/>
      <w:lvlJc w:val="left"/>
      <w:pPr>
        <w:tabs>
          <w:tab w:val="num" w:pos="5220"/>
        </w:tabs>
        <w:ind w:left="5220" w:hanging="360"/>
      </w:pPr>
    </w:lvl>
    <w:lvl w:ilvl="7" w:tplc="D9B0AFE8">
      <w:start w:val="1"/>
      <w:numFmt w:val="lowerLetter"/>
      <w:lvlText w:val="%8."/>
      <w:lvlJc w:val="left"/>
      <w:pPr>
        <w:tabs>
          <w:tab w:val="num" w:pos="5940"/>
        </w:tabs>
        <w:ind w:left="5940" w:hanging="360"/>
      </w:pPr>
    </w:lvl>
    <w:lvl w:ilvl="8" w:tplc="D1CAD5D8">
      <w:start w:val="1"/>
      <w:numFmt w:val="lowerRoman"/>
      <w:lvlText w:val="%9."/>
      <w:lvlJc w:val="right"/>
      <w:pPr>
        <w:tabs>
          <w:tab w:val="num" w:pos="6660"/>
        </w:tabs>
        <w:ind w:left="6660" w:hanging="180"/>
      </w:pPr>
    </w:lvl>
  </w:abstractNum>
  <w:abstractNum w:abstractNumId="6" w15:restartNumberingAfterBreak="0">
    <w:nsid w:val="121C7B79"/>
    <w:multiLevelType w:val="hybridMultilevel"/>
    <w:tmpl w:val="88129EAA"/>
    <w:lvl w:ilvl="0" w:tplc="49D83A6A">
      <w:start w:val="1"/>
      <w:numFmt w:val="decimal"/>
      <w:lvlText w:val="%1."/>
      <w:lvlJc w:val="left"/>
      <w:pPr>
        <w:ind w:left="720" w:hanging="360"/>
      </w:pPr>
    </w:lvl>
    <w:lvl w:ilvl="1" w:tplc="88AC9768">
      <w:start w:val="1"/>
      <w:numFmt w:val="lowerLetter"/>
      <w:lvlText w:val="%2."/>
      <w:lvlJc w:val="left"/>
      <w:pPr>
        <w:ind w:left="1440" w:hanging="360"/>
      </w:pPr>
    </w:lvl>
    <w:lvl w:ilvl="2" w:tplc="0F4AF2F6">
      <w:start w:val="1"/>
      <w:numFmt w:val="lowerRoman"/>
      <w:lvlText w:val="%3."/>
      <w:lvlJc w:val="right"/>
      <w:pPr>
        <w:ind w:left="2160" w:hanging="180"/>
      </w:pPr>
    </w:lvl>
    <w:lvl w:ilvl="3" w:tplc="8E6E936C">
      <w:start w:val="1"/>
      <w:numFmt w:val="decimal"/>
      <w:lvlText w:val="%4."/>
      <w:lvlJc w:val="left"/>
      <w:pPr>
        <w:ind w:left="2880" w:hanging="360"/>
      </w:pPr>
    </w:lvl>
    <w:lvl w:ilvl="4" w:tplc="3B883930">
      <w:start w:val="1"/>
      <w:numFmt w:val="lowerLetter"/>
      <w:lvlText w:val="%5."/>
      <w:lvlJc w:val="left"/>
      <w:pPr>
        <w:ind w:left="3600" w:hanging="360"/>
      </w:pPr>
    </w:lvl>
    <w:lvl w:ilvl="5" w:tplc="4364AC80">
      <w:start w:val="1"/>
      <w:numFmt w:val="lowerRoman"/>
      <w:lvlText w:val="%6."/>
      <w:lvlJc w:val="right"/>
      <w:pPr>
        <w:ind w:left="4320" w:hanging="180"/>
      </w:pPr>
    </w:lvl>
    <w:lvl w:ilvl="6" w:tplc="4630EF34">
      <w:start w:val="1"/>
      <w:numFmt w:val="decimal"/>
      <w:lvlText w:val="%7."/>
      <w:lvlJc w:val="left"/>
      <w:pPr>
        <w:ind w:left="5040" w:hanging="360"/>
      </w:pPr>
    </w:lvl>
    <w:lvl w:ilvl="7" w:tplc="4A64522A">
      <w:start w:val="1"/>
      <w:numFmt w:val="lowerLetter"/>
      <w:lvlText w:val="%8."/>
      <w:lvlJc w:val="left"/>
      <w:pPr>
        <w:ind w:left="5760" w:hanging="360"/>
      </w:pPr>
    </w:lvl>
    <w:lvl w:ilvl="8" w:tplc="A2D0A1BC">
      <w:start w:val="1"/>
      <w:numFmt w:val="lowerRoman"/>
      <w:lvlText w:val="%9."/>
      <w:lvlJc w:val="right"/>
      <w:pPr>
        <w:ind w:left="6480" w:hanging="180"/>
      </w:pPr>
    </w:lvl>
  </w:abstractNum>
  <w:abstractNum w:abstractNumId="7" w15:restartNumberingAfterBreak="0">
    <w:nsid w:val="1774044D"/>
    <w:multiLevelType w:val="hybridMultilevel"/>
    <w:tmpl w:val="39C80082"/>
    <w:lvl w:ilvl="0" w:tplc="C3064D92">
      <w:start w:val="1"/>
      <w:numFmt w:val="decimal"/>
      <w:lvlText w:val="%1."/>
      <w:lvlJc w:val="left"/>
      <w:pPr>
        <w:ind w:left="720" w:hanging="360"/>
      </w:pPr>
    </w:lvl>
    <w:lvl w:ilvl="1" w:tplc="59325B90">
      <w:start w:val="1"/>
      <w:numFmt w:val="lowerLetter"/>
      <w:lvlText w:val="%2."/>
      <w:lvlJc w:val="left"/>
      <w:pPr>
        <w:ind w:left="1440" w:hanging="360"/>
      </w:pPr>
    </w:lvl>
    <w:lvl w:ilvl="2" w:tplc="FE2EC2B4">
      <w:start w:val="1"/>
      <w:numFmt w:val="lowerRoman"/>
      <w:lvlText w:val="%3."/>
      <w:lvlJc w:val="right"/>
      <w:pPr>
        <w:ind w:left="2160" w:hanging="180"/>
      </w:pPr>
    </w:lvl>
    <w:lvl w:ilvl="3" w:tplc="FFECC2A0">
      <w:start w:val="1"/>
      <w:numFmt w:val="decimal"/>
      <w:lvlText w:val="%4."/>
      <w:lvlJc w:val="left"/>
      <w:pPr>
        <w:ind w:left="2880" w:hanging="360"/>
      </w:pPr>
    </w:lvl>
    <w:lvl w:ilvl="4" w:tplc="E6365A9E">
      <w:start w:val="1"/>
      <w:numFmt w:val="lowerLetter"/>
      <w:lvlText w:val="%5."/>
      <w:lvlJc w:val="left"/>
      <w:pPr>
        <w:ind w:left="3600" w:hanging="360"/>
      </w:pPr>
    </w:lvl>
    <w:lvl w:ilvl="5" w:tplc="FA76206E">
      <w:start w:val="1"/>
      <w:numFmt w:val="lowerRoman"/>
      <w:lvlText w:val="%6."/>
      <w:lvlJc w:val="right"/>
      <w:pPr>
        <w:ind w:left="4320" w:hanging="180"/>
      </w:pPr>
    </w:lvl>
    <w:lvl w:ilvl="6" w:tplc="87FC6974">
      <w:start w:val="1"/>
      <w:numFmt w:val="decimal"/>
      <w:lvlText w:val="%7."/>
      <w:lvlJc w:val="left"/>
      <w:pPr>
        <w:ind w:left="5040" w:hanging="360"/>
      </w:pPr>
    </w:lvl>
    <w:lvl w:ilvl="7" w:tplc="F8BAAAE0">
      <w:start w:val="1"/>
      <w:numFmt w:val="lowerLetter"/>
      <w:lvlText w:val="%8."/>
      <w:lvlJc w:val="left"/>
      <w:pPr>
        <w:ind w:left="5760" w:hanging="360"/>
      </w:pPr>
    </w:lvl>
    <w:lvl w:ilvl="8" w:tplc="DB668870">
      <w:start w:val="1"/>
      <w:numFmt w:val="lowerRoman"/>
      <w:lvlText w:val="%9."/>
      <w:lvlJc w:val="right"/>
      <w:pPr>
        <w:ind w:left="6480" w:hanging="180"/>
      </w:pPr>
    </w:lvl>
  </w:abstractNum>
  <w:abstractNum w:abstractNumId="8" w15:restartNumberingAfterBreak="0">
    <w:nsid w:val="1836077E"/>
    <w:multiLevelType w:val="hybridMultilevel"/>
    <w:tmpl w:val="88129EAA"/>
    <w:lvl w:ilvl="0" w:tplc="49D83A6A">
      <w:start w:val="1"/>
      <w:numFmt w:val="decimal"/>
      <w:lvlText w:val="%1."/>
      <w:lvlJc w:val="left"/>
      <w:pPr>
        <w:ind w:left="720" w:hanging="360"/>
      </w:pPr>
    </w:lvl>
    <w:lvl w:ilvl="1" w:tplc="88AC9768">
      <w:start w:val="1"/>
      <w:numFmt w:val="lowerLetter"/>
      <w:lvlText w:val="%2."/>
      <w:lvlJc w:val="left"/>
      <w:pPr>
        <w:ind w:left="1440" w:hanging="360"/>
      </w:pPr>
    </w:lvl>
    <w:lvl w:ilvl="2" w:tplc="0F4AF2F6">
      <w:start w:val="1"/>
      <w:numFmt w:val="lowerRoman"/>
      <w:lvlText w:val="%3."/>
      <w:lvlJc w:val="right"/>
      <w:pPr>
        <w:ind w:left="2160" w:hanging="180"/>
      </w:pPr>
    </w:lvl>
    <w:lvl w:ilvl="3" w:tplc="8E6E936C">
      <w:start w:val="1"/>
      <w:numFmt w:val="decimal"/>
      <w:lvlText w:val="%4."/>
      <w:lvlJc w:val="left"/>
      <w:pPr>
        <w:ind w:left="2880" w:hanging="360"/>
      </w:pPr>
    </w:lvl>
    <w:lvl w:ilvl="4" w:tplc="3B883930">
      <w:start w:val="1"/>
      <w:numFmt w:val="lowerLetter"/>
      <w:lvlText w:val="%5."/>
      <w:lvlJc w:val="left"/>
      <w:pPr>
        <w:ind w:left="3600" w:hanging="360"/>
      </w:pPr>
    </w:lvl>
    <w:lvl w:ilvl="5" w:tplc="4364AC80">
      <w:start w:val="1"/>
      <w:numFmt w:val="lowerRoman"/>
      <w:lvlText w:val="%6."/>
      <w:lvlJc w:val="right"/>
      <w:pPr>
        <w:ind w:left="4320" w:hanging="180"/>
      </w:pPr>
    </w:lvl>
    <w:lvl w:ilvl="6" w:tplc="4630EF34">
      <w:start w:val="1"/>
      <w:numFmt w:val="decimal"/>
      <w:lvlText w:val="%7."/>
      <w:lvlJc w:val="left"/>
      <w:pPr>
        <w:ind w:left="5040" w:hanging="360"/>
      </w:pPr>
    </w:lvl>
    <w:lvl w:ilvl="7" w:tplc="4A64522A">
      <w:start w:val="1"/>
      <w:numFmt w:val="lowerLetter"/>
      <w:lvlText w:val="%8."/>
      <w:lvlJc w:val="left"/>
      <w:pPr>
        <w:ind w:left="5760" w:hanging="360"/>
      </w:pPr>
    </w:lvl>
    <w:lvl w:ilvl="8" w:tplc="A2D0A1BC">
      <w:start w:val="1"/>
      <w:numFmt w:val="lowerRoman"/>
      <w:lvlText w:val="%9."/>
      <w:lvlJc w:val="right"/>
      <w:pPr>
        <w:ind w:left="6480" w:hanging="180"/>
      </w:pPr>
    </w:lvl>
  </w:abstractNum>
  <w:abstractNum w:abstractNumId="9" w15:restartNumberingAfterBreak="0">
    <w:nsid w:val="1AEB637A"/>
    <w:multiLevelType w:val="hybridMultilevel"/>
    <w:tmpl w:val="225438A2"/>
    <w:lvl w:ilvl="0" w:tplc="253817E0">
      <w:start w:val="1"/>
      <w:numFmt w:val="bullet"/>
      <w:lvlText w:val=""/>
      <w:lvlJc w:val="left"/>
      <w:pPr>
        <w:ind w:left="720" w:hanging="360"/>
      </w:pPr>
      <w:rPr>
        <w:rFonts w:ascii="Symbol" w:hAnsi="Symbol"/>
      </w:rPr>
    </w:lvl>
    <w:lvl w:ilvl="1" w:tplc="4F26D83A">
      <w:start w:val="1"/>
      <w:numFmt w:val="bullet"/>
      <w:lvlText w:val="o"/>
      <w:lvlJc w:val="left"/>
      <w:pPr>
        <w:ind w:left="1440" w:hanging="360"/>
      </w:pPr>
      <w:rPr>
        <w:rFonts w:ascii="Courier New" w:hAnsi="Courier New" w:cs="Courier New"/>
      </w:rPr>
    </w:lvl>
    <w:lvl w:ilvl="2" w:tplc="A1B29B88">
      <w:start w:val="1"/>
      <w:numFmt w:val="bullet"/>
      <w:lvlText w:val=""/>
      <w:lvlJc w:val="left"/>
      <w:pPr>
        <w:ind w:left="2160" w:hanging="360"/>
      </w:pPr>
      <w:rPr>
        <w:rFonts w:ascii="Wingdings" w:hAnsi="Wingdings"/>
      </w:rPr>
    </w:lvl>
    <w:lvl w:ilvl="3" w:tplc="368AB7CC">
      <w:start w:val="1"/>
      <w:numFmt w:val="bullet"/>
      <w:lvlText w:val=""/>
      <w:lvlJc w:val="left"/>
      <w:pPr>
        <w:ind w:left="2880" w:hanging="360"/>
      </w:pPr>
      <w:rPr>
        <w:rFonts w:ascii="Symbol" w:hAnsi="Symbol"/>
      </w:rPr>
    </w:lvl>
    <w:lvl w:ilvl="4" w:tplc="C49E532C">
      <w:start w:val="1"/>
      <w:numFmt w:val="bullet"/>
      <w:lvlText w:val="o"/>
      <w:lvlJc w:val="left"/>
      <w:pPr>
        <w:ind w:left="3600" w:hanging="360"/>
      </w:pPr>
      <w:rPr>
        <w:rFonts w:ascii="Courier New" w:hAnsi="Courier New" w:cs="Courier New"/>
      </w:rPr>
    </w:lvl>
    <w:lvl w:ilvl="5" w:tplc="427E5C3C">
      <w:start w:val="1"/>
      <w:numFmt w:val="bullet"/>
      <w:lvlText w:val=""/>
      <w:lvlJc w:val="left"/>
      <w:pPr>
        <w:ind w:left="4320" w:hanging="360"/>
      </w:pPr>
      <w:rPr>
        <w:rFonts w:ascii="Wingdings" w:hAnsi="Wingdings"/>
      </w:rPr>
    </w:lvl>
    <w:lvl w:ilvl="6" w:tplc="D206D66A">
      <w:start w:val="1"/>
      <w:numFmt w:val="bullet"/>
      <w:lvlText w:val=""/>
      <w:lvlJc w:val="left"/>
      <w:pPr>
        <w:ind w:left="5040" w:hanging="360"/>
      </w:pPr>
      <w:rPr>
        <w:rFonts w:ascii="Symbol" w:hAnsi="Symbol"/>
      </w:rPr>
    </w:lvl>
    <w:lvl w:ilvl="7" w:tplc="5B461C1C">
      <w:start w:val="1"/>
      <w:numFmt w:val="bullet"/>
      <w:lvlText w:val="o"/>
      <w:lvlJc w:val="left"/>
      <w:pPr>
        <w:ind w:left="5760" w:hanging="360"/>
      </w:pPr>
      <w:rPr>
        <w:rFonts w:ascii="Courier New" w:hAnsi="Courier New" w:cs="Courier New"/>
      </w:rPr>
    </w:lvl>
    <w:lvl w:ilvl="8" w:tplc="D5303330">
      <w:start w:val="1"/>
      <w:numFmt w:val="bullet"/>
      <w:lvlText w:val=""/>
      <w:lvlJc w:val="left"/>
      <w:pPr>
        <w:ind w:left="6480" w:hanging="360"/>
      </w:pPr>
      <w:rPr>
        <w:rFonts w:ascii="Wingdings" w:hAnsi="Wingdings"/>
      </w:rPr>
    </w:lvl>
  </w:abstractNum>
  <w:abstractNum w:abstractNumId="10" w15:restartNumberingAfterBreak="0">
    <w:nsid w:val="1B565DA4"/>
    <w:multiLevelType w:val="hybridMultilevel"/>
    <w:tmpl w:val="29EA65DE"/>
    <w:lvl w:ilvl="0" w:tplc="71FEB336">
      <w:start w:val="1"/>
      <w:numFmt w:val="bullet"/>
      <w:lvlText w:val=""/>
      <w:lvlJc w:val="left"/>
      <w:pPr>
        <w:ind w:left="720" w:hanging="360"/>
      </w:pPr>
      <w:rPr>
        <w:rFonts w:ascii="Symbol" w:hAnsi="Symbol"/>
        <w:sz w:val="22"/>
      </w:rPr>
    </w:lvl>
    <w:lvl w:ilvl="1" w:tplc="AD8EA986">
      <w:start w:val="1"/>
      <w:numFmt w:val="bullet"/>
      <w:lvlText w:val="o"/>
      <w:lvlJc w:val="left"/>
      <w:pPr>
        <w:ind w:left="1440" w:hanging="360"/>
      </w:pPr>
      <w:rPr>
        <w:rFonts w:ascii="Courier New" w:hAnsi="Courier New" w:cs="Courier New"/>
      </w:rPr>
    </w:lvl>
    <w:lvl w:ilvl="2" w:tplc="15F0FB46">
      <w:start w:val="1"/>
      <w:numFmt w:val="bullet"/>
      <w:lvlText w:val=""/>
      <w:lvlJc w:val="left"/>
      <w:pPr>
        <w:ind w:left="2160" w:hanging="360"/>
      </w:pPr>
      <w:rPr>
        <w:rFonts w:ascii="Wingdings" w:hAnsi="Wingdings"/>
      </w:rPr>
    </w:lvl>
    <w:lvl w:ilvl="3" w:tplc="37C4E9A0">
      <w:start w:val="1"/>
      <w:numFmt w:val="bullet"/>
      <w:lvlText w:val=""/>
      <w:lvlJc w:val="left"/>
      <w:pPr>
        <w:ind w:left="2880" w:hanging="360"/>
      </w:pPr>
      <w:rPr>
        <w:rFonts w:ascii="Symbol" w:hAnsi="Symbol"/>
      </w:rPr>
    </w:lvl>
    <w:lvl w:ilvl="4" w:tplc="3E4C41D4">
      <w:start w:val="1"/>
      <w:numFmt w:val="bullet"/>
      <w:lvlText w:val="o"/>
      <w:lvlJc w:val="left"/>
      <w:pPr>
        <w:ind w:left="3600" w:hanging="360"/>
      </w:pPr>
      <w:rPr>
        <w:rFonts w:ascii="Courier New" w:hAnsi="Courier New" w:cs="Courier New"/>
      </w:rPr>
    </w:lvl>
    <w:lvl w:ilvl="5" w:tplc="E960B9BC">
      <w:start w:val="1"/>
      <w:numFmt w:val="bullet"/>
      <w:lvlText w:val=""/>
      <w:lvlJc w:val="left"/>
      <w:pPr>
        <w:ind w:left="4320" w:hanging="360"/>
      </w:pPr>
      <w:rPr>
        <w:rFonts w:ascii="Wingdings" w:hAnsi="Wingdings"/>
      </w:rPr>
    </w:lvl>
    <w:lvl w:ilvl="6" w:tplc="142E76EC">
      <w:start w:val="1"/>
      <w:numFmt w:val="bullet"/>
      <w:lvlText w:val=""/>
      <w:lvlJc w:val="left"/>
      <w:pPr>
        <w:ind w:left="5040" w:hanging="360"/>
      </w:pPr>
      <w:rPr>
        <w:rFonts w:ascii="Symbol" w:hAnsi="Symbol"/>
      </w:rPr>
    </w:lvl>
    <w:lvl w:ilvl="7" w:tplc="BC7EE170">
      <w:start w:val="1"/>
      <w:numFmt w:val="bullet"/>
      <w:lvlText w:val="o"/>
      <w:lvlJc w:val="left"/>
      <w:pPr>
        <w:ind w:left="5760" w:hanging="360"/>
      </w:pPr>
      <w:rPr>
        <w:rFonts w:ascii="Courier New" w:hAnsi="Courier New" w:cs="Courier New"/>
      </w:rPr>
    </w:lvl>
    <w:lvl w:ilvl="8" w:tplc="29423EA4">
      <w:start w:val="1"/>
      <w:numFmt w:val="bullet"/>
      <w:lvlText w:val=""/>
      <w:lvlJc w:val="left"/>
      <w:pPr>
        <w:ind w:left="6480" w:hanging="360"/>
      </w:pPr>
      <w:rPr>
        <w:rFonts w:ascii="Wingdings" w:hAnsi="Wingdings"/>
      </w:rPr>
    </w:lvl>
  </w:abstractNum>
  <w:abstractNum w:abstractNumId="11" w15:restartNumberingAfterBreak="0">
    <w:nsid w:val="1F4D7B30"/>
    <w:multiLevelType w:val="hybridMultilevel"/>
    <w:tmpl w:val="73AE62BE"/>
    <w:lvl w:ilvl="0" w:tplc="9962F3F8">
      <w:start w:val="1"/>
      <w:numFmt w:val="bullet"/>
      <w:lvlText w:val=""/>
      <w:lvlJc w:val="left"/>
      <w:pPr>
        <w:ind w:left="720" w:hanging="360"/>
      </w:pPr>
      <w:rPr>
        <w:rFonts w:ascii="Symbol" w:hAnsi="Symbol"/>
      </w:rPr>
    </w:lvl>
    <w:lvl w:ilvl="1" w:tplc="FC5855A6">
      <w:start w:val="1"/>
      <w:numFmt w:val="bullet"/>
      <w:lvlText w:val="o"/>
      <w:lvlJc w:val="left"/>
      <w:pPr>
        <w:ind w:left="1440" w:hanging="360"/>
      </w:pPr>
      <w:rPr>
        <w:rFonts w:ascii="Courier New" w:hAnsi="Courier New" w:cs="Courier New"/>
      </w:rPr>
    </w:lvl>
    <w:lvl w:ilvl="2" w:tplc="3A844EBE">
      <w:start w:val="1"/>
      <w:numFmt w:val="bullet"/>
      <w:lvlText w:val=""/>
      <w:lvlJc w:val="left"/>
      <w:pPr>
        <w:ind w:left="2160" w:hanging="360"/>
      </w:pPr>
      <w:rPr>
        <w:rFonts w:ascii="Wingdings" w:hAnsi="Wingdings"/>
      </w:rPr>
    </w:lvl>
    <w:lvl w:ilvl="3" w:tplc="37366D22">
      <w:start w:val="1"/>
      <w:numFmt w:val="bullet"/>
      <w:lvlText w:val=""/>
      <w:lvlJc w:val="left"/>
      <w:pPr>
        <w:ind w:left="2880" w:hanging="360"/>
      </w:pPr>
      <w:rPr>
        <w:rFonts w:ascii="Symbol" w:hAnsi="Symbol"/>
      </w:rPr>
    </w:lvl>
    <w:lvl w:ilvl="4" w:tplc="2F645906">
      <w:start w:val="1"/>
      <w:numFmt w:val="bullet"/>
      <w:lvlText w:val="o"/>
      <w:lvlJc w:val="left"/>
      <w:pPr>
        <w:ind w:left="3600" w:hanging="360"/>
      </w:pPr>
      <w:rPr>
        <w:rFonts w:ascii="Courier New" w:hAnsi="Courier New" w:cs="Courier New"/>
      </w:rPr>
    </w:lvl>
    <w:lvl w:ilvl="5" w:tplc="945ABC0A">
      <w:start w:val="1"/>
      <w:numFmt w:val="bullet"/>
      <w:lvlText w:val=""/>
      <w:lvlJc w:val="left"/>
      <w:pPr>
        <w:ind w:left="4320" w:hanging="360"/>
      </w:pPr>
      <w:rPr>
        <w:rFonts w:ascii="Wingdings" w:hAnsi="Wingdings"/>
      </w:rPr>
    </w:lvl>
    <w:lvl w:ilvl="6" w:tplc="53380720">
      <w:start w:val="1"/>
      <w:numFmt w:val="bullet"/>
      <w:lvlText w:val=""/>
      <w:lvlJc w:val="left"/>
      <w:pPr>
        <w:ind w:left="5040" w:hanging="360"/>
      </w:pPr>
      <w:rPr>
        <w:rFonts w:ascii="Symbol" w:hAnsi="Symbol"/>
      </w:rPr>
    </w:lvl>
    <w:lvl w:ilvl="7" w:tplc="BFACE132">
      <w:start w:val="1"/>
      <w:numFmt w:val="bullet"/>
      <w:lvlText w:val="o"/>
      <w:lvlJc w:val="left"/>
      <w:pPr>
        <w:ind w:left="5760" w:hanging="360"/>
      </w:pPr>
      <w:rPr>
        <w:rFonts w:ascii="Courier New" w:hAnsi="Courier New" w:cs="Courier New"/>
      </w:rPr>
    </w:lvl>
    <w:lvl w:ilvl="8" w:tplc="BC94EBCC">
      <w:start w:val="1"/>
      <w:numFmt w:val="bullet"/>
      <w:lvlText w:val=""/>
      <w:lvlJc w:val="left"/>
      <w:pPr>
        <w:ind w:left="6480" w:hanging="360"/>
      </w:pPr>
      <w:rPr>
        <w:rFonts w:ascii="Wingdings" w:hAnsi="Wingdings"/>
      </w:rPr>
    </w:lvl>
  </w:abstractNum>
  <w:abstractNum w:abstractNumId="12" w15:restartNumberingAfterBreak="0">
    <w:nsid w:val="23040CB1"/>
    <w:multiLevelType w:val="hybridMultilevel"/>
    <w:tmpl w:val="4B30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C6231"/>
    <w:multiLevelType w:val="hybridMultilevel"/>
    <w:tmpl w:val="64AA4650"/>
    <w:lvl w:ilvl="0" w:tplc="CCBA7052">
      <w:start w:val="1"/>
      <w:numFmt w:val="bullet"/>
      <w:lvlText w:val=""/>
      <w:lvlJc w:val="left"/>
      <w:pPr>
        <w:ind w:left="720" w:hanging="360"/>
      </w:pPr>
      <w:rPr>
        <w:rFonts w:ascii="Symbol" w:hAnsi="Symbol"/>
        <w:sz w:val="22"/>
      </w:rPr>
    </w:lvl>
    <w:lvl w:ilvl="1" w:tplc="8A4E5AB6">
      <w:start w:val="1"/>
      <w:numFmt w:val="bullet"/>
      <w:lvlText w:val="o"/>
      <w:lvlJc w:val="left"/>
      <w:pPr>
        <w:ind w:left="1440" w:hanging="360"/>
      </w:pPr>
      <w:rPr>
        <w:rFonts w:ascii="Courier New" w:hAnsi="Courier New" w:cs="Courier New"/>
      </w:rPr>
    </w:lvl>
    <w:lvl w:ilvl="2" w:tplc="6366BFC8">
      <w:start w:val="1"/>
      <w:numFmt w:val="bullet"/>
      <w:lvlText w:val=""/>
      <w:lvlJc w:val="left"/>
      <w:pPr>
        <w:ind w:left="2160" w:hanging="360"/>
      </w:pPr>
      <w:rPr>
        <w:rFonts w:ascii="Wingdings" w:hAnsi="Wingdings"/>
      </w:rPr>
    </w:lvl>
    <w:lvl w:ilvl="3" w:tplc="1696DC3A">
      <w:start w:val="1"/>
      <w:numFmt w:val="bullet"/>
      <w:lvlText w:val=""/>
      <w:lvlJc w:val="left"/>
      <w:pPr>
        <w:ind w:left="2880" w:hanging="360"/>
      </w:pPr>
      <w:rPr>
        <w:rFonts w:ascii="Symbol" w:hAnsi="Symbol"/>
      </w:rPr>
    </w:lvl>
    <w:lvl w:ilvl="4" w:tplc="4D10D4C0">
      <w:start w:val="1"/>
      <w:numFmt w:val="bullet"/>
      <w:lvlText w:val="o"/>
      <w:lvlJc w:val="left"/>
      <w:pPr>
        <w:ind w:left="3600" w:hanging="360"/>
      </w:pPr>
      <w:rPr>
        <w:rFonts w:ascii="Courier New" w:hAnsi="Courier New" w:cs="Courier New"/>
      </w:rPr>
    </w:lvl>
    <w:lvl w:ilvl="5" w:tplc="6556EE90">
      <w:start w:val="1"/>
      <w:numFmt w:val="bullet"/>
      <w:lvlText w:val=""/>
      <w:lvlJc w:val="left"/>
      <w:pPr>
        <w:ind w:left="4320" w:hanging="360"/>
      </w:pPr>
      <w:rPr>
        <w:rFonts w:ascii="Wingdings" w:hAnsi="Wingdings"/>
      </w:rPr>
    </w:lvl>
    <w:lvl w:ilvl="6" w:tplc="8CA899EA">
      <w:start w:val="1"/>
      <w:numFmt w:val="bullet"/>
      <w:lvlText w:val=""/>
      <w:lvlJc w:val="left"/>
      <w:pPr>
        <w:ind w:left="5040" w:hanging="360"/>
      </w:pPr>
      <w:rPr>
        <w:rFonts w:ascii="Symbol" w:hAnsi="Symbol"/>
      </w:rPr>
    </w:lvl>
    <w:lvl w:ilvl="7" w:tplc="38BACAC8">
      <w:start w:val="1"/>
      <w:numFmt w:val="bullet"/>
      <w:lvlText w:val="o"/>
      <w:lvlJc w:val="left"/>
      <w:pPr>
        <w:ind w:left="5760" w:hanging="360"/>
      </w:pPr>
      <w:rPr>
        <w:rFonts w:ascii="Courier New" w:hAnsi="Courier New" w:cs="Courier New"/>
      </w:rPr>
    </w:lvl>
    <w:lvl w:ilvl="8" w:tplc="EE40BDE6">
      <w:start w:val="1"/>
      <w:numFmt w:val="bullet"/>
      <w:lvlText w:val=""/>
      <w:lvlJc w:val="left"/>
      <w:pPr>
        <w:ind w:left="6480" w:hanging="360"/>
      </w:pPr>
      <w:rPr>
        <w:rFonts w:ascii="Wingdings" w:hAnsi="Wingdings"/>
      </w:rPr>
    </w:lvl>
  </w:abstractNum>
  <w:abstractNum w:abstractNumId="14" w15:restartNumberingAfterBreak="0">
    <w:nsid w:val="27314B69"/>
    <w:multiLevelType w:val="hybridMultilevel"/>
    <w:tmpl w:val="88129EAA"/>
    <w:lvl w:ilvl="0" w:tplc="49D83A6A">
      <w:start w:val="1"/>
      <w:numFmt w:val="decimal"/>
      <w:lvlText w:val="%1."/>
      <w:lvlJc w:val="left"/>
      <w:pPr>
        <w:ind w:left="720" w:hanging="360"/>
      </w:pPr>
    </w:lvl>
    <w:lvl w:ilvl="1" w:tplc="88AC9768">
      <w:start w:val="1"/>
      <w:numFmt w:val="lowerLetter"/>
      <w:lvlText w:val="%2."/>
      <w:lvlJc w:val="left"/>
      <w:pPr>
        <w:ind w:left="1440" w:hanging="360"/>
      </w:pPr>
    </w:lvl>
    <w:lvl w:ilvl="2" w:tplc="0F4AF2F6">
      <w:start w:val="1"/>
      <w:numFmt w:val="lowerRoman"/>
      <w:lvlText w:val="%3."/>
      <w:lvlJc w:val="right"/>
      <w:pPr>
        <w:ind w:left="2160" w:hanging="180"/>
      </w:pPr>
    </w:lvl>
    <w:lvl w:ilvl="3" w:tplc="8E6E936C">
      <w:start w:val="1"/>
      <w:numFmt w:val="decimal"/>
      <w:lvlText w:val="%4."/>
      <w:lvlJc w:val="left"/>
      <w:pPr>
        <w:ind w:left="2880" w:hanging="360"/>
      </w:pPr>
    </w:lvl>
    <w:lvl w:ilvl="4" w:tplc="3B883930">
      <w:start w:val="1"/>
      <w:numFmt w:val="lowerLetter"/>
      <w:lvlText w:val="%5."/>
      <w:lvlJc w:val="left"/>
      <w:pPr>
        <w:ind w:left="3600" w:hanging="360"/>
      </w:pPr>
    </w:lvl>
    <w:lvl w:ilvl="5" w:tplc="4364AC80">
      <w:start w:val="1"/>
      <w:numFmt w:val="lowerRoman"/>
      <w:lvlText w:val="%6."/>
      <w:lvlJc w:val="right"/>
      <w:pPr>
        <w:ind w:left="4320" w:hanging="180"/>
      </w:pPr>
    </w:lvl>
    <w:lvl w:ilvl="6" w:tplc="4630EF34">
      <w:start w:val="1"/>
      <w:numFmt w:val="decimal"/>
      <w:lvlText w:val="%7."/>
      <w:lvlJc w:val="left"/>
      <w:pPr>
        <w:ind w:left="5040" w:hanging="360"/>
      </w:pPr>
    </w:lvl>
    <w:lvl w:ilvl="7" w:tplc="4A64522A">
      <w:start w:val="1"/>
      <w:numFmt w:val="lowerLetter"/>
      <w:lvlText w:val="%8."/>
      <w:lvlJc w:val="left"/>
      <w:pPr>
        <w:ind w:left="5760" w:hanging="360"/>
      </w:pPr>
    </w:lvl>
    <w:lvl w:ilvl="8" w:tplc="A2D0A1BC">
      <w:start w:val="1"/>
      <w:numFmt w:val="lowerRoman"/>
      <w:lvlText w:val="%9."/>
      <w:lvlJc w:val="right"/>
      <w:pPr>
        <w:ind w:left="6480" w:hanging="180"/>
      </w:pPr>
    </w:lvl>
  </w:abstractNum>
  <w:abstractNum w:abstractNumId="15" w15:restartNumberingAfterBreak="0">
    <w:nsid w:val="28C37A25"/>
    <w:multiLevelType w:val="hybridMultilevel"/>
    <w:tmpl w:val="4F749096"/>
    <w:lvl w:ilvl="0" w:tplc="5C14D0F4">
      <w:start w:val="1"/>
      <w:numFmt w:val="bullet"/>
      <w:lvlText w:val=""/>
      <w:lvlJc w:val="left"/>
      <w:pPr>
        <w:ind w:left="720" w:hanging="360"/>
      </w:pPr>
      <w:rPr>
        <w:rFonts w:ascii="Symbol" w:hAnsi="Symbol"/>
      </w:rPr>
    </w:lvl>
    <w:lvl w:ilvl="1" w:tplc="DDEC3F5E">
      <w:start w:val="1"/>
      <w:numFmt w:val="bullet"/>
      <w:lvlText w:val="o"/>
      <w:lvlJc w:val="left"/>
      <w:pPr>
        <w:ind w:left="1440" w:hanging="360"/>
      </w:pPr>
      <w:rPr>
        <w:rFonts w:ascii="Courier New" w:hAnsi="Courier New" w:cs="Courier New"/>
      </w:rPr>
    </w:lvl>
    <w:lvl w:ilvl="2" w:tplc="72525190">
      <w:start w:val="1"/>
      <w:numFmt w:val="bullet"/>
      <w:lvlText w:val=""/>
      <w:lvlJc w:val="left"/>
      <w:pPr>
        <w:ind w:left="2160" w:hanging="360"/>
      </w:pPr>
      <w:rPr>
        <w:rFonts w:ascii="Wingdings" w:hAnsi="Wingdings"/>
      </w:rPr>
    </w:lvl>
    <w:lvl w:ilvl="3" w:tplc="66461F92">
      <w:start w:val="1"/>
      <w:numFmt w:val="bullet"/>
      <w:lvlText w:val=""/>
      <w:lvlJc w:val="left"/>
      <w:pPr>
        <w:ind w:left="2880" w:hanging="360"/>
      </w:pPr>
      <w:rPr>
        <w:rFonts w:ascii="Symbol" w:hAnsi="Symbol"/>
      </w:rPr>
    </w:lvl>
    <w:lvl w:ilvl="4" w:tplc="91F26E1E">
      <w:start w:val="1"/>
      <w:numFmt w:val="bullet"/>
      <w:lvlText w:val="o"/>
      <w:lvlJc w:val="left"/>
      <w:pPr>
        <w:ind w:left="3600" w:hanging="360"/>
      </w:pPr>
      <w:rPr>
        <w:rFonts w:ascii="Courier New" w:hAnsi="Courier New" w:cs="Courier New"/>
      </w:rPr>
    </w:lvl>
    <w:lvl w:ilvl="5" w:tplc="E2E87032">
      <w:start w:val="1"/>
      <w:numFmt w:val="bullet"/>
      <w:lvlText w:val=""/>
      <w:lvlJc w:val="left"/>
      <w:pPr>
        <w:ind w:left="4320" w:hanging="360"/>
      </w:pPr>
      <w:rPr>
        <w:rFonts w:ascii="Wingdings" w:hAnsi="Wingdings"/>
      </w:rPr>
    </w:lvl>
    <w:lvl w:ilvl="6" w:tplc="906016E6">
      <w:start w:val="1"/>
      <w:numFmt w:val="bullet"/>
      <w:lvlText w:val=""/>
      <w:lvlJc w:val="left"/>
      <w:pPr>
        <w:ind w:left="5040" w:hanging="360"/>
      </w:pPr>
      <w:rPr>
        <w:rFonts w:ascii="Symbol" w:hAnsi="Symbol"/>
      </w:rPr>
    </w:lvl>
    <w:lvl w:ilvl="7" w:tplc="DA769FDC">
      <w:start w:val="1"/>
      <w:numFmt w:val="bullet"/>
      <w:lvlText w:val="o"/>
      <w:lvlJc w:val="left"/>
      <w:pPr>
        <w:ind w:left="5760" w:hanging="360"/>
      </w:pPr>
      <w:rPr>
        <w:rFonts w:ascii="Courier New" w:hAnsi="Courier New" w:cs="Courier New"/>
      </w:rPr>
    </w:lvl>
    <w:lvl w:ilvl="8" w:tplc="31E21236">
      <w:start w:val="1"/>
      <w:numFmt w:val="bullet"/>
      <w:lvlText w:val=""/>
      <w:lvlJc w:val="left"/>
      <w:pPr>
        <w:ind w:left="6480" w:hanging="360"/>
      </w:pPr>
      <w:rPr>
        <w:rFonts w:ascii="Wingdings" w:hAnsi="Wingdings"/>
      </w:rPr>
    </w:lvl>
  </w:abstractNum>
  <w:abstractNum w:abstractNumId="16" w15:restartNumberingAfterBreak="0">
    <w:nsid w:val="2AD27657"/>
    <w:multiLevelType w:val="hybridMultilevel"/>
    <w:tmpl w:val="59AC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E6735"/>
    <w:multiLevelType w:val="hybridMultilevel"/>
    <w:tmpl w:val="432427F4"/>
    <w:lvl w:ilvl="0" w:tplc="48B85142">
      <w:start w:val="1"/>
      <w:numFmt w:val="bullet"/>
      <w:lvlText w:val=""/>
      <w:lvlJc w:val="left"/>
      <w:pPr>
        <w:ind w:left="720" w:hanging="360"/>
      </w:pPr>
      <w:rPr>
        <w:rFonts w:ascii="Symbol" w:hAnsi="Symbol"/>
        <w:sz w:val="22"/>
      </w:rPr>
    </w:lvl>
    <w:lvl w:ilvl="1" w:tplc="BC083972">
      <w:start w:val="1"/>
      <w:numFmt w:val="bullet"/>
      <w:lvlText w:val="o"/>
      <w:lvlJc w:val="left"/>
      <w:pPr>
        <w:ind w:left="1440" w:hanging="360"/>
      </w:pPr>
      <w:rPr>
        <w:rFonts w:ascii="Courier New" w:hAnsi="Courier New" w:cs="Courier New"/>
      </w:rPr>
    </w:lvl>
    <w:lvl w:ilvl="2" w:tplc="1A64F784">
      <w:start w:val="1"/>
      <w:numFmt w:val="bullet"/>
      <w:lvlText w:val=""/>
      <w:lvlJc w:val="left"/>
      <w:pPr>
        <w:ind w:left="2160" w:hanging="360"/>
      </w:pPr>
      <w:rPr>
        <w:rFonts w:ascii="Wingdings" w:hAnsi="Wingdings"/>
      </w:rPr>
    </w:lvl>
    <w:lvl w:ilvl="3" w:tplc="2BEA2E84">
      <w:start w:val="1"/>
      <w:numFmt w:val="bullet"/>
      <w:lvlText w:val=""/>
      <w:lvlJc w:val="left"/>
      <w:pPr>
        <w:ind w:left="2880" w:hanging="360"/>
      </w:pPr>
      <w:rPr>
        <w:rFonts w:ascii="Symbol" w:hAnsi="Symbol"/>
      </w:rPr>
    </w:lvl>
    <w:lvl w:ilvl="4" w:tplc="D2D489D8">
      <w:start w:val="1"/>
      <w:numFmt w:val="bullet"/>
      <w:lvlText w:val="o"/>
      <w:lvlJc w:val="left"/>
      <w:pPr>
        <w:ind w:left="3600" w:hanging="360"/>
      </w:pPr>
      <w:rPr>
        <w:rFonts w:ascii="Courier New" w:hAnsi="Courier New" w:cs="Courier New"/>
      </w:rPr>
    </w:lvl>
    <w:lvl w:ilvl="5" w:tplc="CC58047E">
      <w:start w:val="1"/>
      <w:numFmt w:val="bullet"/>
      <w:lvlText w:val=""/>
      <w:lvlJc w:val="left"/>
      <w:pPr>
        <w:ind w:left="4320" w:hanging="360"/>
      </w:pPr>
      <w:rPr>
        <w:rFonts w:ascii="Wingdings" w:hAnsi="Wingdings"/>
      </w:rPr>
    </w:lvl>
    <w:lvl w:ilvl="6" w:tplc="D5442390">
      <w:start w:val="1"/>
      <w:numFmt w:val="bullet"/>
      <w:lvlText w:val=""/>
      <w:lvlJc w:val="left"/>
      <w:pPr>
        <w:ind w:left="5040" w:hanging="360"/>
      </w:pPr>
      <w:rPr>
        <w:rFonts w:ascii="Symbol" w:hAnsi="Symbol"/>
      </w:rPr>
    </w:lvl>
    <w:lvl w:ilvl="7" w:tplc="8EBC5F0C">
      <w:start w:val="1"/>
      <w:numFmt w:val="bullet"/>
      <w:lvlText w:val="o"/>
      <w:lvlJc w:val="left"/>
      <w:pPr>
        <w:ind w:left="5760" w:hanging="360"/>
      </w:pPr>
      <w:rPr>
        <w:rFonts w:ascii="Courier New" w:hAnsi="Courier New" w:cs="Courier New"/>
      </w:rPr>
    </w:lvl>
    <w:lvl w:ilvl="8" w:tplc="AA68051E">
      <w:start w:val="1"/>
      <w:numFmt w:val="bullet"/>
      <w:lvlText w:val=""/>
      <w:lvlJc w:val="left"/>
      <w:pPr>
        <w:ind w:left="6480" w:hanging="360"/>
      </w:pPr>
      <w:rPr>
        <w:rFonts w:ascii="Wingdings" w:hAnsi="Wingdings"/>
      </w:rPr>
    </w:lvl>
  </w:abstractNum>
  <w:abstractNum w:abstractNumId="18" w15:restartNumberingAfterBreak="0">
    <w:nsid w:val="3C6F1C1C"/>
    <w:multiLevelType w:val="hybridMultilevel"/>
    <w:tmpl w:val="14CAD01A"/>
    <w:lvl w:ilvl="0" w:tplc="2940DFD8">
      <w:start w:val="1"/>
      <w:numFmt w:val="bullet"/>
      <w:lvlText w:val=""/>
      <w:lvlJc w:val="left"/>
      <w:pPr>
        <w:ind w:left="720" w:hanging="360"/>
      </w:pPr>
      <w:rPr>
        <w:rFonts w:ascii="Symbol" w:hAnsi="Symbol"/>
      </w:rPr>
    </w:lvl>
    <w:lvl w:ilvl="1" w:tplc="E06E7230">
      <w:start w:val="1"/>
      <w:numFmt w:val="bullet"/>
      <w:lvlText w:val="o"/>
      <w:lvlJc w:val="left"/>
      <w:pPr>
        <w:ind w:left="1440" w:hanging="360"/>
      </w:pPr>
      <w:rPr>
        <w:rFonts w:ascii="Courier New" w:hAnsi="Courier New" w:cs="Courier New"/>
      </w:rPr>
    </w:lvl>
    <w:lvl w:ilvl="2" w:tplc="2D1260EA">
      <w:start w:val="1"/>
      <w:numFmt w:val="bullet"/>
      <w:lvlText w:val=""/>
      <w:lvlJc w:val="left"/>
      <w:pPr>
        <w:ind w:left="2160" w:hanging="360"/>
      </w:pPr>
      <w:rPr>
        <w:rFonts w:ascii="Wingdings" w:hAnsi="Wingdings"/>
      </w:rPr>
    </w:lvl>
    <w:lvl w:ilvl="3" w:tplc="7F30DEB4">
      <w:start w:val="1"/>
      <w:numFmt w:val="bullet"/>
      <w:lvlText w:val=""/>
      <w:lvlJc w:val="left"/>
      <w:pPr>
        <w:ind w:left="2880" w:hanging="360"/>
      </w:pPr>
      <w:rPr>
        <w:rFonts w:ascii="Symbol" w:hAnsi="Symbol"/>
      </w:rPr>
    </w:lvl>
    <w:lvl w:ilvl="4" w:tplc="501A7E8E">
      <w:start w:val="1"/>
      <w:numFmt w:val="bullet"/>
      <w:lvlText w:val="o"/>
      <w:lvlJc w:val="left"/>
      <w:pPr>
        <w:ind w:left="3600" w:hanging="360"/>
      </w:pPr>
      <w:rPr>
        <w:rFonts w:ascii="Courier New" w:hAnsi="Courier New" w:cs="Courier New"/>
      </w:rPr>
    </w:lvl>
    <w:lvl w:ilvl="5" w:tplc="B4DCFADE">
      <w:start w:val="1"/>
      <w:numFmt w:val="bullet"/>
      <w:lvlText w:val=""/>
      <w:lvlJc w:val="left"/>
      <w:pPr>
        <w:ind w:left="4320" w:hanging="360"/>
      </w:pPr>
      <w:rPr>
        <w:rFonts w:ascii="Wingdings" w:hAnsi="Wingdings"/>
      </w:rPr>
    </w:lvl>
    <w:lvl w:ilvl="6" w:tplc="A1FCF07C">
      <w:start w:val="1"/>
      <w:numFmt w:val="bullet"/>
      <w:lvlText w:val=""/>
      <w:lvlJc w:val="left"/>
      <w:pPr>
        <w:ind w:left="5040" w:hanging="360"/>
      </w:pPr>
      <w:rPr>
        <w:rFonts w:ascii="Symbol" w:hAnsi="Symbol"/>
      </w:rPr>
    </w:lvl>
    <w:lvl w:ilvl="7" w:tplc="78D06438">
      <w:start w:val="1"/>
      <w:numFmt w:val="bullet"/>
      <w:lvlText w:val="o"/>
      <w:lvlJc w:val="left"/>
      <w:pPr>
        <w:ind w:left="5760" w:hanging="360"/>
      </w:pPr>
      <w:rPr>
        <w:rFonts w:ascii="Courier New" w:hAnsi="Courier New" w:cs="Courier New"/>
      </w:rPr>
    </w:lvl>
    <w:lvl w:ilvl="8" w:tplc="249E346A">
      <w:start w:val="1"/>
      <w:numFmt w:val="bullet"/>
      <w:lvlText w:val=""/>
      <w:lvlJc w:val="left"/>
      <w:pPr>
        <w:ind w:left="6480" w:hanging="360"/>
      </w:pPr>
      <w:rPr>
        <w:rFonts w:ascii="Wingdings" w:hAnsi="Wingdings"/>
      </w:rPr>
    </w:lvl>
  </w:abstractNum>
  <w:abstractNum w:abstractNumId="19" w15:restartNumberingAfterBreak="0">
    <w:nsid w:val="41AD3DA1"/>
    <w:multiLevelType w:val="hybridMultilevel"/>
    <w:tmpl w:val="FFD07FCE"/>
    <w:lvl w:ilvl="0" w:tplc="FE2EC2B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46EC6"/>
    <w:multiLevelType w:val="hybridMultilevel"/>
    <w:tmpl w:val="00786A7E"/>
    <w:lvl w:ilvl="0" w:tplc="E67EFE58">
      <w:start w:val="1"/>
      <w:numFmt w:val="bullet"/>
      <w:lvlText w:val=""/>
      <w:lvlJc w:val="left"/>
      <w:pPr>
        <w:ind w:left="720" w:hanging="360"/>
      </w:pPr>
      <w:rPr>
        <w:rFonts w:ascii="Symbol" w:hAnsi="Symbol"/>
        <w:sz w:val="22"/>
      </w:rPr>
    </w:lvl>
    <w:lvl w:ilvl="1" w:tplc="2FDA18F2">
      <w:start w:val="1"/>
      <w:numFmt w:val="bullet"/>
      <w:lvlText w:val="o"/>
      <w:lvlJc w:val="left"/>
      <w:pPr>
        <w:ind w:left="1440" w:hanging="360"/>
      </w:pPr>
      <w:rPr>
        <w:rFonts w:ascii="Courier New" w:hAnsi="Courier New" w:cs="Courier New"/>
      </w:rPr>
    </w:lvl>
    <w:lvl w:ilvl="2" w:tplc="4156E638">
      <w:start w:val="1"/>
      <w:numFmt w:val="bullet"/>
      <w:lvlText w:val=""/>
      <w:lvlJc w:val="left"/>
      <w:pPr>
        <w:ind w:left="2160" w:hanging="360"/>
      </w:pPr>
      <w:rPr>
        <w:rFonts w:ascii="Wingdings" w:hAnsi="Wingdings"/>
      </w:rPr>
    </w:lvl>
    <w:lvl w:ilvl="3" w:tplc="9A4A8438">
      <w:start w:val="1"/>
      <w:numFmt w:val="bullet"/>
      <w:lvlText w:val=""/>
      <w:lvlJc w:val="left"/>
      <w:pPr>
        <w:ind w:left="2880" w:hanging="360"/>
      </w:pPr>
      <w:rPr>
        <w:rFonts w:ascii="Symbol" w:hAnsi="Symbol"/>
      </w:rPr>
    </w:lvl>
    <w:lvl w:ilvl="4" w:tplc="EC8AFE40">
      <w:start w:val="1"/>
      <w:numFmt w:val="bullet"/>
      <w:lvlText w:val="o"/>
      <w:lvlJc w:val="left"/>
      <w:pPr>
        <w:ind w:left="3600" w:hanging="360"/>
      </w:pPr>
      <w:rPr>
        <w:rFonts w:ascii="Courier New" w:hAnsi="Courier New" w:cs="Courier New"/>
      </w:rPr>
    </w:lvl>
    <w:lvl w:ilvl="5" w:tplc="9878C8E4">
      <w:start w:val="1"/>
      <w:numFmt w:val="bullet"/>
      <w:lvlText w:val=""/>
      <w:lvlJc w:val="left"/>
      <w:pPr>
        <w:ind w:left="4320" w:hanging="360"/>
      </w:pPr>
      <w:rPr>
        <w:rFonts w:ascii="Wingdings" w:hAnsi="Wingdings"/>
      </w:rPr>
    </w:lvl>
    <w:lvl w:ilvl="6" w:tplc="54AE12CE">
      <w:start w:val="1"/>
      <w:numFmt w:val="bullet"/>
      <w:lvlText w:val=""/>
      <w:lvlJc w:val="left"/>
      <w:pPr>
        <w:ind w:left="5040" w:hanging="360"/>
      </w:pPr>
      <w:rPr>
        <w:rFonts w:ascii="Symbol" w:hAnsi="Symbol"/>
      </w:rPr>
    </w:lvl>
    <w:lvl w:ilvl="7" w:tplc="D2A24B06">
      <w:start w:val="1"/>
      <w:numFmt w:val="bullet"/>
      <w:lvlText w:val="o"/>
      <w:lvlJc w:val="left"/>
      <w:pPr>
        <w:ind w:left="5760" w:hanging="360"/>
      </w:pPr>
      <w:rPr>
        <w:rFonts w:ascii="Courier New" w:hAnsi="Courier New" w:cs="Courier New"/>
      </w:rPr>
    </w:lvl>
    <w:lvl w:ilvl="8" w:tplc="76947F14">
      <w:start w:val="1"/>
      <w:numFmt w:val="bullet"/>
      <w:lvlText w:val=""/>
      <w:lvlJc w:val="left"/>
      <w:pPr>
        <w:ind w:left="6480" w:hanging="360"/>
      </w:pPr>
      <w:rPr>
        <w:rFonts w:ascii="Wingdings" w:hAnsi="Wingdings"/>
      </w:rPr>
    </w:lvl>
  </w:abstractNum>
  <w:abstractNum w:abstractNumId="21" w15:restartNumberingAfterBreak="0">
    <w:nsid w:val="493407C2"/>
    <w:multiLevelType w:val="hybridMultilevel"/>
    <w:tmpl w:val="A29CA6E6"/>
    <w:lvl w:ilvl="0" w:tplc="67967114">
      <w:start w:val="1"/>
      <w:numFmt w:val="bullet"/>
      <w:lvlText w:val=""/>
      <w:lvlJc w:val="left"/>
      <w:pPr>
        <w:ind w:left="720" w:hanging="360"/>
      </w:pPr>
      <w:rPr>
        <w:rFonts w:ascii="Symbol" w:hAnsi="Symbol"/>
      </w:rPr>
    </w:lvl>
    <w:lvl w:ilvl="1" w:tplc="80DA9A2C">
      <w:start w:val="1"/>
      <w:numFmt w:val="bullet"/>
      <w:lvlText w:val="o"/>
      <w:lvlJc w:val="left"/>
      <w:pPr>
        <w:ind w:left="1440" w:hanging="360"/>
      </w:pPr>
      <w:rPr>
        <w:rFonts w:ascii="Courier New" w:hAnsi="Courier New" w:cs="Courier New"/>
      </w:rPr>
    </w:lvl>
    <w:lvl w:ilvl="2" w:tplc="2592982C">
      <w:start w:val="1"/>
      <w:numFmt w:val="bullet"/>
      <w:lvlText w:val=""/>
      <w:lvlJc w:val="left"/>
      <w:pPr>
        <w:ind w:left="2160" w:hanging="360"/>
      </w:pPr>
      <w:rPr>
        <w:rFonts w:ascii="Wingdings" w:hAnsi="Wingdings"/>
      </w:rPr>
    </w:lvl>
    <w:lvl w:ilvl="3" w:tplc="453A111C">
      <w:start w:val="1"/>
      <w:numFmt w:val="bullet"/>
      <w:lvlText w:val=""/>
      <w:lvlJc w:val="left"/>
      <w:pPr>
        <w:ind w:left="2880" w:hanging="360"/>
      </w:pPr>
      <w:rPr>
        <w:rFonts w:ascii="Symbol" w:hAnsi="Symbol"/>
      </w:rPr>
    </w:lvl>
    <w:lvl w:ilvl="4" w:tplc="C00E541A">
      <w:start w:val="1"/>
      <w:numFmt w:val="bullet"/>
      <w:lvlText w:val="o"/>
      <w:lvlJc w:val="left"/>
      <w:pPr>
        <w:ind w:left="3600" w:hanging="360"/>
      </w:pPr>
      <w:rPr>
        <w:rFonts w:ascii="Courier New" w:hAnsi="Courier New" w:cs="Courier New"/>
      </w:rPr>
    </w:lvl>
    <w:lvl w:ilvl="5" w:tplc="0060D6B8">
      <w:start w:val="1"/>
      <w:numFmt w:val="bullet"/>
      <w:lvlText w:val=""/>
      <w:lvlJc w:val="left"/>
      <w:pPr>
        <w:ind w:left="4320" w:hanging="360"/>
      </w:pPr>
      <w:rPr>
        <w:rFonts w:ascii="Wingdings" w:hAnsi="Wingdings"/>
      </w:rPr>
    </w:lvl>
    <w:lvl w:ilvl="6" w:tplc="0C461EB0">
      <w:start w:val="1"/>
      <w:numFmt w:val="bullet"/>
      <w:lvlText w:val=""/>
      <w:lvlJc w:val="left"/>
      <w:pPr>
        <w:ind w:left="5040" w:hanging="360"/>
      </w:pPr>
      <w:rPr>
        <w:rFonts w:ascii="Symbol" w:hAnsi="Symbol"/>
      </w:rPr>
    </w:lvl>
    <w:lvl w:ilvl="7" w:tplc="B4F0D67A">
      <w:start w:val="1"/>
      <w:numFmt w:val="bullet"/>
      <w:lvlText w:val="o"/>
      <w:lvlJc w:val="left"/>
      <w:pPr>
        <w:ind w:left="5760" w:hanging="360"/>
      </w:pPr>
      <w:rPr>
        <w:rFonts w:ascii="Courier New" w:hAnsi="Courier New" w:cs="Courier New"/>
      </w:rPr>
    </w:lvl>
    <w:lvl w:ilvl="8" w:tplc="9CE448A0">
      <w:start w:val="1"/>
      <w:numFmt w:val="bullet"/>
      <w:lvlText w:val=""/>
      <w:lvlJc w:val="left"/>
      <w:pPr>
        <w:ind w:left="6480" w:hanging="360"/>
      </w:pPr>
      <w:rPr>
        <w:rFonts w:ascii="Wingdings" w:hAnsi="Wingdings"/>
      </w:rPr>
    </w:lvl>
  </w:abstractNum>
  <w:abstractNum w:abstractNumId="22" w15:restartNumberingAfterBreak="0">
    <w:nsid w:val="51E508EA"/>
    <w:multiLevelType w:val="hybridMultilevel"/>
    <w:tmpl w:val="681C99DC"/>
    <w:lvl w:ilvl="0" w:tplc="34F26F26">
      <w:start w:val="1"/>
      <w:numFmt w:val="bullet"/>
      <w:lvlText w:val=""/>
      <w:lvlJc w:val="left"/>
      <w:pPr>
        <w:ind w:left="1440" w:hanging="360"/>
      </w:pPr>
      <w:rPr>
        <w:rFonts w:ascii="Symbol" w:hAnsi="Symbol"/>
      </w:rPr>
    </w:lvl>
    <w:lvl w:ilvl="1" w:tplc="A57031A8">
      <w:start w:val="1"/>
      <w:numFmt w:val="bullet"/>
      <w:lvlText w:val="o"/>
      <w:lvlJc w:val="left"/>
      <w:pPr>
        <w:ind w:left="2160" w:hanging="360"/>
      </w:pPr>
      <w:rPr>
        <w:rFonts w:ascii="Courier New" w:hAnsi="Courier New" w:cs="Courier New"/>
      </w:rPr>
    </w:lvl>
    <w:lvl w:ilvl="2" w:tplc="701C5630">
      <w:start w:val="1"/>
      <w:numFmt w:val="bullet"/>
      <w:lvlText w:val=""/>
      <w:lvlJc w:val="left"/>
      <w:pPr>
        <w:ind w:left="2880" w:hanging="360"/>
      </w:pPr>
      <w:rPr>
        <w:rFonts w:ascii="Wingdings" w:hAnsi="Wingdings"/>
      </w:rPr>
    </w:lvl>
    <w:lvl w:ilvl="3" w:tplc="FF3E89CE">
      <w:start w:val="1"/>
      <w:numFmt w:val="bullet"/>
      <w:lvlText w:val=""/>
      <w:lvlJc w:val="left"/>
      <w:pPr>
        <w:ind w:left="3600" w:hanging="360"/>
      </w:pPr>
      <w:rPr>
        <w:rFonts w:ascii="Symbol" w:hAnsi="Symbol"/>
      </w:rPr>
    </w:lvl>
    <w:lvl w:ilvl="4" w:tplc="3E82887E">
      <w:start w:val="1"/>
      <w:numFmt w:val="bullet"/>
      <w:lvlText w:val="o"/>
      <w:lvlJc w:val="left"/>
      <w:pPr>
        <w:ind w:left="4320" w:hanging="360"/>
      </w:pPr>
      <w:rPr>
        <w:rFonts w:ascii="Courier New" w:hAnsi="Courier New" w:cs="Courier New"/>
      </w:rPr>
    </w:lvl>
    <w:lvl w:ilvl="5" w:tplc="AA02B21E">
      <w:start w:val="1"/>
      <w:numFmt w:val="bullet"/>
      <w:lvlText w:val=""/>
      <w:lvlJc w:val="left"/>
      <w:pPr>
        <w:ind w:left="5040" w:hanging="360"/>
      </w:pPr>
      <w:rPr>
        <w:rFonts w:ascii="Wingdings" w:hAnsi="Wingdings"/>
      </w:rPr>
    </w:lvl>
    <w:lvl w:ilvl="6" w:tplc="B444472E">
      <w:start w:val="1"/>
      <w:numFmt w:val="bullet"/>
      <w:lvlText w:val=""/>
      <w:lvlJc w:val="left"/>
      <w:pPr>
        <w:ind w:left="5760" w:hanging="360"/>
      </w:pPr>
      <w:rPr>
        <w:rFonts w:ascii="Symbol" w:hAnsi="Symbol"/>
      </w:rPr>
    </w:lvl>
    <w:lvl w:ilvl="7" w:tplc="FCFAC878">
      <w:start w:val="1"/>
      <w:numFmt w:val="bullet"/>
      <w:lvlText w:val="o"/>
      <w:lvlJc w:val="left"/>
      <w:pPr>
        <w:ind w:left="6480" w:hanging="360"/>
      </w:pPr>
      <w:rPr>
        <w:rFonts w:ascii="Courier New" w:hAnsi="Courier New" w:cs="Courier New"/>
      </w:rPr>
    </w:lvl>
    <w:lvl w:ilvl="8" w:tplc="512EC9F0">
      <w:start w:val="1"/>
      <w:numFmt w:val="bullet"/>
      <w:lvlText w:val=""/>
      <w:lvlJc w:val="left"/>
      <w:pPr>
        <w:ind w:left="7200" w:hanging="360"/>
      </w:pPr>
      <w:rPr>
        <w:rFonts w:ascii="Wingdings" w:hAnsi="Wingdings"/>
      </w:rPr>
    </w:lvl>
  </w:abstractNum>
  <w:abstractNum w:abstractNumId="23" w15:restartNumberingAfterBreak="0">
    <w:nsid w:val="530B1958"/>
    <w:multiLevelType w:val="hybridMultilevel"/>
    <w:tmpl w:val="039E0686"/>
    <w:lvl w:ilvl="0" w:tplc="B100C966">
      <w:start w:val="1"/>
      <w:numFmt w:val="bullet"/>
      <w:lvlText w:val=""/>
      <w:lvlJc w:val="left"/>
      <w:pPr>
        <w:ind w:left="720" w:hanging="360"/>
      </w:pPr>
      <w:rPr>
        <w:rFonts w:ascii="Symbol" w:hAnsi="Symbol"/>
      </w:rPr>
    </w:lvl>
    <w:lvl w:ilvl="1" w:tplc="C60C727C">
      <w:start w:val="1"/>
      <w:numFmt w:val="bullet"/>
      <w:lvlText w:val="o"/>
      <w:lvlJc w:val="left"/>
      <w:pPr>
        <w:ind w:left="1440" w:hanging="360"/>
      </w:pPr>
      <w:rPr>
        <w:rFonts w:ascii="Courier New" w:hAnsi="Courier New" w:cs="Courier New"/>
      </w:rPr>
    </w:lvl>
    <w:lvl w:ilvl="2" w:tplc="96723786">
      <w:start w:val="1"/>
      <w:numFmt w:val="bullet"/>
      <w:lvlText w:val=""/>
      <w:lvlJc w:val="left"/>
      <w:pPr>
        <w:ind w:left="2160" w:hanging="360"/>
      </w:pPr>
      <w:rPr>
        <w:rFonts w:ascii="Wingdings" w:hAnsi="Wingdings"/>
      </w:rPr>
    </w:lvl>
    <w:lvl w:ilvl="3" w:tplc="9000BC0A">
      <w:start w:val="1"/>
      <w:numFmt w:val="bullet"/>
      <w:lvlText w:val=""/>
      <w:lvlJc w:val="left"/>
      <w:pPr>
        <w:ind w:left="2880" w:hanging="360"/>
      </w:pPr>
      <w:rPr>
        <w:rFonts w:ascii="Symbol" w:hAnsi="Symbol"/>
      </w:rPr>
    </w:lvl>
    <w:lvl w:ilvl="4" w:tplc="7A18649A">
      <w:start w:val="1"/>
      <w:numFmt w:val="bullet"/>
      <w:lvlText w:val="o"/>
      <w:lvlJc w:val="left"/>
      <w:pPr>
        <w:ind w:left="3600" w:hanging="360"/>
      </w:pPr>
      <w:rPr>
        <w:rFonts w:ascii="Courier New" w:hAnsi="Courier New" w:cs="Courier New"/>
      </w:rPr>
    </w:lvl>
    <w:lvl w:ilvl="5" w:tplc="002E4E34">
      <w:start w:val="1"/>
      <w:numFmt w:val="bullet"/>
      <w:lvlText w:val=""/>
      <w:lvlJc w:val="left"/>
      <w:pPr>
        <w:ind w:left="4320" w:hanging="360"/>
      </w:pPr>
      <w:rPr>
        <w:rFonts w:ascii="Wingdings" w:hAnsi="Wingdings"/>
      </w:rPr>
    </w:lvl>
    <w:lvl w:ilvl="6" w:tplc="988CCBFE">
      <w:start w:val="1"/>
      <w:numFmt w:val="bullet"/>
      <w:lvlText w:val=""/>
      <w:lvlJc w:val="left"/>
      <w:pPr>
        <w:ind w:left="5040" w:hanging="360"/>
      </w:pPr>
      <w:rPr>
        <w:rFonts w:ascii="Symbol" w:hAnsi="Symbol"/>
      </w:rPr>
    </w:lvl>
    <w:lvl w:ilvl="7" w:tplc="5110514C">
      <w:start w:val="1"/>
      <w:numFmt w:val="bullet"/>
      <w:lvlText w:val="o"/>
      <w:lvlJc w:val="left"/>
      <w:pPr>
        <w:ind w:left="5760" w:hanging="360"/>
      </w:pPr>
      <w:rPr>
        <w:rFonts w:ascii="Courier New" w:hAnsi="Courier New" w:cs="Courier New"/>
      </w:rPr>
    </w:lvl>
    <w:lvl w:ilvl="8" w:tplc="4D0C564A">
      <w:start w:val="1"/>
      <w:numFmt w:val="bullet"/>
      <w:lvlText w:val=""/>
      <w:lvlJc w:val="left"/>
      <w:pPr>
        <w:ind w:left="6480" w:hanging="360"/>
      </w:pPr>
      <w:rPr>
        <w:rFonts w:ascii="Wingdings" w:hAnsi="Wingdings"/>
      </w:rPr>
    </w:lvl>
  </w:abstractNum>
  <w:abstractNum w:abstractNumId="24" w15:restartNumberingAfterBreak="0">
    <w:nsid w:val="54365FD2"/>
    <w:multiLevelType w:val="hybridMultilevel"/>
    <w:tmpl w:val="A1BE6C14"/>
    <w:lvl w:ilvl="0" w:tplc="A9C6AE4E">
      <w:start w:val="1"/>
      <w:numFmt w:val="bullet"/>
      <w:lvlText w:val=""/>
      <w:lvlJc w:val="left"/>
      <w:pPr>
        <w:ind w:left="1440" w:hanging="360"/>
      </w:pPr>
      <w:rPr>
        <w:rFonts w:ascii="Symbol" w:hAnsi="Symbol"/>
        <w:sz w:val="22"/>
      </w:rPr>
    </w:lvl>
    <w:lvl w:ilvl="1" w:tplc="7AACB326">
      <w:start w:val="1"/>
      <w:numFmt w:val="bullet"/>
      <w:lvlText w:val="o"/>
      <w:lvlJc w:val="left"/>
      <w:pPr>
        <w:ind w:left="1440" w:hanging="360"/>
      </w:pPr>
      <w:rPr>
        <w:rFonts w:ascii="Courier New" w:hAnsi="Courier New" w:cs="Courier New"/>
      </w:rPr>
    </w:lvl>
    <w:lvl w:ilvl="2" w:tplc="29FC19E2">
      <w:start w:val="1"/>
      <w:numFmt w:val="bullet"/>
      <w:lvlText w:val=""/>
      <w:lvlJc w:val="left"/>
      <w:pPr>
        <w:ind w:left="2160" w:hanging="360"/>
      </w:pPr>
      <w:rPr>
        <w:rFonts w:ascii="Wingdings" w:hAnsi="Wingdings"/>
      </w:rPr>
    </w:lvl>
    <w:lvl w:ilvl="3" w:tplc="4A18E0E0">
      <w:start w:val="1"/>
      <w:numFmt w:val="bullet"/>
      <w:lvlText w:val=""/>
      <w:lvlJc w:val="left"/>
      <w:pPr>
        <w:ind w:left="2880" w:hanging="360"/>
      </w:pPr>
      <w:rPr>
        <w:rFonts w:ascii="Symbol" w:hAnsi="Symbol"/>
      </w:rPr>
    </w:lvl>
    <w:lvl w:ilvl="4" w:tplc="719E57E4">
      <w:start w:val="1"/>
      <w:numFmt w:val="bullet"/>
      <w:lvlText w:val="o"/>
      <w:lvlJc w:val="left"/>
      <w:pPr>
        <w:ind w:left="3600" w:hanging="360"/>
      </w:pPr>
      <w:rPr>
        <w:rFonts w:ascii="Courier New" w:hAnsi="Courier New" w:cs="Courier New"/>
      </w:rPr>
    </w:lvl>
    <w:lvl w:ilvl="5" w:tplc="59404438">
      <w:start w:val="1"/>
      <w:numFmt w:val="bullet"/>
      <w:lvlText w:val=""/>
      <w:lvlJc w:val="left"/>
      <w:pPr>
        <w:ind w:left="4320" w:hanging="360"/>
      </w:pPr>
      <w:rPr>
        <w:rFonts w:ascii="Wingdings" w:hAnsi="Wingdings"/>
      </w:rPr>
    </w:lvl>
    <w:lvl w:ilvl="6" w:tplc="AB6A776A">
      <w:start w:val="1"/>
      <w:numFmt w:val="bullet"/>
      <w:lvlText w:val=""/>
      <w:lvlJc w:val="left"/>
      <w:pPr>
        <w:ind w:left="5040" w:hanging="360"/>
      </w:pPr>
      <w:rPr>
        <w:rFonts w:ascii="Symbol" w:hAnsi="Symbol"/>
      </w:rPr>
    </w:lvl>
    <w:lvl w:ilvl="7" w:tplc="9D1E0B22">
      <w:start w:val="1"/>
      <w:numFmt w:val="bullet"/>
      <w:lvlText w:val="o"/>
      <w:lvlJc w:val="left"/>
      <w:pPr>
        <w:ind w:left="5760" w:hanging="360"/>
      </w:pPr>
      <w:rPr>
        <w:rFonts w:ascii="Courier New" w:hAnsi="Courier New" w:cs="Courier New"/>
      </w:rPr>
    </w:lvl>
    <w:lvl w:ilvl="8" w:tplc="8FA2D93A">
      <w:start w:val="1"/>
      <w:numFmt w:val="bullet"/>
      <w:lvlText w:val=""/>
      <w:lvlJc w:val="left"/>
      <w:pPr>
        <w:ind w:left="6480" w:hanging="360"/>
      </w:pPr>
      <w:rPr>
        <w:rFonts w:ascii="Wingdings" w:hAnsi="Wingdings"/>
      </w:rPr>
    </w:lvl>
  </w:abstractNum>
  <w:abstractNum w:abstractNumId="25" w15:restartNumberingAfterBreak="0">
    <w:nsid w:val="54922501"/>
    <w:multiLevelType w:val="hybridMultilevel"/>
    <w:tmpl w:val="AD34531E"/>
    <w:lvl w:ilvl="0" w:tplc="33A48ED0">
      <w:start w:val="1"/>
      <w:numFmt w:val="bullet"/>
      <w:lvlText w:val=""/>
      <w:lvlJc w:val="left"/>
      <w:pPr>
        <w:ind w:left="720" w:hanging="360"/>
      </w:pPr>
      <w:rPr>
        <w:rFonts w:ascii="Symbol" w:hAnsi="Symbol"/>
        <w:sz w:val="22"/>
      </w:rPr>
    </w:lvl>
    <w:lvl w:ilvl="1" w:tplc="2796FDA6">
      <w:start w:val="1"/>
      <w:numFmt w:val="bullet"/>
      <w:lvlText w:val="o"/>
      <w:lvlJc w:val="left"/>
      <w:pPr>
        <w:ind w:left="1440" w:hanging="360"/>
      </w:pPr>
      <w:rPr>
        <w:rFonts w:ascii="Courier New" w:hAnsi="Courier New" w:cs="Courier New"/>
      </w:rPr>
    </w:lvl>
    <w:lvl w:ilvl="2" w:tplc="9642ECE6">
      <w:start w:val="1"/>
      <w:numFmt w:val="bullet"/>
      <w:lvlText w:val=""/>
      <w:lvlJc w:val="left"/>
      <w:pPr>
        <w:ind w:left="2160" w:hanging="360"/>
      </w:pPr>
      <w:rPr>
        <w:rFonts w:ascii="Wingdings" w:hAnsi="Wingdings"/>
      </w:rPr>
    </w:lvl>
    <w:lvl w:ilvl="3" w:tplc="E356DCA0">
      <w:start w:val="1"/>
      <w:numFmt w:val="bullet"/>
      <w:lvlText w:val=""/>
      <w:lvlJc w:val="left"/>
      <w:pPr>
        <w:ind w:left="2880" w:hanging="360"/>
      </w:pPr>
      <w:rPr>
        <w:rFonts w:ascii="Symbol" w:hAnsi="Symbol"/>
      </w:rPr>
    </w:lvl>
    <w:lvl w:ilvl="4" w:tplc="873A1F44">
      <w:start w:val="1"/>
      <w:numFmt w:val="bullet"/>
      <w:lvlText w:val="o"/>
      <w:lvlJc w:val="left"/>
      <w:pPr>
        <w:ind w:left="3600" w:hanging="360"/>
      </w:pPr>
      <w:rPr>
        <w:rFonts w:ascii="Courier New" w:hAnsi="Courier New" w:cs="Courier New"/>
      </w:rPr>
    </w:lvl>
    <w:lvl w:ilvl="5" w:tplc="EC4CD5FA">
      <w:start w:val="1"/>
      <w:numFmt w:val="bullet"/>
      <w:lvlText w:val=""/>
      <w:lvlJc w:val="left"/>
      <w:pPr>
        <w:ind w:left="4320" w:hanging="360"/>
      </w:pPr>
      <w:rPr>
        <w:rFonts w:ascii="Wingdings" w:hAnsi="Wingdings"/>
      </w:rPr>
    </w:lvl>
    <w:lvl w:ilvl="6" w:tplc="79CE33C2">
      <w:start w:val="1"/>
      <w:numFmt w:val="bullet"/>
      <w:lvlText w:val=""/>
      <w:lvlJc w:val="left"/>
      <w:pPr>
        <w:ind w:left="5040" w:hanging="360"/>
      </w:pPr>
      <w:rPr>
        <w:rFonts w:ascii="Symbol" w:hAnsi="Symbol"/>
      </w:rPr>
    </w:lvl>
    <w:lvl w:ilvl="7" w:tplc="01ACA4FE">
      <w:start w:val="1"/>
      <w:numFmt w:val="bullet"/>
      <w:lvlText w:val="o"/>
      <w:lvlJc w:val="left"/>
      <w:pPr>
        <w:ind w:left="5760" w:hanging="360"/>
      </w:pPr>
      <w:rPr>
        <w:rFonts w:ascii="Courier New" w:hAnsi="Courier New" w:cs="Courier New"/>
      </w:rPr>
    </w:lvl>
    <w:lvl w:ilvl="8" w:tplc="372AB37E">
      <w:start w:val="1"/>
      <w:numFmt w:val="bullet"/>
      <w:lvlText w:val=""/>
      <w:lvlJc w:val="left"/>
      <w:pPr>
        <w:ind w:left="6480" w:hanging="360"/>
      </w:pPr>
      <w:rPr>
        <w:rFonts w:ascii="Wingdings" w:hAnsi="Wingdings"/>
      </w:rPr>
    </w:lvl>
  </w:abstractNum>
  <w:abstractNum w:abstractNumId="26" w15:restartNumberingAfterBreak="0">
    <w:nsid w:val="55AF66B2"/>
    <w:multiLevelType w:val="multilevel"/>
    <w:tmpl w:val="214831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A843C39"/>
    <w:multiLevelType w:val="hybridMultilevel"/>
    <w:tmpl w:val="1598CDC0"/>
    <w:lvl w:ilvl="0" w:tplc="CE4A6C80">
      <w:start w:val="1"/>
      <w:numFmt w:val="bullet"/>
      <w:lvlText w:val=""/>
      <w:lvlJc w:val="left"/>
      <w:pPr>
        <w:ind w:left="720" w:hanging="360"/>
      </w:pPr>
      <w:rPr>
        <w:rFonts w:ascii="Symbol" w:hAnsi="Symbol"/>
      </w:rPr>
    </w:lvl>
    <w:lvl w:ilvl="1" w:tplc="DB420CFE">
      <w:start w:val="1"/>
      <w:numFmt w:val="bullet"/>
      <w:lvlText w:val="o"/>
      <w:lvlJc w:val="left"/>
      <w:pPr>
        <w:ind w:left="1440" w:hanging="360"/>
      </w:pPr>
      <w:rPr>
        <w:rFonts w:ascii="Courier New" w:hAnsi="Courier New" w:cs="Courier New"/>
      </w:rPr>
    </w:lvl>
    <w:lvl w:ilvl="2" w:tplc="BCA246FE">
      <w:start w:val="1"/>
      <w:numFmt w:val="bullet"/>
      <w:lvlText w:val=""/>
      <w:lvlJc w:val="left"/>
      <w:pPr>
        <w:ind w:left="2160" w:hanging="360"/>
      </w:pPr>
      <w:rPr>
        <w:rFonts w:ascii="Wingdings" w:hAnsi="Wingdings"/>
      </w:rPr>
    </w:lvl>
    <w:lvl w:ilvl="3" w:tplc="10FE2390">
      <w:start w:val="1"/>
      <w:numFmt w:val="bullet"/>
      <w:lvlText w:val=""/>
      <w:lvlJc w:val="left"/>
      <w:pPr>
        <w:ind w:left="2880" w:hanging="360"/>
      </w:pPr>
      <w:rPr>
        <w:rFonts w:ascii="Symbol" w:hAnsi="Symbol"/>
      </w:rPr>
    </w:lvl>
    <w:lvl w:ilvl="4" w:tplc="C5D0635C">
      <w:start w:val="1"/>
      <w:numFmt w:val="bullet"/>
      <w:lvlText w:val="o"/>
      <w:lvlJc w:val="left"/>
      <w:pPr>
        <w:ind w:left="3600" w:hanging="360"/>
      </w:pPr>
      <w:rPr>
        <w:rFonts w:ascii="Courier New" w:hAnsi="Courier New" w:cs="Courier New"/>
      </w:rPr>
    </w:lvl>
    <w:lvl w:ilvl="5" w:tplc="425E96BE">
      <w:start w:val="1"/>
      <w:numFmt w:val="bullet"/>
      <w:lvlText w:val=""/>
      <w:lvlJc w:val="left"/>
      <w:pPr>
        <w:ind w:left="4320" w:hanging="360"/>
      </w:pPr>
      <w:rPr>
        <w:rFonts w:ascii="Wingdings" w:hAnsi="Wingdings"/>
      </w:rPr>
    </w:lvl>
    <w:lvl w:ilvl="6" w:tplc="5A5AB4A0">
      <w:start w:val="1"/>
      <w:numFmt w:val="bullet"/>
      <w:lvlText w:val=""/>
      <w:lvlJc w:val="left"/>
      <w:pPr>
        <w:ind w:left="5040" w:hanging="360"/>
      </w:pPr>
      <w:rPr>
        <w:rFonts w:ascii="Symbol" w:hAnsi="Symbol"/>
      </w:rPr>
    </w:lvl>
    <w:lvl w:ilvl="7" w:tplc="099C1F10">
      <w:start w:val="1"/>
      <w:numFmt w:val="bullet"/>
      <w:lvlText w:val="o"/>
      <w:lvlJc w:val="left"/>
      <w:pPr>
        <w:ind w:left="5760" w:hanging="360"/>
      </w:pPr>
      <w:rPr>
        <w:rFonts w:ascii="Courier New" w:hAnsi="Courier New" w:cs="Courier New"/>
      </w:rPr>
    </w:lvl>
    <w:lvl w:ilvl="8" w:tplc="F396463C">
      <w:start w:val="1"/>
      <w:numFmt w:val="bullet"/>
      <w:lvlText w:val=""/>
      <w:lvlJc w:val="left"/>
      <w:pPr>
        <w:ind w:left="6480" w:hanging="360"/>
      </w:pPr>
      <w:rPr>
        <w:rFonts w:ascii="Wingdings" w:hAnsi="Wingdings"/>
      </w:rPr>
    </w:lvl>
  </w:abstractNum>
  <w:abstractNum w:abstractNumId="28" w15:restartNumberingAfterBreak="0">
    <w:nsid w:val="5AEC6371"/>
    <w:multiLevelType w:val="hybridMultilevel"/>
    <w:tmpl w:val="58C619A6"/>
    <w:lvl w:ilvl="0" w:tplc="7C287B6E">
      <w:start w:val="1"/>
      <w:numFmt w:val="bullet"/>
      <w:lvlText w:val=""/>
      <w:lvlJc w:val="left"/>
      <w:pPr>
        <w:ind w:left="720" w:hanging="360"/>
      </w:pPr>
      <w:rPr>
        <w:rFonts w:ascii="Symbol" w:hAnsi="Symbol"/>
        <w:sz w:val="22"/>
      </w:rPr>
    </w:lvl>
    <w:lvl w:ilvl="1" w:tplc="9CB66F94">
      <w:start w:val="1"/>
      <w:numFmt w:val="bullet"/>
      <w:lvlText w:val="o"/>
      <w:lvlJc w:val="left"/>
      <w:pPr>
        <w:ind w:left="1440" w:hanging="360"/>
      </w:pPr>
      <w:rPr>
        <w:rFonts w:ascii="Courier New" w:hAnsi="Courier New" w:cs="Courier New"/>
      </w:rPr>
    </w:lvl>
    <w:lvl w:ilvl="2" w:tplc="0FBAB870">
      <w:start w:val="1"/>
      <w:numFmt w:val="bullet"/>
      <w:lvlText w:val=""/>
      <w:lvlJc w:val="left"/>
      <w:pPr>
        <w:ind w:left="2160" w:hanging="360"/>
      </w:pPr>
      <w:rPr>
        <w:rFonts w:ascii="Wingdings" w:hAnsi="Wingdings"/>
      </w:rPr>
    </w:lvl>
    <w:lvl w:ilvl="3" w:tplc="1F1A71C8">
      <w:start w:val="1"/>
      <w:numFmt w:val="bullet"/>
      <w:lvlText w:val=""/>
      <w:lvlJc w:val="left"/>
      <w:pPr>
        <w:ind w:left="2880" w:hanging="360"/>
      </w:pPr>
      <w:rPr>
        <w:rFonts w:ascii="Symbol" w:hAnsi="Symbol"/>
      </w:rPr>
    </w:lvl>
    <w:lvl w:ilvl="4" w:tplc="87E4CBCC">
      <w:start w:val="1"/>
      <w:numFmt w:val="bullet"/>
      <w:lvlText w:val="o"/>
      <w:lvlJc w:val="left"/>
      <w:pPr>
        <w:ind w:left="3600" w:hanging="360"/>
      </w:pPr>
      <w:rPr>
        <w:rFonts w:ascii="Courier New" w:hAnsi="Courier New" w:cs="Courier New"/>
      </w:rPr>
    </w:lvl>
    <w:lvl w:ilvl="5" w:tplc="D472D0EA">
      <w:start w:val="1"/>
      <w:numFmt w:val="bullet"/>
      <w:lvlText w:val=""/>
      <w:lvlJc w:val="left"/>
      <w:pPr>
        <w:ind w:left="4320" w:hanging="360"/>
      </w:pPr>
      <w:rPr>
        <w:rFonts w:ascii="Wingdings" w:hAnsi="Wingdings"/>
      </w:rPr>
    </w:lvl>
    <w:lvl w:ilvl="6" w:tplc="54B61D22">
      <w:start w:val="1"/>
      <w:numFmt w:val="bullet"/>
      <w:lvlText w:val=""/>
      <w:lvlJc w:val="left"/>
      <w:pPr>
        <w:ind w:left="5040" w:hanging="360"/>
      </w:pPr>
      <w:rPr>
        <w:rFonts w:ascii="Symbol" w:hAnsi="Symbol"/>
      </w:rPr>
    </w:lvl>
    <w:lvl w:ilvl="7" w:tplc="24FC574C">
      <w:start w:val="1"/>
      <w:numFmt w:val="bullet"/>
      <w:lvlText w:val="o"/>
      <w:lvlJc w:val="left"/>
      <w:pPr>
        <w:ind w:left="5760" w:hanging="360"/>
      </w:pPr>
      <w:rPr>
        <w:rFonts w:ascii="Courier New" w:hAnsi="Courier New" w:cs="Courier New"/>
      </w:rPr>
    </w:lvl>
    <w:lvl w:ilvl="8" w:tplc="725A6AEA">
      <w:start w:val="1"/>
      <w:numFmt w:val="bullet"/>
      <w:lvlText w:val=""/>
      <w:lvlJc w:val="left"/>
      <w:pPr>
        <w:ind w:left="6480" w:hanging="360"/>
      </w:pPr>
      <w:rPr>
        <w:rFonts w:ascii="Wingdings" w:hAnsi="Wingdings"/>
      </w:rPr>
    </w:lvl>
  </w:abstractNum>
  <w:abstractNum w:abstractNumId="29" w15:restartNumberingAfterBreak="0">
    <w:nsid w:val="5D4145B0"/>
    <w:multiLevelType w:val="hybridMultilevel"/>
    <w:tmpl w:val="8750AFA8"/>
    <w:lvl w:ilvl="0" w:tplc="44CEF3D2">
      <w:start w:val="1"/>
      <w:numFmt w:val="bullet"/>
      <w:lvlText w:val=""/>
      <w:lvlJc w:val="left"/>
      <w:pPr>
        <w:ind w:left="720" w:hanging="360"/>
      </w:pPr>
      <w:rPr>
        <w:rFonts w:ascii="Symbol" w:hAnsi="Symbol"/>
      </w:rPr>
    </w:lvl>
    <w:lvl w:ilvl="1" w:tplc="7BAA8D30">
      <w:start w:val="1"/>
      <w:numFmt w:val="bullet"/>
      <w:lvlText w:val="o"/>
      <w:lvlJc w:val="left"/>
      <w:pPr>
        <w:ind w:left="1440" w:hanging="360"/>
      </w:pPr>
      <w:rPr>
        <w:rFonts w:ascii="Courier New" w:hAnsi="Courier New" w:cs="Courier New"/>
      </w:rPr>
    </w:lvl>
    <w:lvl w:ilvl="2" w:tplc="14B2549C">
      <w:start w:val="1"/>
      <w:numFmt w:val="bullet"/>
      <w:lvlText w:val=""/>
      <w:lvlJc w:val="left"/>
      <w:pPr>
        <w:ind w:left="2160" w:hanging="360"/>
      </w:pPr>
      <w:rPr>
        <w:rFonts w:ascii="Wingdings" w:hAnsi="Wingdings"/>
      </w:rPr>
    </w:lvl>
    <w:lvl w:ilvl="3" w:tplc="5C9C2876">
      <w:start w:val="1"/>
      <w:numFmt w:val="bullet"/>
      <w:lvlText w:val=""/>
      <w:lvlJc w:val="left"/>
      <w:pPr>
        <w:ind w:left="2880" w:hanging="360"/>
      </w:pPr>
      <w:rPr>
        <w:rFonts w:ascii="Symbol" w:hAnsi="Symbol"/>
      </w:rPr>
    </w:lvl>
    <w:lvl w:ilvl="4" w:tplc="B41E6A62">
      <w:start w:val="1"/>
      <w:numFmt w:val="bullet"/>
      <w:lvlText w:val="o"/>
      <w:lvlJc w:val="left"/>
      <w:pPr>
        <w:ind w:left="3600" w:hanging="360"/>
      </w:pPr>
      <w:rPr>
        <w:rFonts w:ascii="Courier New" w:hAnsi="Courier New" w:cs="Courier New"/>
      </w:rPr>
    </w:lvl>
    <w:lvl w:ilvl="5" w:tplc="B5C6FC46">
      <w:start w:val="1"/>
      <w:numFmt w:val="bullet"/>
      <w:lvlText w:val=""/>
      <w:lvlJc w:val="left"/>
      <w:pPr>
        <w:ind w:left="4320" w:hanging="360"/>
      </w:pPr>
      <w:rPr>
        <w:rFonts w:ascii="Wingdings" w:hAnsi="Wingdings"/>
      </w:rPr>
    </w:lvl>
    <w:lvl w:ilvl="6" w:tplc="A7CA7120">
      <w:start w:val="1"/>
      <w:numFmt w:val="bullet"/>
      <w:lvlText w:val=""/>
      <w:lvlJc w:val="left"/>
      <w:pPr>
        <w:ind w:left="5040" w:hanging="360"/>
      </w:pPr>
      <w:rPr>
        <w:rFonts w:ascii="Symbol" w:hAnsi="Symbol"/>
      </w:rPr>
    </w:lvl>
    <w:lvl w:ilvl="7" w:tplc="53DEC04C">
      <w:start w:val="1"/>
      <w:numFmt w:val="bullet"/>
      <w:lvlText w:val="o"/>
      <w:lvlJc w:val="left"/>
      <w:pPr>
        <w:ind w:left="5760" w:hanging="360"/>
      </w:pPr>
      <w:rPr>
        <w:rFonts w:ascii="Courier New" w:hAnsi="Courier New" w:cs="Courier New"/>
      </w:rPr>
    </w:lvl>
    <w:lvl w:ilvl="8" w:tplc="A5D0C670">
      <w:start w:val="1"/>
      <w:numFmt w:val="bullet"/>
      <w:lvlText w:val=""/>
      <w:lvlJc w:val="left"/>
      <w:pPr>
        <w:ind w:left="6480" w:hanging="360"/>
      </w:pPr>
      <w:rPr>
        <w:rFonts w:ascii="Wingdings" w:hAnsi="Wingdings"/>
      </w:rPr>
    </w:lvl>
  </w:abstractNum>
  <w:abstractNum w:abstractNumId="30" w15:restartNumberingAfterBreak="0">
    <w:nsid w:val="65BC3C73"/>
    <w:multiLevelType w:val="hybridMultilevel"/>
    <w:tmpl w:val="783AC9CC"/>
    <w:lvl w:ilvl="0" w:tplc="4EF6C858">
      <w:start w:val="1"/>
      <w:numFmt w:val="bullet"/>
      <w:lvlText w:val=""/>
      <w:lvlJc w:val="left"/>
      <w:pPr>
        <w:ind w:left="1980" w:hanging="360"/>
      </w:pPr>
      <w:rPr>
        <w:rFonts w:ascii="Symbol" w:hAnsi="Symbol"/>
      </w:rPr>
    </w:lvl>
    <w:lvl w:ilvl="1" w:tplc="5C92EB74">
      <w:start w:val="1"/>
      <w:numFmt w:val="bullet"/>
      <w:lvlText w:val="o"/>
      <w:lvlJc w:val="left"/>
      <w:pPr>
        <w:ind w:left="2700" w:hanging="360"/>
      </w:pPr>
      <w:rPr>
        <w:rFonts w:ascii="Courier New" w:hAnsi="Courier New" w:cs="Courier New"/>
      </w:rPr>
    </w:lvl>
    <w:lvl w:ilvl="2" w:tplc="4AE2424A">
      <w:start w:val="1"/>
      <w:numFmt w:val="bullet"/>
      <w:lvlText w:val=""/>
      <w:lvlJc w:val="left"/>
      <w:pPr>
        <w:ind w:left="3420" w:hanging="360"/>
      </w:pPr>
      <w:rPr>
        <w:rFonts w:ascii="Wingdings" w:hAnsi="Wingdings"/>
      </w:rPr>
    </w:lvl>
    <w:lvl w:ilvl="3" w:tplc="8214D440">
      <w:start w:val="1"/>
      <w:numFmt w:val="bullet"/>
      <w:lvlText w:val=""/>
      <w:lvlJc w:val="left"/>
      <w:pPr>
        <w:ind w:left="4140" w:hanging="360"/>
      </w:pPr>
      <w:rPr>
        <w:rFonts w:ascii="Symbol" w:hAnsi="Symbol"/>
      </w:rPr>
    </w:lvl>
    <w:lvl w:ilvl="4" w:tplc="21201508">
      <w:start w:val="1"/>
      <w:numFmt w:val="bullet"/>
      <w:lvlText w:val="o"/>
      <w:lvlJc w:val="left"/>
      <w:pPr>
        <w:ind w:left="4860" w:hanging="360"/>
      </w:pPr>
      <w:rPr>
        <w:rFonts w:ascii="Courier New" w:hAnsi="Courier New" w:cs="Courier New"/>
      </w:rPr>
    </w:lvl>
    <w:lvl w:ilvl="5" w:tplc="4B0EAF66">
      <w:start w:val="1"/>
      <w:numFmt w:val="bullet"/>
      <w:lvlText w:val=""/>
      <w:lvlJc w:val="left"/>
      <w:pPr>
        <w:ind w:left="5580" w:hanging="360"/>
      </w:pPr>
      <w:rPr>
        <w:rFonts w:ascii="Wingdings" w:hAnsi="Wingdings"/>
      </w:rPr>
    </w:lvl>
    <w:lvl w:ilvl="6" w:tplc="53A671D6">
      <w:start w:val="1"/>
      <w:numFmt w:val="bullet"/>
      <w:lvlText w:val=""/>
      <w:lvlJc w:val="left"/>
      <w:pPr>
        <w:ind w:left="6300" w:hanging="360"/>
      </w:pPr>
      <w:rPr>
        <w:rFonts w:ascii="Symbol" w:hAnsi="Symbol"/>
      </w:rPr>
    </w:lvl>
    <w:lvl w:ilvl="7" w:tplc="916C4006">
      <w:start w:val="1"/>
      <w:numFmt w:val="bullet"/>
      <w:lvlText w:val="o"/>
      <w:lvlJc w:val="left"/>
      <w:pPr>
        <w:ind w:left="7020" w:hanging="360"/>
      </w:pPr>
      <w:rPr>
        <w:rFonts w:ascii="Courier New" w:hAnsi="Courier New" w:cs="Courier New"/>
      </w:rPr>
    </w:lvl>
    <w:lvl w:ilvl="8" w:tplc="768C40EE">
      <w:start w:val="1"/>
      <w:numFmt w:val="bullet"/>
      <w:lvlText w:val=""/>
      <w:lvlJc w:val="left"/>
      <w:pPr>
        <w:ind w:left="7740" w:hanging="360"/>
      </w:pPr>
      <w:rPr>
        <w:rFonts w:ascii="Wingdings" w:hAnsi="Wingdings"/>
      </w:rPr>
    </w:lvl>
  </w:abstractNum>
  <w:abstractNum w:abstractNumId="31" w15:restartNumberingAfterBreak="0">
    <w:nsid w:val="66272DF8"/>
    <w:multiLevelType w:val="multilevel"/>
    <w:tmpl w:val="A4469786"/>
    <w:lvl w:ilvl="0">
      <w:start w:val="1"/>
      <w:numFmt w:val="decimal"/>
      <w:lvlText w:val="%1"/>
      <w:lvlJc w:val="left"/>
      <w:pPr>
        <w:ind w:left="432" w:hanging="432"/>
      </w:pPr>
      <w:rPr>
        <w:rFonts w:hint="default"/>
      </w:rPr>
    </w:lvl>
    <w:lvl w:ilvl="1">
      <w:start w:val="1"/>
      <w:numFmt w:val="none"/>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1F06788"/>
    <w:multiLevelType w:val="hybridMultilevel"/>
    <w:tmpl w:val="21C04F78"/>
    <w:lvl w:ilvl="0" w:tplc="06240C56">
      <w:start w:val="1"/>
      <w:numFmt w:val="bullet"/>
      <w:lvlText w:val=""/>
      <w:lvlJc w:val="left"/>
      <w:pPr>
        <w:ind w:left="720" w:hanging="360"/>
      </w:pPr>
      <w:rPr>
        <w:rFonts w:ascii="Symbol" w:hAnsi="Symbol"/>
      </w:rPr>
    </w:lvl>
    <w:lvl w:ilvl="1" w:tplc="916EBB22">
      <w:start w:val="1"/>
      <w:numFmt w:val="bullet"/>
      <w:lvlText w:val="o"/>
      <w:lvlJc w:val="left"/>
      <w:pPr>
        <w:ind w:left="1440" w:hanging="360"/>
      </w:pPr>
      <w:rPr>
        <w:rFonts w:ascii="Courier New" w:hAnsi="Courier New" w:cs="Courier New"/>
      </w:rPr>
    </w:lvl>
    <w:lvl w:ilvl="2" w:tplc="BE344E7C">
      <w:start w:val="1"/>
      <w:numFmt w:val="bullet"/>
      <w:lvlText w:val=""/>
      <w:lvlJc w:val="left"/>
      <w:pPr>
        <w:ind w:left="2160" w:hanging="360"/>
      </w:pPr>
      <w:rPr>
        <w:rFonts w:ascii="Wingdings" w:hAnsi="Wingdings"/>
      </w:rPr>
    </w:lvl>
    <w:lvl w:ilvl="3" w:tplc="7F426FEA">
      <w:start w:val="1"/>
      <w:numFmt w:val="bullet"/>
      <w:lvlText w:val=""/>
      <w:lvlJc w:val="left"/>
      <w:pPr>
        <w:ind w:left="2880" w:hanging="360"/>
      </w:pPr>
      <w:rPr>
        <w:rFonts w:ascii="Symbol" w:hAnsi="Symbol"/>
      </w:rPr>
    </w:lvl>
    <w:lvl w:ilvl="4" w:tplc="C0D2C9B6">
      <w:start w:val="1"/>
      <w:numFmt w:val="bullet"/>
      <w:lvlText w:val="o"/>
      <w:lvlJc w:val="left"/>
      <w:pPr>
        <w:ind w:left="3600" w:hanging="360"/>
      </w:pPr>
      <w:rPr>
        <w:rFonts w:ascii="Courier New" w:hAnsi="Courier New" w:cs="Courier New"/>
      </w:rPr>
    </w:lvl>
    <w:lvl w:ilvl="5" w:tplc="EAD462FA">
      <w:start w:val="1"/>
      <w:numFmt w:val="bullet"/>
      <w:lvlText w:val=""/>
      <w:lvlJc w:val="left"/>
      <w:pPr>
        <w:ind w:left="4320" w:hanging="360"/>
      </w:pPr>
      <w:rPr>
        <w:rFonts w:ascii="Wingdings" w:hAnsi="Wingdings"/>
      </w:rPr>
    </w:lvl>
    <w:lvl w:ilvl="6" w:tplc="A2588F0E">
      <w:start w:val="1"/>
      <w:numFmt w:val="bullet"/>
      <w:lvlText w:val=""/>
      <w:lvlJc w:val="left"/>
      <w:pPr>
        <w:ind w:left="5040" w:hanging="360"/>
      </w:pPr>
      <w:rPr>
        <w:rFonts w:ascii="Symbol" w:hAnsi="Symbol"/>
      </w:rPr>
    </w:lvl>
    <w:lvl w:ilvl="7" w:tplc="7ADEFE9E">
      <w:start w:val="1"/>
      <w:numFmt w:val="bullet"/>
      <w:lvlText w:val="o"/>
      <w:lvlJc w:val="left"/>
      <w:pPr>
        <w:ind w:left="5760" w:hanging="360"/>
      </w:pPr>
      <w:rPr>
        <w:rFonts w:ascii="Courier New" w:hAnsi="Courier New" w:cs="Courier New"/>
      </w:rPr>
    </w:lvl>
    <w:lvl w:ilvl="8" w:tplc="A7B0BD64">
      <w:start w:val="1"/>
      <w:numFmt w:val="bullet"/>
      <w:lvlText w:val=""/>
      <w:lvlJc w:val="left"/>
      <w:pPr>
        <w:ind w:left="6480" w:hanging="360"/>
      </w:pPr>
      <w:rPr>
        <w:rFonts w:ascii="Wingdings" w:hAnsi="Wingdings"/>
      </w:rPr>
    </w:lvl>
  </w:abstractNum>
  <w:abstractNum w:abstractNumId="33" w15:restartNumberingAfterBreak="0">
    <w:nsid w:val="7491292B"/>
    <w:multiLevelType w:val="hybridMultilevel"/>
    <w:tmpl w:val="557CE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5"/>
  </w:num>
  <w:num w:numId="3">
    <w:abstractNumId w:val="18"/>
  </w:num>
  <w:num w:numId="4">
    <w:abstractNumId w:val="21"/>
  </w:num>
  <w:num w:numId="5">
    <w:abstractNumId w:val="23"/>
  </w:num>
  <w:num w:numId="6">
    <w:abstractNumId w:val="29"/>
  </w:num>
  <w:num w:numId="7">
    <w:abstractNumId w:val="27"/>
  </w:num>
  <w:num w:numId="8">
    <w:abstractNumId w:val="7"/>
  </w:num>
  <w:num w:numId="9">
    <w:abstractNumId w:val="22"/>
  </w:num>
  <w:num w:numId="10">
    <w:abstractNumId w:val="24"/>
  </w:num>
  <w:num w:numId="11">
    <w:abstractNumId w:val="11"/>
  </w:num>
  <w:num w:numId="12">
    <w:abstractNumId w:val="9"/>
  </w:num>
  <w:num w:numId="13">
    <w:abstractNumId w:val="17"/>
  </w:num>
  <w:num w:numId="14">
    <w:abstractNumId w:val="4"/>
  </w:num>
  <w:num w:numId="15">
    <w:abstractNumId w:val="28"/>
  </w:num>
  <w:num w:numId="16">
    <w:abstractNumId w:val="20"/>
  </w:num>
  <w:num w:numId="17">
    <w:abstractNumId w:val="32"/>
  </w:num>
  <w:num w:numId="18">
    <w:abstractNumId w:val="25"/>
  </w:num>
  <w:num w:numId="19">
    <w:abstractNumId w:val="30"/>
  </w:num>
  <w:num w:numId="20">
    <w:abstractNumId w:val="10"/>
  </w:num>
  <w:num w:numId="21">
    <w:abstractNumId w:val="15"/>
  </w:num>
  <w:num w:numId="22">
    <w:abstractNumId w:val="1"/>
  </w:num>
  <w:num w:numId="23">
    <w:abstractNumId w:val="26"/>
  </w:num>
  <w:num w:numId="24">
    <w:abstractNumId w:val="26"/>
  </w:num>
  <w:num w:numId="25">
    <w:abstractNumId w:val="3"/>
  </w:num>
  <w:num w:numId="26">
    <w:abstractNumId w:val="14"/>
  </w:num>
  <w:num w:numId="27">
    <w:abstractNumId w:val="13"/>
  </w:num>
  <w:num w:numId="28">
    <w:abstractNumId w:val="33"/>
  </w:num>
  <w:num w:numId="29">
    <w:abstractNumId w:val="31"/>
  </w:num>
  <w:num w:numId="30">
    <w:abstractNumId w:val="16"/>
  </w:num>
  <w:num w:numId="31">
    <w:abstractNumId w:val="2"/>
  </w:num>
  <w:num w:numId="32">
    <w:abstractNumId w:val="19"/>
  </w:num>
  <w:num w:numId="33">
    <w:abstractNumId w:val="0"/>
  </w:num>
  <w:num w:numId="34">
    <w:abstractNumId w:val="12"/>
  </w:num>
  <w:num w:numId="35">
    <w:abstractNumId w:val="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120"/>
  <w:drawingGridVerticalSpacing w:val="187"/>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EA"/>
    <w:rsid w:val="00000A98"/>
    <w:rsid w:val="00023D95"/>
    <w:rsid w:val="00024724"/>
    <w:rsid w:val="00027436"/>
    <w:rsid w:val="00033E8C"/>
    <w:rsid w:val="00036E08"/>
    <w:rsid w:val="0003774C"/>
    <w:rsid w:val="00060196"/>
    <w:rsid w:val="000730FD"/>
    <w:rsid w:val="00076AC6"/>
    <w:rsid w:val="00085692"/>
    <w:rsid w:val="00086D40"/>
    <w:rsid w:val="000B303E"/>
    <w:rsid w:val="000D3C3D"/>
    <w:rsid w:val="000D6533"/>
    <w:rsid w:val="000D70E9"/>
    <w:rsid w:val="000E07B1"/>
    <w:rsid w:val="000E76E4"/>
    <w:rsid w:val="00105B21"/>
    <w:rsid w:val="00106E9C"/>
    <w:rsid w:val="00111B0E"/>
    <w:rsid w:val="00124CE8"/>
    <w:rsid w:val="001525DA"/>
    <w:rsid w:val="00160577"/>
    <w:rsid w:val="0017233A"/>
    <w:rsid w:val="001746E1"/>
    <w:rsid w:val="001862C2"/>
    <w:rsid w:val="00187847"/>
    <w:rsid w:val="0018790D"/>
    <w:rsid w:val="00187C8C"/>
    <w:rsid w:val="00190DB7"/>
    <w:rsid w:val="001B22FC"/>
    <w:rsid w:val="001B3AB1"/>
    <w:rsid w:val="001C3197"/>
    <w:rsid w:val="001C73CF"/>
    <w:rsid w:val="001D466E"/>
    <w:rsid w:val="001D5F1F"/>
    <w:rsid w:val="001E6FE0"/>
    <w:rsid w:val="001E7EA3"/>
    <w:rsid w:val="00204868"/>
    <w:rsid w:val="00204DA4"/>
    <w:rsid w:val="002127F8"/>
    <w:rsid w:val="00212A4C"/>
    <w:rsid w:val="00213E51"/>
    <w:rsid w:val="00217A08"/>
    <w:rsid w:val="00224EBC"/>
    <w:rsid w:val="00230057"/>
    <w:rsid w:val="00234DF4"/>
    <w:rsid w:val="002431D4"/>
    <w:rsid w:val="0024728F"/>
    <w:rsid w:val="00253D2C"/>
    <w:rsid w:val="00254686"/>
    <w:rsid w:val="00257EBD"/>
    <w:rsid w:val="00260F9D"/>
    <w:rsid w:val="00280E73"/>
    <w:rsid w:val="00297898"/>
    <w:rsid w:val="002A4DFA"/>
    <w:rsid w:val="002B237A"/>
    <w:rsid w:val="002F0860"/>
    <w:rsid w:val="002F79D8"/>
    <w:rsid w:val="00324A5F"/>
    <w:rsid w:val="00367CC4"/>
    <w:rsid w:val="003763AD"/>
    <w:rsid w:val="00376ADA"/>
    <w:rsid w:val="00376F45"/>
    <w:rsid w:val="00380177"/>
    <w:rsid w:val="003803DA"/>
    <w:rsid w:val="0039484E"/>
    <w:rsid w:val="003A030F"/>
    <w:rsid w:val="003A7C93"/>
    <w:rsid w:val="003C3546"/>
    <w:rsid w:val="003C4455"/>
    <w:rsid w:val="003C449C"/>
    <w:rsid w:val="003D32BE"/>
    <w:rsid w:val="003D3300"/>
    <w:rsid w:val="003D372C"/>
    <w:rsid w:val="003F62B6"/>
    <w:rsid w:val="00402B7F"/>
    <w:rsid w:val="00411D87"/>
    <w:rsid w:val="00412066"/>
    <w:rsid w:val="0041545F"/>
    <w:rsid w:val="00435A0F"/>
    <w:rsid w:val="00443475"/>
    <w:rsid w:val="00460B5E"/>
    <w:rsid w:val="0046211B"/>
    <w:rsid w:val="00463826"/>
    <w:rsid w:val="0047703B"/>
    <w:rsid w:val="00490F02"/>
    <w:rsid w:val="00495BF9"/>
    <w:rsid w:val="004B449C"/>
    <w:rsid w:val="004B7D64"/>
    <w:rsid w:val="004C080B"/>
    <w:rsid w:val="004C7E09"/>
    <w:rsid w:val="004D3135"/>
    <w:rsid w:val="004D6639"/>
    <w:rsid w:val="00506545"/>
    <w:rsid w:val="0050678B"/>
    <w:rsid w:val="00513092"/>
    <w:rsid w:val="00523F56"/>
    <w:rsid w:val="00526941"/>
    <w:rsid w:val="00544557"/>
    <w:rsid w:val="005530A6"/>
    <w:rsid w:val="00555D38"/>
    <w:rsid w:val="005874B2"/>
    <w:rsid w:val="00591D84"/>
    <w:rsid w:val="005961D7"/>
    <w:rsid w:val="0059781F"/>
    <w:rsid w:val="005A267E"/>
    <w:rsid w:val="005C54AA"/>
    <w:rsid w:val="005D3FBB"/>
    <w:rsid w:val="005D6FB8"/>
    <w:rsid w:val="005E1D53"/>
    <w:rsid w:val="005F718C"/>
    <w:rsid w:val="006350AE"/>
    <w:rsid w:val="00642479"/>
    <w:rsid w:val="0066683C"/>
    <w:rsid w:val="00683A8F"/>
    <w:rsid w:val="00684D05"/>
    <w:rsid w:val="00695252"/>
    <w:rsid w:val="006A15EB"/>
    <w:rsid w:val="006A39E7"/>
    <w:rsid w:val="006A44C7"/>
    <w:rsid w:val="006B15E7"/>
    <w:rsid w:val="006B73C1"/>
    <w:rsid w:val="006C2750"/>
    <w:rsid w:val="006C5297"/>
    <w:rsid w:val="006D1118"/>
    <w:rsid w:val="006D7109"/>
    <w:rsid w:val="006E1BF3"/>
    <w:rsid w:val="006E55FA"/>
    <w:rsid w:val="006F4408"/>
    <w:rsid w:val="00700FD1"/>
    <w:rsid w:val="00704787"/>
    <w:rsid w:val="00707754"/>
    <w:rsid w:val="00725471"/>
    <w:rsid w:val="00730AC4"/>
    <w:rsid w:val="00742957"/>
    <w:rsid w:val="00757266"/>
    <w:rsid w:val="0076179B"/>
    <w:rsid w:val="00763A6D"/>
    <w:rsid w:val="00766F62"/>
    <w:rsid w:val="007705DA"/>
    <w:rsid w:val="00771268"/>
    <w:rsid w:val="007A11B8"/>
    <w:rsid w:val="007A3424"/>
    <w:rsid w:val="007A359A"/>
    <w:rsid w:val="007A3888"/>
    <w:rsid w:val="007B43B2"/>
    <w:rsid w:val="007B448D"/>
    <w:rsid w:val="007C7DAE"/>
    <w:rsid w:val="007D79FF"/>
    <w:rsid w:val="007E4985"/>
    <w:rsid w:val="007E662D"/>
    <w:rsid w:val="007E6A7D"/>
    <w:rsid w:val="00817383"/>
    <w:rsid w:val="00820C07"/>
    <w:rsid w:val="00831F7B"/>
    <w:rsid w:val="00832A18"/>
    <w:rsid w:val="00846A5E"/>
    <w:rsid w:val="00852069"/>
    <w:rsid w:val="008520B6"/>
    <w:rsid w:val="008855C2"/>
    <w:rsid w:val="00887D5A"/>
    <w:rsid w:val="008A02A3"/>
    <w:rsid w:val="008B2B9D"/>
    <w:rsid w:val="008C177C"/>
    <w:rsid w:val="008D1DBB"/>
    <w:rsid w:val="008F0875"/>
    <w:rsid w:val="008F5CBA"/>
    <w:rsid w:val="0091022E"/>
    <w:rsid w:val="009102D5"/>
    <w:rsid w:val="00910CC3"/>
    <w:rsid w:val="00912258"/>
    <w:rsid w:val="009315B9"/>
    <w:rsid w:val="009428C3"/>
    <w:rsid w:val="00961A6A"/>
    <w:rsid w:val="009622F7"/>
    <w:rsid w:val="00982A21"/>
    <w:rsid w:val="009833E5"/>
    <w:rsid w:val="00997957"/>
    <w:rsid w:val="009A4F7D"/>
    <w:rsid w:val="009B50F3"/>
    <w:rsid w:val="009B626B"/>
    <w:rsid w:val="009D5598"/>
    <w:rsid w:val="009D66AC"/>
    <w:rsid w:val="009D67C4"/>
    <w:rsid w:val="009F36C8"/>
    <w:rsid w:val="00A12F57"/>
    <w:rsid w:val="00A144F2"/>
    <w:rsid w:val="00A33D47"/>
    <w:rsid w:val="00A33EAD"/>
    <w:rsid w:val="00A45408"/>
    <w:rsid w:val="00A479D7"/>
    <w:rsid w:val="00A553B7"/>
    <w:rsid w:val="00A625C1"/>
    <w:rsid w:val="00A75BAF"/>
    <w:rsid w:val="00A828DC"/>
    <w:rsid w:val="00A965A3"/>
    <w:rsid w:val="00A966E8"/>
    <w:rsid w:val="00AA0FAD"/>
    <w:rsid w:val="00AB3BA5"/>
    <w:rsid w:val="00AB3DF5"/>
    <w:rsid w:val="00AC3031"/>
    <w:rsid w:val="00AC3273"/>
    <w:rsid w:val="00AD0439"/>
    <w:rsid w:val="00AE3BD4"/>
    <w:rsid w:val="00AF171D"/>
    <w:rsid w:val="00B11CAF"/>
    <w:rsid w:val="00B156E8"/>
    <w:rsid w:val="00B178A3"/>
    <w:rsid w:val="00B2522D"/>
    <w:rsid w:val="00B365FB"/>
    <w:rsid w:val="00B50363"/>
    <w:rsid w:val="00B55DA1"/>
    <w:rsid w:val="00B72660"/>
    <w:rsid w:val="00B772F1"/>
    <w:rsid w:val="00B805D2"/>
    <w:rsid w:val="00B82494"/>
    <w:rsid w:val="00B84F9B"/>
    <w:rsid w:val="00BB0B35"/>
    <w:rsid w:val="00BD1E66"/>
    <w:rsid w:val="00BD39E5"/>
    <w:rsid w:val="00BD56AA"/>
    <w:rsid w:val="00BE110E"/>
    <w:rsid w:val="00BE3409"/>
    <w:rsid w:val="00BE4866"/>
    <w:rsid w:val="00BF7B19"/>
    <w:rsid w:val="00C1031E"/>
    <w:rsid w:val="00C10E86"/>
    <w:rsid w:val="00C2422D"/>
    <w:rsid w:val="00C24C2B"/>
    <w:rsid w:val="00C368EA"/>
    <w:rsid w:val="00C42263"/>
    <w:rsid w:val="00C441F5"/>
    <w:rsid w:val="00C4464C"/>
    <w:rsid w:val="00C45C48"/>
    <w:rsid w:val="00C46F14"/>
    <w:rsid w:val="00C60BC3"/>
    <w:rsid w:val="00C61878"/>
    <w:rsid w:val="00C6352B"/>
    <w:rsid w:val="00C7205B"/>
    <w:rsid w:val="00C85959"/>
    <w:rsid w:val="00CA1DCE"/>
    <w:rsid w:val="00CC5BF0"/>
    <w:rsid w:val="00CE7749"/>
    <w:rsid w:val="00CF0CD0"/>
    <w:rsid w:val="00CF4A4C"/>
    <w:rsid w:val="00CF4A95"/>
    <w:rsid w:val="00CF65EE"/>
    <w:rsid w:val="00D0673F"/>
    <w:rsid w:val="00D149EC"/>
    <w:rsid w:val="00D27251"/>
    <w:rsid w:val="00D36E40"/>
    <w:rsid w:val="00D423DE"/>
    <w:rsid w:val="00D4270B"/>
    <w:rsid w:val="00D460BE"/>
    <w:rsid w:val="00D63BE5"/>
    <w:rsid w:val="00D64863"/>
    <w:rsid w:val="00D750AE"/>
    <w:rsid w:val="00D90B68"/>
    <w:rsid w:val="00DB7E13"/>
    <w:rsid w:val="00DD5675"/>
    <w:rsid w:val="00DE0B3F"/>
    <w:rsid w:val="00DF113C"/>
    <w:rsid w:val="00DF2D6B"/>
    <w:rsid w:val="00DF2E0C"/>
    <w:rsid w:val="00E03EA8"/>
    <w:rsid w:val="00E12AAB"/>
    <w:rsid w:val="00E15320"/>
    <w:rsid w:val="00E154AF"/>
    <w:rsid w:val="00E36ADB"/>
    <w:rsid w:val="00E444A9"/>
    <w:rsid w:val="00E753BE"/>
    <w:rsid w:val="00E90C41"/>
    <w:rsid w:val="00E92460"/>
    <w:rsid w:val="00EB1D82"/>
    <w:rsid w:val="00EE2898"/>
    <w:rsid w:val="00EF64C8"/>
    <w:rsid w:val="00EF66BB"/>
    <w:rsid w:val="00F06E38"/>
    <w:rsid w:val="00F15740"/>
    <w:rsid w:val="00F33532"/>
    <w:rsid w:val="00F41B39"/>
    <w:rsid w:val="00F423AB"/>
    <w:rsid w:val="00F54A45"/>
    <w:rsid w:val="00F620BF"/>
    <w:rsid w:val="00F66A57"/>
    <w:rsid w:val="00F74FEA"/>
    <w:rsid w:val="00F806BD"/>
    <w:rsid w:val="00FA19FA"/>
    <w:rsid w:val="00FA6242"/>
    <w:rsid w:val="00FC134D"/>
    <w:rsid w:val="00FC6EB5"/>
    <w:rsid w:val="00FD3BC9"/>
    <w:rsid w:val="00FE0A63"/>
    <w:rsid w:val="00FF41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48D6C8D"/>
  <w15:docId w15:val="{BD203381-4E09-4541-A644-8C3A1F56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63"/>
  </w:style>
  <w:style w:type="paragraph" w:styleId="Heading1">
    <w:name w:val="heading 1"/>
    <w:basedOn w:val="Normal"/>
    <w:next w:val="Normal"/>
    <w:link w:val="Heading1Char"/>
    <w:uiPriority w:val="9"/>
    <w:qFormat/>
    <w:rsid w:val="00C42263"/>
    <w:pPr>
      <w:keepNext/>
      <w:keepLines/>
      <w:numPr>
        <w:numId w:val="33"/>
      </w:numPr>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C42263"/>
    <w:pPr>
      <w:keepNext/>
      <w:keepLines/>
      <w:numPr>
        <w:ilvl w:val="1"/>
        <w:numId w:val="33"/>
      </w:numPr>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42263"/>
    <w:pPr>
      <w:keepNext/>
      <w:keepLines/>
      <w:numPr>
        <w:ilvl w:val="2"/>
        <w:numId w:val="33"/>
      </w:numPr>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C42263"/>
    <w:pPr>
      <w:keepNext/>
      <w:keepLines/>
      <w:numPr>
        <w:ilvl w:val="3"/>
        <w:numId w:val="33"/>
      </w:numPr>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C42263"/>
    <w:pPr>
      <w:keepNext/>
      <w:keepLines/>
      <w:numPr>
        <w:ilvl w:val="4"/>
        <w:numId w:val="33"/>
      </w:numPr>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C42263"/>
    <w:pPr>
      <w:keepNext/>
      <w:keepLines/>
      <w:numPr>
        <w:ilvl w:val="5"/>
        <w:numId w:val="33"/>
      </w:numPr>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C42263"/>
    <w:pPr>
      <w:keepNext/>
      <w:keepLines/>
      <w:numPr>
        <w:ilvl w:val="6"/>
        <w:numId w:val="33"/>
      </w:numPr>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C42263"/>
    <w:pPr>
      <w:keepNext/>
      <w:keepLines/>
      <w:numPr>
        <w:ilvl w:val="7"/>
        <w:numId w:val="33"/>
      </w:numPr>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C42263"/>
    <w:pPr>
      <w:keepNext/>
      <w:keepLines/>
      <w:numPr>
        <w:ilvl w:val="8"/>
        <w:numId w:val="33"/>
      </w:numPr>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C42263"/>
    <w:rPr>
      <w:rFonts w:asciiTheme="majorHAnsi" w:eastAsiaTheme="majorEastAsia" w:hAnsiTheme="majorHAnsi" w:cstheme="majorBidi"/>
      <w:b/>
      <w:bCs/>
      <w:color w:val="244061" w:themeColor="accent1" w:themeShade="80"/>
    </w:rPr>
  </w:style>
  <w:style w:type="character" w:customStyle="1" w:styleId="Heading4Char">
    <w:name w:val="Heading 4 Char"/>
    <w:basedOn w:val="DefaultParagraphFont"/>
    <w:link w:val="Heading4"/>
    <w:uiPriority w:val="9"/>
    <w:rsid w:val="00C42263"/>
    <w:rPr>
      <w:rFonts w:asciiTheme="majorHAnsi" w:eastAsiaTheme="majorEastAsia" w:hAnsiTheme="majorHAnsi" w:cstheme="majorBidi"/>
      <w:color w:val="365F91" w:themeColor="accent1" w:themeShade="BF"/>
      <w:sz w:val="24"/>
      <w:szCs w:val="24"/>
    </w:rPr>
  </w:style>
  <w:style w:type="paragraph" w:styleId="TOCHeading">
    <w:name w:val="TOC Heading"/>
    <w:basedOn w:val="Heading1"/>
    <w:next w:val="Normal"/>
    <w:uiPriority w:val="39"/>
    <w:semiHidden/>
    <w:unhideWhenUsed/>
    <w:qFormat/>
    <w:rsid w:val="00C42263"/>
    <w:pPr>
      <w:numPr>
        <w:numId w:val="0"/>
      </w:numPr>
      <w:outlineLvl w:val="9"/>
    </w:pPr>
  </w:style>
  <w:style w:type="paragraph" w:styleId="Quote">
    <w:name w:val="Quote"/>
    <w:basedOn w:val="Normal"/>
    <w:next w:val="Normal"/>
    <w:link w:val="QuoteChar"/>
    <w:uiPriority w:val="29"/>
    <w:qFormat/>
    <w:rsid w:val="00C42263"/>
    <w:pPr>
      <w:spacing w:before="120" w:after="120"/>
      <w:ind w:left="720"/>
    </w:pPr>
    <w:rPr>
      <w:color w:val="1F497D" w:themeColor="text2"/>
      <w:sz w:val="24"/>
      <w:szCs w:val="24"/>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rsid w:val="00C4226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EndnoteTextChar">
    <w:name w:val="Endnote Text Char"/>
    <w:basedOn w:val="DefaultParagraphFont"/>
    <w:link w:val="EndnoteText"/>
    <w:uiPriority w:val="99"/>
    <w:semiHidden/>
    <w:rPr>
      <w:sz w:val="20"/>
    </w:rPr>
  </w:style>
  <w:style w:type="paragraph" w:styleId="CommentSubject">
    <w:name w:val="annotation subject"/>
    <w:basedOn w:val="CommentText"/>
    <w:next w:val="CommentText"/>
    <w:link w:val="CommentSubjectChar"/>
    <w:uiPriority w:val="99"/>
    <w:semiHidden/>
    <w:unhideWhenUsed/>
    <w:rPr>
      <w:b/>
    </w:rPr>
  </w:style>
  <w:style w:type="character" w:customStyle="1" w:styleId="SubtitleChar">
    <w:name w:val="Subtitle Char"/>
    <w:basedOn w:val="DefaultParagraphFont"/>
    <w:link w:val="Subtitle"/>
    <w:uiPriority w:val="11"/>
    <w:rsid w:val="00C42263"/>
    <w:rPr>
      <w:rFonts w:asciiTheme="majorHAnsi" w:eastAsiaTheme="majorEastAsia" w:hAnsiTheme="majorHAnsi" w:cstheme="majorBidi"/>
      <w:color w:val="4F81BD" w:themeColor="accent1"/>
      <w:sz w:val="28"/>
      <w:szCs w:val="28"/>
    </w:rPr>
  </w:style>
  <w:style w:type="paragraph" w:styleId="TOC3">
    <w:name w:val="toc 3"/>
    <w:basedOn w:val="Normal"/>
    <w:next w:val="Normal"/>
    <w:uiPriority w:val="39"/>
    <w:unhideWhenUsed/>
    <w:pPr>
      <w:spacing w:after="100"/>
      <w:ind w:left="480"/>
    </w:pPr>
  </w:style>
  <w:style w:type="paragraph" w:styleId="FootnoteText">
    <w:name w:val="footnote text"/>
    <w:basedOn w:val="Normal"/>
    <w:link w:val="FootnoteTextChar"/>
    <w:uiPriority w:val="99"/>
    <w:semiHidden/>
    <w:unhideWhenUsed/>
    <w:pPr>
      <w:spacing w:after="0"/>
    </w:pPr>
    <w:rPr>
      <w:sz w:val="20"/>
    </w:rPr>
  </w:style>
  <w:style w:type="paragraph" w:styleId="EndnoteText">
    <w:name w:val="endnote text"/>
    <w:basedOn w:val="Normal"/>
    <w:link w:val="EndnoteTextChar"/>
    <w:uiPriority w:val="99"/>
    <w:semiHidden/>
    <w:unhideWhenUsed/>
    <w:pPr>
      <w:spacing w:after="0"/>
    </w:pPr>
    <w:rPr>
      <w:sz w:val="20"/>
    </w:rPr>
  </w:style>
  <w:style w:type="character" w:styleId="SubtleReference">
    <w:name w:val="Subtle Reference"/>
    <w:basedOn w:val="DefaultParagraphFont"/>
    <w:uiPriority w:val="31"/>
    <w:qFormat/>
    <w:rsid w:val="00C42263"/>
    <w:rPr>
      <w:smallCaps/>
      <w:color w:val="595959" w:themeColor="text1" w:themeTint="A6"/>
      <w:u w:val="none" w:color="7F7F7F" w:themeColor="text1" w:themeTint="80"/>
      <w:bdr w:val="none" w:sz="0" w:space="0" w:color="auto"/>
    </w:rPr>
  </w:style>
  <w:style w:type="paragraph" w:styleId="CommentText">
    <w:name w:val="annotation text"/>
    <w:basedOn w:val="Normal"/>
    <w:link w:val="CommentTextChar"/>
    <w:uiPriority w:val="99"/>
    <w:semiHidden/>
    <w:unhideWhenUsed/>
    <w:rPr>
      <w:sz w:val="20"/>
    </w:rPr>
  </w:style>
  <w:style w:type="character" w:customStyle="1" w:styleId="Heading2Char">
    <w:name w:val="Heading 2 Char"/>
    <w:basedOn w:val="DefaultParagraphFont"/>
    <w:link w:val="Heading2"/>
    <w:uiPriority w:val="9"/>
    <w:rsid w:val="00C42263"/>
    <w:rPr>
      <w:rFonts w:asciiTheme="majorHAnsi" w:eastAsiaTheme="majorEastAsia" w:hAnsiTheme="majorHAnsi" w:cstheme="majorBidi"/>
      <w:color w:val="365F91" w:themeColor="accent1" w:themeShade="BF"/>
      <w:sz w:val="32"/>
      <w:szCs w:val="32"/>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sid w:val="00C42263"/>
    <w:rPr>
      <w:rFonts w:asciiTheme="majorHAnsi" w:eastAsiaTheme="majorEastAsia" w:hAnsiTheme="majorHAnsi" w:cstheme="majorBidi"/>
      <w:color w:val="1F497D" w:themeColor="text2"/>
      <w:spacing w:val="-6"/>
      <w:sz w:val="32"/>
      <w:szCs w:val="32"/>
    </w:rPr>
  </w:style>
  <w:style w:type="paragraph" w:styleId="Header">
    <w:name w:val="header"/>
    <w:basedOn w:val="Normal"/>
    <w:link w:val="HeaderChar"/>
    <w:uiPriority w:val="99"/>
    <w:unhideWhenUsed/>
    <w:pPr>
      <w:tabs>
        <w:tab w:val="center" w:pos="4680"/>
        <w:tab w:val="right" w:pos="9360"/>
      </w:tabs>
      <w:spacing w:after="0"/>
    </w:pPr>
  </w:style>
  <w:style w:type="character" w:styleId="Hyperlink">
    <w:name w:val="Hyperlink"/>
    <w:basedOn w:val="DefaultParagraphFont"/>
    <w:uiPriority w:val="99"/>
    <w:unhideWhenUsed/>
    <w:rPr>
      <w:color w:val="366092" w:themeColor="hyperlink"/>
      <w:u w:val="single"/>
    </w:rPr>
  </w:style>
  <w:style w:type="character" w:styleId="IntenseReference">
    <w:name w:val="Intense Reference"/>
    <w:basedOn w:val="DefaultParagraphFont"/>
    <w:uiPriority w:val="32"/>
    <w:qFormat/>
    <w:rsid w:val="00C42263"/>
    <w:rPr>
      <w:b/>
      <w:bCs/>
      <w:smallCaps/>
      <w:color w:val="1F497D" w:themeColor="text2"/>
      <w:u w:val="single"/>
    </w:rPr>
  </w:style>
  <w:style w:type="paragraph" w:styleId="Footer">
    <w:name w:val="footer"/>
    <w:basedOn w:val="Normal"/>
    <w:link w:val="FooterChar"/>
    <w:uiPriority w:val="99"/>
    <w:unhideWhenUsed/>
    <w:pPr>
      <w:tabs>
        <w:tab w:val="center" w:pos="4680"/>
        <w:tab w:val="right" w:pos="9360"/>
      </w:tabs>
      <w:spacing w:after="0"/>
    </w:pPr>
  </w:style>
  <w:style w:type="paragraph" w:styleId="NoSpacing">
    <w:name w:val="No Spacing"/>
    <w:link w:val="NoSpacingChar"/>
    <w:uiPriority w:val="1"/>
    <w:qFormat/>
    <w:rsid w:val="00C42263"/>
    <w:pPr>
      <w:spacing w:after="0" w:line="240" w:lineRule="auto"/>
    </w:pPr>
  </w:style>
  <w:style w:type="character" w:styleId="Emphasis">
    <w:name w:val="Emphasis"/>
    <w:basedOn w:val="DefaultParagraphFont"/>
    <w:uiPriority w:val="20"/>
    <w:qFormat/>
    <w:rsid w:val="00C42263"/>
    <w:rPr>
      <w:i/>
      <w:iCs/>
    </w:rPr>
  </w:style>
  <w:style w:type="character" w:customStyle="1" w:styleId="CommentTextChar">
    <w:name w:val="Comment Text Char"/>
    <w:basedOn w:val="DefaultParagraphFont"/>
    <w:link w:val="CommentText"/>
    <w:uiPriority w:val="99"/>
    <w:semiHidden/>
  </w:style>
  <w:style w:type="character" w:customStyle="1" w:styleId="Heading5Char">
    <w:name w:val="Heading 5 Char"/>
    <w:basedOn w:val="DefaultParagraphFont"/>
    <w:link w:val="Heading5"/>
    <w:uiPriority w:val="9"/>
    <w:rsid w:val="00C42263"/>
    <w:rPr>
      <w:rFonts w:asciiTheme="majorHAnsi" w:eastAsiaTheme="majorEastAsia" w:hAnsiTheme="majorHAnsi" w:cstheme="majorBidi"/>
      <w:caps/>
      <w:color w:val="365F91" w:themeColor="accent1" w:themeShade="B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sid w:val="00C42263"/>
    <w:rPr>
      <w:i/>
      <w:iCs/>
      <w:color w:val="595959" w:themeColor="text1" w:themeTint="A6"/>
    </w:rPr>
  </w:style>
  <w:style w:type="character" w:customStyle="1" w:styleId="CommentSubjectChar">
    <w:name w:val="Comment Subject Char"/>
    <w:basedOn w:val="CommentTextChar"/>
    <w:link w:val="CommentSubject"/>
    <w:uiPriority w:val="99"/>
    <w:semiHidden/>
    <w:rPr>
      <w:b/>
    </w:rPr>
  </w:style>
  <w:style w:type="character" w:customStyle="1" w:styleId="QuoteChar">
    <w:name w:val="Quote Char"/>
    <w:basedOn w:val="DefaultParagraphFont"/>
    <w:link w:val="Quote"/>
    <w:uiPriority w:val="29"/>
    <w:rsid w:val="00C42263"/>
    <w:rPr>
      <w:color w:val="1F497D" w:themeColor="text2"/>
      <w:sz w:val="24"/>
      <w:szCs w:val="24"/>
    </w:rPr>
  </w:style>
  <w:style w:type="paragraph" w:styleId="TOC1">
    <w:name w:val="toc 1"/>
    <w:basedOn w:val="Normal"/>
    <w:next w:val="Normal"/>
    <w:uiPriority w:val="39"/>
    <w:unhideWhenUsed/>
    <w:pPr>
      <w:spacing w:after="100"/>
    </w:pPr>
  </w:style>
  <w:style w:type="paragraph" w:styleId="PlainText">
    <w:name w:val="Plain Text"/>
    <w:basedOn w:val="Normal"/>
    <w:link w:val="PlainTextChar"/>
    <w:uiPriority w:val="99"/>
    <w:semiHidden/>
    <w:unhideWhenUsed/>
    <w:pPr>
      <w:spacing w:after="0"/>
    </w:pPr>
    <w:rPr>
      <w:rFonts w:ascii="Courier New" w:hAnsi="Courier New" w:cs="Courier New"/>
      <w:sz w:val="21"/>
    </w:rPr>
  </w:style>
  <w:style w:type="character" w:customStyle="1" w:styleId="Heading1Char">
    <w:name w:val="Heading 1 Char"/>
    <w:basedOn w:val="DefaultParagraphFont"/>
    <w:link w:val="Heading1"/>
    <w:uiPriority w:val="9"/>
    <w:rsid w:val="00C42263"/>
    <w:rPr>
      <w:rFonts w:asciiTheme="majorHAnsi" w:eastAsiaTheme="majorEastAsia" w:hAnsiTheme="majorHAnsi" w:cstheme="majorBidi"/>
      <w:color w:val="244061" w:themeColor="accent1" w:themeShade="80"/>
      <w:sz w:val="36"/>
      <w:szCs w:val="36"/>
    </w:rPr>
  </w:style>
  <w:style w:type="paragraph" w:styleId="BalloonText">
    <w:name w:val="Balloon Text"/>
    <w:basedOn w:val="Normal"/>
    <w:uiPriority w:val="99"/>
    <w:semiHidden/>
    <w:rPr>
      <w:rFonts w:ascii="Lucida Grande" w:hAnsi="Lucida Grande"/>
      <w:sz w:val="18"/>
    </w:rPr>
  </w:style>
  <w:style w:type="character" w:customStyle="1" w:styleId="Heading3Char">
    <w:name w:val="Heading 3 Char"/>
    <w:basedOn w:val="DefaultParagraphFont"/>
    <w:link w:val="Heading3"/>
    <w:uiPriority w:val="9"/>
    <w:rsid w:val="00C42263"/>
    <w:rPr>
      <w:rFonts w:asciiTheme="majorHAnsi" w:eastAsiaTheme="majorEastAsia" w:hAnsiTheme="majorHAnsi" w:cstheme="majorBidi"/>
      <w:color w:val="365F91" w:themeColor="accent1" w:themeShade="BF"/>
      <w:sz w:val="28"/>
      <w:szCs w:val="28"/>
    </w:rPr>
  </w:style>
  <w:style w:type="character" w:customStyle="1" w:styleId="FooterChar">
    <w:name w:val="Footer Char"/>
    <w:basedOn w:val="DefaultParagraphFont"/>
    <w:link w:val="Footer"/>
    <w:uiPriority w:val="99"/>
    <w:rPr>
      <w:sz w:val="24"/>
    </w:rPr>
  </w:style>
  <w:style w:type="character" w:customStyle="1" w:styleId="TitleChar">
    <w:name w:val="Title Char"/>
    <w:basedOn w:val="DefaultParagraphFont"/>
    <w:link w:val="Title"/>
    <w:uiPriority w:val="10"/>
    <w:rsid w:val="00C42263"/>
    <w:rPr>
      <w:rFonts w:asciiTheme="majorHAnsi" w:eastAsiaTheme="majorEastAsia" w:hAnsiTheme="majorHAnsi" w:cstheme="majorBidi"/>
      <w:caps/>
      <w:color w:val="1F497D" w:themeColor="text2"/>
      <w:spacing w:val="-15"/>
      <w:sz w:val="72"/>
      <w:szCs w:val="72"/>
    </w:rPr>
  </w:style>
  <w:style w:type="paragraph" w:styleId="EnvelopeAddress">
    <w:name w:val="envelope address"/>
    <w:basedOn w:val="Normal"/>
    <w:uiPriority w:val="99"/>
    <w:unhideWhenUsed/>
    <w:pPr>
      <w:spacing w:after="0"/>
      <w:ind w:left="2880"/>
    </w:pPr>
    <w:rPr>
      <w:rFonts w:asciiTheme="majorHAnsi" w:eastAsiaTheme="majorEastAsia" w:hAnsiTheme="majorHAnsi" w:cstheme="majorBidi"/>
    </w:rPr>
  </w:style>
  <w:style w:type="character" w:styleId="Strong">
    <w:name w:val="Strong"/>
    <w:basedOn w:val="DefaultParagraphFont"/>
    <w:uiPriority w:val="22"/>
    <w:qFormat/>
    <w:rsid w:val="00C42263"/>
    <w:rPr>
      <w:b/>
      <w:bCs/>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C42263"/>
    <w:rPr>
      <w:rFonts w:asciiTheme="majorHAnsi" w:eastAsiaTheme="majorEastAsia" w:hAnsiTheme="majorHAnsi" w:cstheme="majorBidi"/>
      <w:b/>
      <w:bCs/>
      <w:i/>
      <w:iCs/>
      <w:color w:val="244061" w:themeColor="accent1" w:themeShade="8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sid w:val="00C42263"/>
    <w:rPr>
      <w:rFonts w:asciiTheme="majorHAnsi" w:eastAsiaTheme="majorEastAsia" w:hAnsiTheme="majorHAnsi" w:cstheme="majorBidi"/>
      <w:i/>
      <w:iCs/>
      <w:color w:val="244061" w:themeColor="accent1" w:themeShade="80"/>
    </w:rPr>
  </w:style>
  <w:style w:type="character" w:styleId="IntenseEmphasis">
    <w:name w:val="Intense Emphasis"/>
    <w:basedOn w:val="DefaultParagraphFont"/>
    <w:uiPriority w:val="21"/>
    <w:qFormat/>
    <w:rsid w:val="00C42263"/>
    <w:rPr>
      <w:b/>
      <w:bCs/>
      <w:i/>
      <w:iCs/>
    </w:rPr>
  </w:style>
  <w:style w:type="character" w:customStyle="1" w:styleId="NoSpacingChar">
    <w:name w:val="No Spacing Char"/>
    <w:basedOn w:val="DefaultParagraphFont"/>
    <w:link w:val="NoSpacing"/>
    <w:uiPriority w:val="1"/>
  </w:style>
  <w:style w:type="character" w:customStyle="1" w:styleId="Heading6Char">
    <w:name w:val="Heading 6 Char"/>
    <w:basedOn w:val="DefaultParagraphFont"/>
    <w:link w:val="Heading6"/>
    <w:uiPriority w:val="9"/>
    <w:rsid w:val="00C42263"/>
    <w:rPr>
      <w:rFonts w:asciiTheme="majorHAnsi" w:eastAsiaTheme="majorEastAsia" w:hAnsiTheme="majorHAnsi" w:cstheme="majorBidi"/>
      <w:i/>
      <w:iCs/>
      <w:caps/>
      <w:color w:val="244061" w:themeColor="accent1" w:themeShade="80"/>
    </w:rPr>
  </w:style>
  <w:style w:type="character" w:customStyle="1" w:styleId="CommentTextChar1">
    <w:name w:val="Comment Text Char1"/>
    <w:uiPriority w:val="99"/>
    <w:rPr>
      <w:rFonts w:cs="Times New Roman"/>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unhideWhenUsed/>
    <w:pPr>
      <w:spacing w:after="100"/>
      <w:ind w:left="240"/>
    </w:pPr>
  </w:style>
  <w:style w:type="character" w:styleId="CommentReference">
    <w:name w:val="annotation reference"/>
    <w:basedOn w:val="DefaultParagraphFont"/>
    <w:uiPriority w:val="99"/>
    <w:semiHidden/>
    <w:unhideWhenUsed/>
    <w:rPr>
      <w:sz w:val="24"/>
    </w:rPr>
  </w:style>
  <w:style w:type="character" w:styleId="BookTitle">
    <w:name w:val="Book Title"/>
    <w:basedOn w:val="DefaultParagraphFont"/>
    <w:uiPriority w:val="33"/>
    <w:qFormat/>
    <w:rsid w:val="00C42263"/>
    <w:rPr>
      <w:b/>
      <w:bCs/>
      <w:smallCaps/>
      <w:spacing w:val="10"/>
    </w:rPr>
  </w:style>
  <w:style w:type="paragraph" w:styleId="Title">
    <w:name w:val="Title"/>
    <w:basedOn w:val="Normal"/>
    <w:next w:val="Normal"/>
    <w:link w:val="TitleChar"/>
    <w:uiPriority w:val="10"/>
    <w:qFormat/>
    <w:rsid w:val="00C42263"/>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Revision">
    <w:name w:val="Revision"/>
    <w:hidden/>
    <w:uiPriority w:val="99"/>
    <w:semiHidden/>
    <w:pPr>
      <w:spacing w:after="0"/>
    </w:pPr>
    <w:rPr>
      <w:sz w:val="24"/>
    </w:rPr>
  </w:style>
  <w:style w:type="character" w:customStyle="1" w:styleId="HeaderChar">
    <w:name w:val="Header Char"/>
    <w:basedOn w:val="DefaultParagraphFont"/>
    <w:link w:val="Header"/>
    <w:uiPriority w:val="99"/>
    <w:rPr>
      <w:sz w:val="24"/>
    </w:rPr>
  </w:style>
  <w:style w:type="paragraph" w:styleId="IntenseQuote">
    <w:name w:val="Intense Quote"/>
    <w:basedOn w:val="Normal"/>
    <w:next w:val="Normal"/>
    <w:link w:val="IntenseQuoteChar"/>
    <w:uiPriority w:val="30"/>
    <w:qFormat/>
    <w:rsid w:val="00C4226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paragraph" w:styleId="Caption">
    <w:name w:val="caption"/>
    <w:basedOn w:val="Normal"/>
    <w:next w:val="Normal"/>
    <w:uiPriority w:val="35"/>
    <w:semiHidden/>
    <w:unhideWhenUsed/>
    <w:qFormat/>
    <w:rsid w:val="00C42263"/>
    <w:pPr>
      <w:spacing w:line="240" w:lineRule="auto"/>
    </w:pPr>
    <w:rPr>
      <w:b/>
      <w:bCs/>
      <w:smallCaps/>
      <w:color w:val="1F497D" w:themeColor="text2"/>
    </w:rPr>
  </w:style>
  <w:style w:type="character" w:styleId="FollowedHyperlink">
    <w:name w:val="FollowedHyperlink"/>
    <w:basedOn w:val="DefaultParagraphFont"/>
    <w:uiPriority w:val="99"/>
    <w:semiHidden/>
    <w:unhideWhenUsed/>
    <w:rsid w:val="00683A8F"/>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65720">
      <w:bodyDiv w:val="1"/>
      <w:marLeft w:val="0"/>
      <w:marRight w:val="0"/>
      <w:marTop w:val="0"/>
      <w:marBottom w:val="0"/>
      <w:divBdr>
        <w:top w:val="none" w:sz="0" w:space="0" w:color="auto"/>
        <w:left w:val="none" w:sz="0" w:space="0" w:color="auto"/>
        <w:bottom w:val="none" w:sz="0" w:space="0" w:color="auto"/>
        <w:right w:val="none" w:sz="0" w:space="0" w:color="auto"/>
      </w:divBdr>
    </w:div>
    <w:div w:id="1297103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ptofcommerce.box.com/s/7epgrwryptpaau60eqtuafm10sa197a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36.70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ens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366092"/>
      </a:hlink>
      <a:folHlink>
        <a:srgbClr val="F79646"/>
      </a:folHlink>
    </a:clrScheme>
    <a:fontScheme name="Gill Sans Theme">
      <a:majorFont>
        <a:latin typeface="Gill Sans MT"/>
        <a:ea typeface=""/>
        <a:cs typeface=""/>
      </a:majorFont>
      <a:minorFont>
        <a:latin typeface="Gill Sans MT"/>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A2AA97F7BC6408BA6729A6BF9CA4B" ma:contentTypeVersion="0" ma:contentTypeDescription="Create a new document." ma:contentTypeScope="" ma:versionID="143247227c7f5482c2b16a79ebdc690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DD8D0-B596-497C-BD06-ECC5A657E690}">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277B10-F9FC-47F1-9C32-D9D3B9A39746}">
  <ds:schemaRefs>
    <ds:schemaRef ds:uri="http://schemas.microsoft.com/sharepoint/v3/contenttype/forms"/>
  </ds:schemaRefs>
</ds:datastoreItem>
</file>

<file path=customXml/itemProps3.xml><?xml version="1.0" encoding="utf-8"?>
<ds:datastoreItem xmlns:ds="http://schemas.openxmlformats.org/officeDocument/2006/customXml" ds:itemID="{A85F5820-86BF-4767-B423-AF9C8A100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125B4C-180E-4F70-BB3D-B9615585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randy.ayers@commerce.wa.gov</Manager>
  <Company>WA State Dept. of Revenue</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randy.ayers@commerce.wa.gov</dc:creator>
  <cp:lastModifiedBy>Newman, Tara (COM)</cp:lastModifiedBy>
  <cp:revision>6</cp:revision>
  <cp:lastPrinted>2012-12-14T23:16:00Z</cp:lastPrinted>
  <dcterms:created xsi:type="dcterms:W3CDTF">2020-01-15T00:07:00Z</dcterms:created>
  <dcterms:modified xsi:type="dcterms:W3CDTF">2020-02-07T21:12:00Z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0x010100FE4A2AA97F7BC6408BA6729A6BF9CA4B</vt:lpwstr>
  </property>
</Properties>
</file>