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F3" w:rsidRPr="00970333" w:rsidRDefault="006A0CF3" w:rsidP="006A0CF3">
      <w:pPr>
        <w:pStyle w:val="Heading2"/>
        <w:numPr>
          <w:ilvl w:val="0"/>
          <w:numId w:val="0"/>
        </w:numPr>
        <w:spacing w:before="120" w:after="120"/>
        <w:ind w:left="756"/>
        <w:rPr>
          <w:rFonts w:cs="Arial"/>
          <w:b w:val="0"/>
          <w:noProof/>
          <w:sz w:val="22"/>
          <w:szCs w:val="22"/>
        </w:rPr>
      </w:pPr>
      <w:r w:rsidRPr="00970333">
        <w:rPr>
          <w:rFonts w:cs="Arial"/>
          <w:b w:val="0"/>
          <w:noProof/>
          <w:sz w:val="22"/>
          <w:szCs w:val="22"/>
        </w:rPr>
        <w:t>Section 6: APPLICATION PROCESS SURVEY</w:t>
      </w: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970333">
        <w:rPr>
          <w:rFonts w:ascii="Arial" w:hAnsi="Arial" w:cs="Arial"/>
          <w:b w:val="0"/>
          <w:bCs/>
          <w:sz w:val="22"/>
          <w:szCs w:val="22"/>
        </w:rPr>
        <w:t>Survey Questions</w:t>
      </w: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970333">
        <w:rPr>
          <w:rFonts w:ascii="Arial" w:hAnsi="Arial" w:cs="Arial"/>
          <w:b w:val="0"/>
          <w:i/>
          <w:iCs/>
          <w:sz w:val="22"/>
          <w:szCs w:val="22"/>
        </w:rPr>
        <w:t xml:space="preserve">The following questions are intended to help us improve our application process. Please indicate your agreement/disagreement with the following statements. </w:t>
      </w: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970333">
        <w:rPr>
          <w:rFonts w:ascii="Arial" w:hAnsi="Arial" w:cs="Arial"/>
          <w:b w:val="0"/>
          <w:i/>
          <w:iCs/>
          <w:sz w:val="22"/>
          <w:szCs w:val="22"/>
        </w:rPr>
        <w:t>Your responses will not impact the evaluation of your application in any way.</w:t>
      </w: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 w:rsidRPr="00970333">
        <w:rPr>
          <w:rFonts w:ascii="Arial" w:hAnsi="Arial" w:cs="Arial"/>
          <w:b w:val="0"/>
          <w:sz w:val="22"/>
          <w:szCs w:val="22"/>
        </w:rPr>
        <w:t>1: Strongly Disagree</w:t>
      </w: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 w:rsidRPr="00970333">
        <w:rPr>
          <w:rFonts w:ascii="Arial" w:hAnsi="Arial" w:cs="Arial"/>
          <w:b w:val="0"/>
          <w:sz w:val="22"/>
          <w:szCs w:val="22"/>
        </w:rPr>
        <w:t>2: Disagree</w:t>
      </w: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 w:rsidRPr="00970333">
        <w:rPr>
          <w:rFonts w:ascii="Arial" w:hAnsi="Arial" w:cs="Arial"/>
          <w:b w:val="0"/>
          <w:sz w:val="22"/>
          <w:szCs w:val="22"/>
        </w:rPr>
        <w:t>3: Neither Agree nor Disagree</w:t>
      </w: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 w:rsidRPr="00970333">
        <w:rPr>
          <w:rFonts w:ascii="Arial" w:hAnsi="Arial" w:cs="Arial"/>
          <w:b w:val="0"/>
          <w:sz w:val="22"/>
          <w:szCs w:val="22"/>
        </w:rPr>
        <w:t>4: Agree</w:t>
      </w: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 w:rsidRPr="00970333">
        <w:rPr>
          <w:rFonts w:ascii="Arial" w:hAnsi="Arial" w:cs="Arial"/>
          <w:b w:val="0"/>
          <w:sz w:val="22"/>
          <w:szCs w:val="22"/>
        </w:rPr>
        <w:t>5: Strongly Agree</w:t>
      </w:r>
    </w:p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6A0CF3" w:rsidRPr="00970333" w:rsidTr="003171D6">
        <w:tc>
          <w:tcPr>
            <w:tcW w:w="9576" w:type="dxa"/>
            <w:gridSpan w:val="2"/>
            <w:vAlign w:val="center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7033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Applicant</w:t>
            </w:r>
            <w:r w:rsidRPr="0097033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:  </w:t>
            </w:r>
          </w:p>
        </w:tc>
      </w:tr>
      <w:tr w:rsidR="006A0CF3" w:rsidRPr="00970333" w:rsidTr="003171D6">
        <w:tc>
          <w:tcPr>
            <w:tcW w:w="9576" w:type="dxa"/>
            <w:gridSpan w:val="2"/>
            <w:vAlign w:val="center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6A0CF3" w:rsidRPr="00970333" w:rsidTr="003171D6">
        <w:tc>
          <w:tcPr>
            <w:tcW w:w="7758" w:type="dxa"/>
            <w:vAlign w:val="center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333">
              <w:rPr>
                <w:rFonts w:ascii="Arial" w:hAnsi="Arial" w:cs="Arial"/>
                <w:b w:val="0"/>
                <w:bCs/>
                <w:sz w:val="22"/>
                <w:szCs w:val="22"/>
              </w:rPr>
              <w:t>Application Survey Questions</w:t>
            </w:r>
          </w:p>
        </w:tc>
        <w:tc>
          <w:tcPr>
            <w:tcW w:w="1818" w:type="dxa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70333">
              <w:rPr>
                <w:rFonts w:ascii="Arial" w:hAnsi="Arial" w:cs="Arial"/>
                <w:b w:val="0"/>
                <w:bCs/>
                <w:sz w:val="22"/>
                <w:szCs w:val="22"/>
              </w:rPr>
              <w:t>Responses</w:t>
            </w:r>
          </w:p>
        </w:tc>
      </w:tr>
      <w:tr w:rsidR="006A0CF3" w:rsidRPr="00970333" w:rsidTr="003171D6">
        <w:tc>
          <w:tcPr>
            <w:tcW w:w="7758" w:type="dxa"/>
            <w:vAlign w:val="center"/>
          </w:tcPr>
          <w:p w:rsidR="006A0CF3" w:rsidRPr="00970333" w:rsidRDefault="006A0CF3" w:rsidP="003171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970333">
              <w:rPr>
                <w:rFonts w:ascii="Arial" w:hAnsi="Arial" w:cs="Arial"/>
                <w:bCs/>
              </w:rPr>
              <w:t>The guidelines provided enough information on the program.</w:t>
            </w:r>
          </w:p>
        </w:tc>
        <w:tc>
          <w:tcPr>
            <w:tcW w:w="1818" w:type="dxa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6A0CF3" w:rsidRPr="00970333" w:rsidTr="003171D6">
        <w:tc>
          <w:tcPr>
            <w:tcW w:w="7758" w:type="dxa"/>
            <w:vAlign w:val="center"/>
          </w:tcPr>
          <w:p w:rsidR="006A0CF3" w:rsidRPr="00970333" w:rsidRDefault="006A0CF3" w:rsidP="00223DB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970333">
              <w:rPr>
                <w:rFonts w:ascii="Arial" w:hAnsi="Arial" w:cs="Arial"/>
                <w:bCs/>
              </w:rPr>
              <w:t xml:space="preserve">The </w:t>
            </w:r>
            <w:r w:rsidR="00223DBF">
              <w:rPr>
                <w:rFonts w:ascii="Arial" w:hAnsi="Arial" w:cs="Arial"/>
                <w:bCs/>
              </w:rPr>
              <w:t>Pre-Application</w:t>
            </w:r>
            <w:bookmarkStart w:id="0" w:name="_GoBack"/>
            <w:bookmarkEnd w:id="0"/>
            <w:r w:rsidRPr="00970333">
              <w:rPr>
                <w:rFonts w:ascii="Arial" w:hAnsi="Arial" w:cs="Arial"/>
                <w:bCs/>
              </w:rPr>
              <w:t xml:space="preserve"> Conference was helpful introducing the application process</w:t>
            </w:r>
          </w:p>
        </w:tc>
        <w:tc>
          <w:tcPr>
            <w:tcW w:w="1818" w:type="dxa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6A0CF3" w:rsidRPr="00970333" w:rsidTr="003171D6">
        <w:tc>
          <w:tcPr>
            <w:tcW w:w="7758" w:type="dxa"/>
            <w:vAlign w:val="center"/>
          </w:tcPr>
          <w:p w:rsidR="006A0CF3" w:rsidRPr="00970333" w:rsidRDefault="006A0CF3" w:rsidP="006A0CF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970333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Request For Applications (RFA)</w:t>
            </w:r>
            <w:r w:rsidRPr="00970333">
              <w:rPr>
                <w:rFonts w:ascii="Arial" w:hAnsi="Arial" w:cs="Arial"/>
                <w:bCs/>
              </w:rPr>
              <w:t xml:space="preserve"> application instructions were clear.</w:t>
            </w:r>
          </w:p>
        </w:tc>
        <w:tc>
          <w:tcPr>
            <w:tcW w:w="1818" w:type="dxa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6A0CF3" w:rsidRPr="00970333" w:rsidTr="003171D6">
        <w:tc>
          <w:tcPr>
            <w:tcW w:w="7758" w:type="dxa"/>
            <w:vAlign w:val="center"/>
          </w:tcPr>
          <w:p w:rsidR="006A0CF3" w:rsidRPr="00970333" w:rsidRDefault="006A0CF3" w:rsidP="006A0CF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970333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RFA</w:t>
            </w:r>
            <w:r w:rsidRPr="00970333">
              <w:rPr>
                <w:rFonts w:ascii="Arial" w:hAnsi="Arial" w:cs="Arial"/>
                <w:bCs/>
              </w:rPr>
              <w:t xml:space="preserve"> application process was easy to follow. </w:t>
            </w:r>
          </w:p>
        </w:tc>
        <w:tc>
          <w:tcPr>
            <w:tcW w:w="1818" w:type="dxa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6A0CF3" w:rsidRPr="00970333" w:rsidTr="003171D6">
        <w:tc>
          <w:tcPr>
            <w:tcW w:w="7758" w:type="dxa"/>
            <w:vAlign w:val="center"/>
          </w:tcPr>
          <w:p w:rsidR="006A0CF3" w:rsidRPr="00970333" w:rsidRDefault="006A0CF3" w:rsidP="003171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970333">
              <w:rPr>
                <w:rFonts w:ascii="Arial" w:hAnsi="Arial" w:cs="Arial"/>
                <w:bCs/>
              </w:rPr>
              <w:t>I was able to receive the assistance I needed from Commerce to complete the application.</w:t>
            </w:r>
          </w:p>
        </w:tc>
        <w:tc>
          <w:tcPr>
            <w:tcW w:w="1818" w:type="dxa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6A0CF3" w:rsidRPr="00970333" w:rsidTr="003171D6">
        <w:tc>
          <w:tcPr>
            <w:tcW w:w="7758" w:type="dxa"/>
            <w:vAlign w:val="center"/>
          </w:tcPr>
          <w:p w:rsidR="006A0CF3" w:rsidRPr="00970333" w:rsidRDefault="006A0CF3" w:rsidP="003171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970333">
              <w:rPr>
                <w:rFonts w:ascii="Arial" w:hAnsi="Arial" w:cs="Arial"/>
                <w:bCs/>
              </w:rPr>
              <w:t>Commerce staff was timely in responding to process related inquiries.</w:t>
            </w:r>
          </w:p>
        </w:tc>
        <w:tc>
          <w:tcPr>
            <w:tcW w:w="1818" w:type="dxa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6A0CF3" w:rsidRPr="00970333" w:rsidTr="003171D6">
        <w:tc>
          <w:tcPr>
            <w:tcW w:w="7758" w:type="dxa"/>
            <w:vAlign w:val="center"/>
          </w:tcPr>
          <w:p w:rsidR="006A0CF3" w:rsidRPr="00970333" w:rsidRDefault="006A0CF3" w:rsidP="003171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970333">
              <w:rPr>
                <w:rFonts w:ascii="Arial" w:hAnsi="Arial" w:cs="Arial"/>
                <w:bCs/>
              </w:rPr>
              <w:t>I had adequate time to prepare the application prior to the deadline.</w:t>
            </w:r>
          </w:p>
        </w:tc>
        <w:tc>
          <w:tcPr>
            <w:tcW w:w="1818" w:type="dxa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6A0CF3" w:rsidRPr="00970333" w:rsidTr="003171D6">
        <w:tc>
          <w:tcPr>
            <w:tcW w:w="7758" w:type="dxa"/>
            <w:vAlign w:val="center"/>
          </w:tcPr>
          <w:p w:rsidR="006A0CF3" w:rsidRPr="00970333" w:rsidRDefault="006A0CF3" w:rsidP="003171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970333">
              <w:rPr>
                <w:rFonts w:ascii="Arial" w:hAnsi="Arial" w:cs="Arial"/>
                <w:bCs/>
              </w:rPr>
              <w:t>Given program requirements, the application process was reasonable.</w:t>
            </w:r>
          </w:p>
        </w:tc>
        <w:tc>
          <w:tcPr>
            <w:tcW w:w="1818" w:type="dxa"/>
          </w:tcPr>
          <w:p w:rsidR="006A0CF3" w:rsidRPr="00970333" w:rsidRDefault="006A0CF3" w:rsidP="003171D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</w:tbl>
    <w:p w:rsidR="006A0CF3" w:rsidRPr="00970333" w:rsidRDefault="006A0CF3" w:rsidP="006A0CF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</w:p>
    <w:p w:rsidR="006A0CF3" w:rsidRPr="00970333" w:rsidRDefault="006A0CF3" w:rsidP="006A0CF3">
      <w:pPr>
        <w:rPr>
          <w:rFonts w:ascii="Arial" w:hAnsi="Arial" w:cs="Arial"/>
          <w:b w:val="0"/>
          <w:sz w:val="22"/>
          <w:szCs w:val="22"/>
        </w:rPr>
      </w:pPr>
    </w:p>
    <w:p w:rsidR="0072257E" w:rsidRDefault="0072257E"/>
    <w:sectPr w:rsidR="0072257E" w:rsidSect="00E3194F">
      <w:footerReference w:type="default" r:id="rId7"/>
      <w:footerReference w:type="first" r:id="rId8"/>
      <w:pgSz w:w="12240" w:h="15840" w:code="1"/>
      <w:pgMar w:top="720" w:right="720" w:bottom="720" w:left="720" w:header="720" w:footer="576" w:gutter="0"/>
      <w:cols w:space="720"/>
      <w:formProt w:val="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3DBF">
      <w:r>
        <w:separator/>
      </w:r>
    </w:p>
  </w:endnote>
  <w:endnote w:type="continuationSeparator" w:id="0">
    <w:p w:rsidR="00000000" w:rsidRDefault="0022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980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170" w:rsidRPr="00E3194F" w:rsidRDefault="006A0CF3" w:rsidP="00E3194F">
        <w:pPr>
          <w:pStyle w:val="Footer"/>
          <w:jc w:val="center"/>
          <w:rPr>
            <w:rFonts w:ascii="Arial" w:hAnsi="Arial"/>
            <w:b w:val="0"/>
            <w:sz w:val="20"/>
          </w:rPr>
        </w:pPr>
        <w:r>
          <w:rPr>
            <w:rFonts w:ascii="Arial" w:hAnsi="Arial"/>
            <w:b w:val="0"/>
            <w:sz w:val="20"/>
          </w:rPr>
          <w:t xml:space="preserve">Electrification of Transportation Systems Application                                                                      Page </w:t>
        </w:r>
        <w:r>
          <w:rPr>
            <w:rFonts w:ascii="Arial" w:hAnsi="Arial"/>
            <w:b w:val="0"/>
            <w:sz w:val="20"/>
          </w:rPr>
          <w:fldChar w:fldCharType="begin"/>
        </w:r>
        <w:r>
          <w:rPr>
            <w:rFonts w:ascii="Arial" w:hAnsi="Arial"/>
            <w:b w:val="0"/>
            <w:sz w:val="20"/>
          </w:rPr>
          <w:instrText xml:space="preserve"> PAGE </w:instrText>
        </w:r>
        <w:r>
          <w:rPr>
            <w:rFonts w:ascii="Arial" w:hAnsi="Arial"/>
            <w:b w:val="0"/>
            <w:sz w:val="20"/>
          </w:rPr>
          <w:fldChar w:fldCharType="separate"/>
        </w:r>
        <w:r w:rsidR="00223DBF">
          <w:rPr>
            <w:rFonts w:ascii="Arial" w:hAnsi="Arial"/>
            <w:b w:val="0"/>
            <w:noProof/>
            <w:sz w:val="20"/>
          </w:rPr>
          <w:t>1</w:t>
        </w:r>
        <w:r>
          <w:rPr>
            <w:rFonts w:ascii="Arial" w:hAnsi="Arial"/>
            <w:b w:val="0"/>
            <w:sz w:val="20"/>
          </w:rPr>
          <w:fldChar w:fldCharType="end"/>
        </w:r>
        <w:r>
          <w:rPr>
            <w:rFonts w:ascii="Arial" w:hAnsi="Arial"/>
            <w:b w:val="0"/>
            <w:sz w:val="20"/>
          </w:rPr>
          <w:t xml:space="preserve"> of </w:t>
        </w:r>
        <w:r>
          <w:rPr>
            <w:rFonts w:ascii="Arial" w:hAnsi="Arial"/>
            <w:b w:val="0"/>
            <w:sz w:val="20"/>
          </w:rPr>
          <w:fldChar w:fldCharType="begin"/>
        </w:r>
        <w:r>
          <w:rPr>
            <w:rFonts w:ascii="Arial" w:hAnsi="Arial"/>
            <w:b w:val="0"/>
            <w:sz w:val="20"/>
          </w:rPr>
          <w:instrText xml:space="preserve"> NUMPAGES </w:instrText>
        </w:r>
        <w:r>
          <w:rPr>
            <w:rFonts w:ascii="Arial" w:hAnsi="Arial"/>
            <w:b w:val="0"/>
            <w:sz w:val="20"/>
          </w:rPr>
          <w:fldChar w:fldCharType="separate"/>
        </w:r>
        <w:r w:rsidR="00223DBF">
          <w:rPr>
            <w:rFonts w:ascii="Arial" w:hAnsi="Arial"/>
            <w:b w:val="0"/>
            <w:noProof/>
            <w:sz w:val="20"/>
          </w:rPr>
          <w:t>1</w:t>
        </w:r>
        <w:r>
          <w:rPr>
            <w:rFonts w:ascii="Arial" w:hAnsi="Arial"/>
            <w:b w:val="0"/>
            <w:sz w:val="20"/>
          </w:rPr>
          <w:fldChar w:fldCharType="end"/>
        </w:r>
      </w:p>
    </w:sdtContent>
  </w:sdt>
  <w:p w:rsidR="00621170" w:rsidRDefault="0022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70" w:rsidRDefault="006A0CF3">
    <w:pPr>
      <w:pStyle w:val="Footer"/>
      <w:pBdr>
        <w:top w:val="single" w:sz="4" w:space="1" w:color="auto"/>
      </w:pBdr>
      <w:tabs>
        <w:tab w:val="clear" w:pos="8640"/>
        <w:tab w:val="right" w:pos="9360"/>
      </w:tabs>
    </w:pPr>
    <w:r>
      <w:rPr>
        <w:rFonts w:ascii="Arial" w:hAnsi="Arial"/>
        <w:b w:val="0"/>
        <w:sz w:val="20"/>
      </w:rPr>
      <w:tab/>
    </w:r>
    <w:r>
      <w:rPr>
        <w:rFonts w:ascii="Arial" w:hAnsi="Arial"/>
        <w:b w:val="0"/>
        <w:sz w:val="20"/>
      </w:rPr>
      <w:tab/>
      <w:t xml:space="preserve">Page </w:t>
    </w:r>
    <w:r>
      <w:rPr>
        <w:rFonts w:ascii="Arial" w:hAnsi="Arial"/>
        <w:b w:val="0"/>
        <w:sz w:val="20"/>
      </w:rPr>
      <w:fldChar w:fldCharType="begin"/>
    </w:r>
    <w:r>
      <w:rPr>
        <w:rFonts w:ascii="Arial" w:hAnsi="Arial"/>
        <w:b w:val="0"/>
        <w:sz w:val="20"/>
      </w:rPr>
      <w:instrText xml:space="preserve"> PAGE </w:instrText>
    </w:r>
    <w:r>
      <w:rPr>
        <w:rFonts w:ascii="Arial" w:hAnsi="Arial"/>
        <w:b w:val="0"/>
        <w:sz w:val="20"/>
      </w:rPr>
      <w:fldChar w:fldCharType="separate"/>
    </w:r>
    <w:r>
      <w:rPr>
        <w:rFonts w:ascii="Arial" w:hAnsi="Arial"/>
        <w:b w:val="0"/>
        <w:noProof/>
        <w:sz w:val="20"/>
      </w:rPr>
      <w:t>1</w:t>
    </w:r>
    <w:r>
      <w:rPr>
        <w:rFonts w:ascii="Arial" w:hAnsi="Arial"/>
        <w:b w:val="0"/>
        <w:sz w:val="20"/>
      </w:rPr>
      <w:fldChar w:fldCharType="end"/>
    </w:r>
    <w:r>
      <w:rPr>
        <w:rFonts w:ascii="Arial" w:hAnsi="Arial"/>
        <w:b w:val="0"/>
        <w:sz w:val="20"/>
      </w:rPr>
      <w:t xml:space="preserve"> of </w:t>
    </w:r>
    <w:r>
      <w:rPr>
        <w:rFonts w:ascii="Arial" w:hAnsi="Arial"/>
        <w:b w:val="0"/>
        <w:sz w:val="20"/>
      </w:rPr>
      <w:fldChar w:fldCharType="begin"/>
    </w:r>
    <w:r>
      <w:rPr>
        <w:rFonts w:ascii="Arial" w:hAnsi="Arial"/>
        <w:b w:val="0"/>
        <w:sz w:val="20"/>
      </w:rPr>
      <w:instrText xml:space="preserve"> NUMPAGES </w:instrText>
    </w:r>
    <w:r>
      <w:rPr>
        <w:rFonts w:ascii="Arial" w:hAnsi="Arial"/>
        <w:b w:val="0"/>
        <w:sz w:val="20"/>
      </w:rPr>
      <w:fldChar w:fldCharType="separate"/>
    </w:r>
    <w:r>
      <w:rPr>
        <w:rFonts w:ascii="Arial" w:hAnsi="Arial"/>
        <w:b w:val="0"/>
        <w:noProof/>
        <w:sz w:val="20"/>
      </w:rPr>
      <w:t>8</w:t>
    </w:r>
    <w:r>
      <w:rPr>
        <w:rFonts w:ascii="Arial" w:hAnsi="Arial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3DBF">
      <w:r>
        <w:separator/>
      </w:r>
    </w:p>
  </w:footnote>
  <w:footnote w:type="continuationSeparator" w:id="0">
    <w:p w:rsidR="00000000" w:rsidRDefault="0022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7AD"/>
    <w:multiLevelType w:val="hybridMultilevel"/>
    <w:tmpl w:val="E3CC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493F"/>
    <w:multiLevelType w:val="multilevel"/>
    <w:tmpl w:val="F0268E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F3"/>
    <w:rsid w:val="00223DBF"/>
    <w:rsid w:val="006A0CF3"/>
    <w:rsid w:val="007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3A89"/>
  <w15:chartTrackingRefBased/>
  <w15:docId w15:val="{3D746BCE-CFE7-4710-97A2-5DD1B96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F3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A0CF3"/>
    <w:pPr>
      <w:keepNext/>
      <w:numPr>
        <w:numId w:val="1"/>
      </w:numPr>
      <w:spacing w:before="240" w:after="60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A0CF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qFormat/>
    <w:rsid w:val="006A0CF3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6A0CF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link w:val="Heading5Char"/>
    <w:qFormat/>
    <w:rsid w:val="006A0CF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6A0CF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A0CF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6A0CF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A0CF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CF3"/>
    <w:rPr>
      <w:rFonts w:ascii="Arial" w:eastAsia="SimSu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A0CF3"/>
    <w:rPr>
      <w:rFonts w:ascii="Arial" w:eastAsia="SimSu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A0CF3"/>
    <w:rPr>
      <w:rFonts w:ascii="Times New Roman" w:eastAsia="SimSu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A0CF3"/>
    <w:rPr>
      <w:rFonts w:ascii="Times New Roman" w:eastAsia="SimSu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A0CF3"/>
    <w:rPr>
      <w:rFonts w:ascii="Arial" w:eastAsia="SimSu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A0CF3"/>
    <w:rPr>
      <w:rFonts w:ascii="Arial" w:eastAsia="SimSun" w:hAnsi="Arial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6A0CF3"/>
    <w:rPr>
      <w:rFonts w:ascii="Arial" w:eastAsia="SimSu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A0CF3"/>
    <w:rPr>
      <w:rFonts w:ascii="Arial" w:eastAsia="SimSun" w:hAnsi="Arial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A0CF3"/>
    <w:rPr>
      <w:rFonts w:ascii="Arial" w:eastAsia="SimSu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6A0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CF3"/>
    <w:rPr>
      <w:rFonts w:ascii="Univers (WN)" w:eastAsia="SimSu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A0C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table" w:styleId="TableGrid">
    <w:name w:val="Table Grid"/>
    <w:basedOn w:val="TableNormal"/>
    <w:uiPriority w:val="39"/>
    <w:rsid w:val="006A0CF3"/>
    <w:pPr>
      <w:spacing w:after="0" w:line="240" w:lineRule="auto"/>
    </w:pPr>
    <w:rPr>
      <w:rFonts w:ascii="CG Times (WN)" w:eastAsia="SimSu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Washington State Department of Commerce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Forrest (COM)</dc:creator>
  <cp:keywords/>
  <dc:description/>
  <cp:lastModifiedBy>Watkins, Forrest (COM)</cp:lastModifiedBy>
  <cp:revision>2</cp:revision>
  <dcterms:created xsi:type="dcterms:W3CDTF">2020-01-29T01:31:00Z</dcterms:created>
  <dcterms:modified xsi:type="dcterms:W3CDTF">2020-02-04T22:46:00Z</dcterms:modified>
</cp:coreProperties>
</file>