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BF3" w:rsidRPr="00590DCB" w:rsidRDefault="00403BC2" w:rsidP="00590DCB">
      <w:pPr>
        <w:jc w:val="center"/>
        <w:rPr>
          <w:rFonts w:ascii="Arial" w:hAnsi="Arial" w:cs="Arial"/>
          <w:b/>
          <w:sz w:val="32"/>
          <w:szCs w:val="32"/>
        </w:rPr>
      </w:pPr>
      <w:r w:rsidRPr="00403BC2">
        <w:rPr>
          <w:rFonts w:ascii="Arial" w:hAnsi="Arial" w:cs="Arial"/>
          <w:b/>
          <w:sz w:val="32"/>
          <w:szCs w:val="32"/>
        </w:rPr>
        <w:t xml:space="preserve">Dairy Digester Enhancement Grant Program </w:t>
      </w:r>
      <w:r>
        <w:rPr>
          <w:rFonts w:ascii="Arial" w:hAnsi="Arial" w:cs="Arial"/>
          <w:b/>
          <w:sz w:val="32"/>
          <w:szCs w:val="32"/>
        </w:rPr>
        <w:t xml:space="preserve">(DDE) </w:t>
      </w:r>
      <w:r w:rsidR="006061AA" w:rsidRPr="00590DCB">
        <w:rPr>
          <w:rFonts w:ascii="Arial" w:hAnsi="Arial" w:cs="Arial"/>
          <w:b/>
          <w:sz w:val="32"/>
          <w:szCs w:val="32"/>
        </w:rPr>
        <w:t>2019</w:t>
      </w:r>
      <w:r w:rsidR="00F6028B" w:rsidRPr="00590DCB">
        <w:rPr>
          <w:rFonts w:ascii="Arial" w:hAnsi="Arial" w:cs="Arial"/>
          <w:b/>
          <w:sz w:val="32"/>
          <w:szCs w:val="32"/>
        </w:rPr>
        <w:br/>
      </w:r>
      <w:r w:rsidR="00895002" w:rsidRPr="00590DCB">
        <w:rPr>
          <w:rFonts w:ascii="Arial" w:hAnsi="Arial" w:cs="Arial"/>
          <w:b/>
          <w:sz w:val="32"/>
          <w:szCs w:val="32"/>
        </w:rPr>
        <w:t>Questions and Answers</w:t>
      </w:r>
    </w:p>
    <w:p w:rsidR="00590DCB" w:rsidRDefault="00F6028B" w:rsidP="00F6028B">
      <w:pPr>
        <w:jc w:val="center"/>
        <w:rPr>
          <w:rFonts w:ascii="Arial" w:hAnsi="Arial" w:cs="Arial"/>
          <w:i/>
          <w:sz w:val="24"/>
          <w:szCs w:val="24"/>
        </w:rPr>
      </w:pPr>
      <w:r>
        <w:rPr>
          <w:rFonts w:ascii="Arial" w:hAnsi="Arial" w:cs="Arial"/>
          <w:i/>
        </w:rPr>
        <w:br/>
      </w:r>
      <w:r w:rsidR="00590DCB">
        <w:rPr>
          <w:rFonts w:ascii="Arial" w:hAnsi="Arial" w:cs="Arial"/>
          <w:i/>
          <w:sz w:val="24"/>
          <w:szCs w:val="24"/>
        </w:rPr>
        <w:t>----------------------------------------------------------------------------------------------------------------</w:t>
      </w:r>
    </w:p>
    <w:p w:rsidR="006061AA" w:rsidRDefault="00590DCB" w:rsidP="00F6028B">
      <w:pPr>
        <w:jc w:val="center"/>
        <w:rPr>
          <w:rFonts w:ascii="Arial" w:hAnsi="Arial" w:cs="Arial"/>
          <w:i/>
          <w:sz w:val="24"/>
          <w:szCs w:val="24"/>
        </w:rPr>
      </w:pPr>
      <w:r>
        <w:rPr>
          <w:rFonts w:ascii="Arial" w:hAnsi="Arial" w:cs="Arial"/>
          <w:i/>
          <w:sz w:val="24"/>
          <w:szCs w:val="24"/>
        </w:rPr>
        <w:br/>
      </w:r>
      <w:r w:rsidR="006061AA">
        <w:rPr>
          <w:rFonts w:ascii="Arial" w:hAnsi="Arial" w:cs="Arial"/>
          <w:i/>
          <w:sz w:val="24"/>
          <w:szCs w:val="24"/>
        </w:rPr>
        <w:t xml:space="preserve">All questions related to the </w:t>
      </w:r>
      <w:r w:rsidR="00403BC2">
        <w:rPr>
          <w:rFonts w:ascii="Arial" w:hAnsi="Arial" w:cs="Arial"/>
          <w:i/>
          <w:sz w:val="24"/>
          <w:szCs w:val="24"/>
        </w:rPr>
        <w:t>DDE</w:t>
      </w:r>
      <w:r w:rsidR="006061AA">
        <w:rPr>
          <w:rFonts w:ascii="Arial" w:hAnsi="Arial" w:cs="Arial"/>
          <w:i/>
          <w:sz w:val="24"/>
          <w:szCs w:val="24"/>
        </w:rPr>
        <w:t xml:space="preserve"> competitive process are required to be in writing to </w:t>
      </w:r>
      <w:hyperlink r:id="rId8" w:history="1">
        <w:r w:rsidR="00403BC2" w:rsidRPr="00D52C81">
          <w:rPr>
            <w:rStyle w:val="Hyperlink"/>
            <w:rFonts w:ascii="Arial" w:hAnsi="Arial" w:cs="Arial"/>
            <w:i/>
            <w:sz w:val="24"/>
            <w:szCs w:val="24"/>
          </w:rPr>
          <w:t>cef@commerce.wa.gov</w:t>
        </w:r>
      </w:hyperlink>
      <w:r w:rsidR="006061AA">
        <w:rPr>
          <w:rFonts w:ascii="Arial" w:hAnsi="Arial" w:cs="Arial"/>
          <w:i/>
          <w:sz w:val="24"/>
          <w:szCs w:val="24"/>
        </w:rPr>
        <w:t xml:space="preserve"> to ensure an equitable process.</w:t>
      </w:r>
    </w:p>
    <w:p w:rsidR="006E72A1" w:rsidRPr="006E72A1" w:rsidRDefault="006E72A1" w:rsidP="00F6028B">
      <w:pPr>
        <w:jc w:val="center"/>
        <w:rPr>
          <w:rFonts w:ascii="Arial" w:hAnsi="Arial" w:cs="Arial"/>
          <w:i/>
          <w:color w:val="CF4338" w:themeColor="accent4"/>
          <w:sz w:val="24"/>
          <w:szCs w:val="24"/>
        </w:rPr>
      </w:pPr>
      <w:r w:rsidRPr="006E72A1">
        <w:rPr>
          <w:rFonts w:ascii="Arial" w:hAnsi="Arial" w:cs="Arial"/>
          <w:i/>
          <w:color w:val="CF4338" w:themeColor="accent4"/>
          <w:sz w:val="24"/>
          <w:szCs w:val="24"/>
        </w:rPr>
        <w:t>If a question is posted, but not a response, the response is pending.</w:t>
      </w:r>
    </w:p>
    <w:p w:rsidR="00895002" w:rsidRDefault="00F6028B" w:rsidP="00F6028B">
      <w:pPr>
        <w:jc w:val="center"/>
        <w:rPr>
          <w:rFonts w:ascii="Arial" w:hAnsi="Arial" w:cs="Arial"/>
          <w:i/>
          <w:sz w:val="24"/>
          <w:szCs w:val="24"/>
        </w:rPr>
      </w:pPr>
      <w:r w:rsidRPr="001F01CB">
        <w:rPr>
          <w:rFonts w:ascii="Arial" w:hAnsi="Arial" w:cs="Arial"/>
          <w:i/>
          <w:sz w:val="24"/>
          <w:szCs w:val="24"/>
        </w:rPr>
        <w:t>Some edits may have been made</w:t>
      </w:r>
      <w:r w:rsidR="00895002" w:rsidRPr="001F01CB">
        <w:rPr>
          <w:rFonts w:ascii="Arial" w:hAnsi="Arial" w:cs="Arial"/>
          <w:i/>
          <w:sz w:val="24"/>
          <w:szCs w:val="24"/>
        </w:rPr>
        <w:t xml:space="preserve"> to avoid project-specific d</w:t>
      </w:r>
      <w:r w:rsidR="008A3427" w:rsidRPr="001F01CB">
        <w:rPr>
          <w:rFonts w:ascii="Arial" w:hAnsi="Arial" w:cs="Arial"/>
          <w:i/>
          <w:sz w:val="24"/>
          <w:szCs w:val="24"/>
        </w:rPr>
        <w:t>etails in the original question, but otherwise, questions are presented as submitted.</w:t>
      </w:r>
    </w:p>
    <w:p w:rsidR="006C15F6" w:rsidRDefault="006061AA" w:rsidP="006C15F6">
      <w:pPr>
        <w:jc w:val="center"/>
        <w:rPr>
          <w:rFonts w:ascii="Arial" w:hAnsi="Arial" w:cs="Arial"/>
          <w:i/>
          <w:sz w:val="24"/>
          <w:szCs w:val="24"/>
        </w:rPr>
      </w:pPr>
      <w:r>
        <w:rPr>
          <w:rFonts w:ascii="Arial" w:hAnsi="Arial" w:cs="Arial"/>
          <w:i/>
          <w:sz w:val="24"/>
          <w:szCs w:val="24"/>
        </w:rPr>
        <w:t xml:space="preserve">The most current questions and answers are at the beginning of the document in </w:t>
      </w:r>
      <w:r w:rsidRPr="006061AA">
        <w:rPr>
          <w:rFonts w:ascii="Arial" w:hAnsi="Arial" w:cs="Arial"/>
          <w:b/>
          <w:i/>
          <w:color w:val="17365D" w:themeColor="text2" w:themeShade="BF"/>
          <w:sz w:val="24"/>
          <w:szCs w:val="24"/>
        </w:rPr>
        <w:t>BLUE</w:t>
      </w:r>
      <w:r>
        <w:rPr>
          <w:rFonts w:ascii="Arial" w:hAnsi="Arial" w:cs="Arial"/>
          <w:i/>
          <w:sz w:val="24"/>
          <w:szCs w:val="24"/>
        </w:rPr>
        <w:t>.</w:t>
      </w:r>
      <w:r w:rsidR="00590DCB">
        <w:rPr>
          <w:rFonts w:ascii="Arial" w:hAnsi="Arial" w:cs="Arial"/>
          <w:i/>
          <w:sz w:val="24"/>
          <w:szCs w:val="24"/>
        </w:rPr>
        <w:br/>
      </w:r>
    </w:p>
    <w:p w:rsidR="002623ED" w:rsidRDefault="002623ED" w:rsidP="006C15F6">
      <w:pPr>
        <w:jc w:val="center"/>
        <w:rPr>
          <w:rFonts w:ascii="Arial" w:hAnsi="Arial" w:cs="Arial"/>
          <w:i/>
          <w:sz w:val="24"/>
          <w:szCs w:val="24"/>
        </w:rPr>
      </w:pPr>
      <w:r>
        <w:rPr>
          <w:rFonts w:ascii="Arial" w:hAnsi="Arial" w:cs="Arial"/>
          <w:i/>
          <w:sz w:val="24"/>
          <w:szCs w:val="24"/>
        </w:rPr>
        <w:t>----------------------------------------------------------------------------------------------------------------</w:t>
      </w:r>
    </w:p>
    <w:p w:rsidR="002623ED" w:rsidRDefault="008309C4" w:rsidP="002623ED">
      <w:pPr>
        <w:jc w:val="center"/>
        <w:rPr>
          <w:rFonts w:ascii="Arial" w:hAnsi="Arial" w:cs="Arial"/>
          <w:b/>
          <w:color w:val="17365D" w:themeColor="text2" w:themeShade="BF"/>
          <w:sz w:val="24"/>
          <w:szCs w:val="24"/>
          <w:u w:val="single"/>
        </w:rPr>
      </w:pPr>
      <w:r>
        <w:rPr>
          <w:rFonts w:ascii="Arial" w:hAnsi="Arial" w:cs="Arial"/>
          <w:b/>
          <w:color w:val="17365D" w:themeColor="text2" w:themeShade="BF"/>
          <w:sz w:val="24"/>
          <w:szCs w:val="24"/>
          <w:u w:val="single"/>
        </w:rPr>
        <w:t>January 21</w:t>
      </w:r>
      <w:r w:rsidR="002623ED">
        <w:rPr>
          <w:rFonts w:ascii="Arial" w:hAnsi="Arial" w:cs="Arial"/>
          <w:b/>
          <w:color w:val="17365D" w:themeColor="text2" w:themeShade="BF"/>
          <w:sz w:val="24"/>
          <w:szCs w:val="24"/>
          <w:u w:val="single"/>
        </w:rPr>
        <w:t>, 2020</w:t>
      </w:r>
    </w:p>
    <w:p w:rsidR="008309C4" w:rsidRPr="008309C4" w:rsidRDefault="008309C4" w:rsidP="008309C4">
      <w:pPr>
        <w:pStyle w:val="ListParagraph"/>
        <w:numPr>
          <w:ilvl w:val="0"/>
          <w:numId w:val="4"/>
        </w:numPr>
        <w:rPr>
          <w:rFonts w:ascii="Arial" w:hAnsi="Arial" w:cs="Arial"/>
          <w:b/>
          <w:i/>
          <w:color w:val="17365D" w:themeColor="text2" w:themeShade="BF"/>
        </w:rPr>
      </w:pPr>
      <w:r w:rsidRPr="008309C4">
        <w:rPr>
          <w:rFonts w:ascii="Arial" w:hAnsi="Arial" w:cs="Arial"/>
          <w:b/>
          <w:color w:val="17365D" w:themeColor="text2" w:themeShade="BF"/>
        </w:rPr>
        <w:t xml:space="preserve">In the RFP, it states that </w:t>
      </w:r>
      <w:r w:rsidRPr="008309C4">
        <w:rPr>
          <w:rFonts w:ascii="Arial" w:hAnsi="Arial" w:cs="Arial" w:hint="eastAsia"/>
          <w:b/>
          <w:color w:val="17365D" w:themeColor="text2" w:themeShade="BF"/>
        </w:rPr>
        <w:t>“</w:t>
      </w:r>
      <w:r w:rsidRPr="008309C4">
        <w:rPr>
          <w:rFonts w:ascii="Arial" w:hAnsi="Arial" w:cs="Arial"/>
          <w:b/>
          <w:color w:val="17365D" w:themeColor="text2" w:themeShade="BF"/>
        </w:rPr>
        <w:t>COMMERCE intends to award three to six projects ranging from $30,000 to $300,000</w:t>
      </w:r>
      <w:r w:rsidRPr="008309C4">
        <w:rPr>
          <w:rFonts w:ascii="Arial" w:hAnsi="Arial" w:cs="Arial" w:hint="eastAsia"/>
          <w:b/>
          <w:color w:val="17365D" w:themeColor="text2" w:themeShade="BF"/>
        </w:rPr>
        <w:t>”</w:t>
      </w:r>
      <w:r w:rsidRPr="008309C4">
        <w:rPr>
          <w:rFonts w:ascii="Arial" w:hAnsi="Arial" w:cs="Arial"/>
          <w:b/>
          <w:color w:val="17365D" w:themeColor="text2" w:themeShade="BF"/>
        </w:rPr>
        <w:t xml:space="preserve"> and that grants exceeding the maximum allowed project amount will not be considered. </w:t>
      </w:r>
      <w:r>
        <w:rPr>
          <w:rFonts w:ascii="Arial" w:hAnsi="Arial" w:cs="Arial"/>
          <w:b/>
          <w:color w:val="17365D" w:themeColor="text2" w:themeShade="BF"/>
        </w:rPr>
        <w:t>Is this amount the total project cost of the award including required match, or the award before match is applied?</w:t>
      </w:r>
    </w:p>
    <w:p w:rsidR="00C009AE" w:rsidRDefault="008309C4" w:rsidP="008309C4">
      <w:pPr>
        <w:pStyle w:val="ListParagraph"/>
        <w:numPr>
          <w:ilvl w:val="1"/>
          <w:numId w:val="4"/>
        </w:numPr>
        <w:rPr>
          <w:rFonts w:ascii="Arial" w:hAnsi="Arial" w:cs="Arial"/>
          <w:b/>
          <w:i/>
          <w:color w:val="17365D" w:themeColor="text2" w:themeShade="BF"/>
        </w:rPr>
      </w:pPr>
      <w:r>
        <w:rPr>
          <w:rFonts w:ascii="Arial" w:hAnsi="Arial" w:cs="Arial"/>
          <w:b/>
          <w:i/>
          <w:color w:val="17365D" w:themeColor="text2" w:themeShade="BF"/>
        </w:rPr>
        <w:t>The maximum award of $300,000 is the total amount of allowable award prior to including match. If an applicant is awarded $300,000, then with the required match, the project total would be $600,000.</w:t>
      </w:r>
    </w:p>
    <w:p w:rsidR="008309C4" w:rsidRPr="00C009AE" w:rsidRDefault="008309C4" w:rsidP="008309C4">
      <w:pPr>
        <w:pStyle w:val="ListParagraph"/>
        <w:ind w:left="1080"/>
        <w:rPr>
          <w:rFonts w:ascii="Arial" w:hAnsi="Arial" w:cs="Arial"/>
          <w:b/>
          <w:i/>
          <w:color w:val="17365D" w:themeColor="text2" w:themeShade="BF"/>
        </w:rPr>
      </w:pPr>
    </w:p>
    <w:p w:rsidR="008309C4" w:rsidRPr="008309C4" w:rsidRDefault="002623ED" w:rsidP="008309C4">
      <w:pPr>
        <w:jc w:val="center"/>
        <w:rPr>
          <w:rFonts w:ascii="Arial" w:hAnsi="Arial" w:cs="Arial"/>
          <w:i/>
          <w:sz w:val="24"/>
          <w:szCs w:val="24"/>
        </w:rPr>
      </w:pPr>
      <w:r w:rsidRPr="008309C4">
        <w:rPr>
          <w:rFonts w:ascii="Arial" w:hAnsi="Arial" w:cs="Arial"/>
          <w:i/>
          <w:sz w:val="24"/>
          <w:szCs w:val="24"/>
        </w:rPr>
        <w:t>----------------------------------------------------------------------------------------------------------------</w:t>
      </w:r>
    </w:p>
    <w:p w:rsidR="008309C4" w:rsidRPr="008309C4" w:rsidRDefault="008309C4" w:rsidP="008309C4">
      <w:pPr>
        <w:jc w:val="center"/>
        <w:rPr>
          <w:rFonts w:ascii="Arial" w:hAnsi="Arial" w:cs="Arial"/>
          <w:b/>
          <w:sz w:val="24"/>
          <w:szCs w:val="24"/>
          <w:u w:val="single"/>
        </w:rPr>
      </w:pPr>
      <w:r w:rsidRPr="008309C4">
        <w:rPr>
          <w:rFonts w:ascii="Arial" w:hAnsi="Arial" w:cs="Arial"/>
          <w:b/>
          <w:sz w:val="24"/>
          <w:szCs w:val="24"/>
          <w:u w:val="single"/>
        </w:rPr>
        <w:t>January 16, 2020</w:t>
      </w:r>
    </w:p>
    <w:p w:rsidR="008309C4" w:rsidRPr="008309C4" w:rsidRDefault="008309C4" w:rsidP="008309C4">
      <w:pPr>
        <w:pStyle w:val="ListParagraph"/>
        <w:numPr>
          <w:ilvl w:val="0"/>
          <w:numId w:val="12"/>
        </w:numPr>
        <w:rPr>
          <w:rFonts w:ascii="Arial" w:hAnsi="Arial" w:cs="Arial"/>
          <w:b/>
        </w:rPr>
      </w:pPr>
      <w:r w:rsidRPr="008309C4">
        <w:rPr>
          <w:rFonts w:ascii="Arial" w:hAnsi="Arial" w:cs="Arial"/>
          <w:b/>
        </w:rPr>
        <w:t>Can previously developed technology be applied as match for this project?</w:t>
      </w:r>
    </w:p>
    <w:p w:rsidR="008309C4" w:rsidRPr="008309C4" w:rsidRDefault="008309C4" w:rsidP="008309C4">
      <w:pPr>
        <w:pStyle w:val="ListParagraph"/>
        <w:numPr>
          <w:ilvl w:val="1"/>
          <w:numId w:val="12"/>
        </w:numPr>
        <w:rPr>
          <w:rFonts w:ascii="Arial" w:hAnsi="Arial" w:cs="Arial"/>
          <w:b/>
          <w:i/>
        </w:rPr>
      </w:pPr>
      <w:r w:rsidRPr="008309C4">
        <w:rPr>
          <w:rFonts w:ascii="Arial" w:hAnsi="Arial" w:cs="Arial"/>
          <w:b/>
          <w:i/>
        </w:rPr>
        <w:t xml:space="preserve">Any technology related to the proposed project with the intent to be applied as match needs to be developed during the same timeframe as the project performance period. (Reminder: match can also be secured via investment partners, self-provided, or bank loans. Email inquiries for process related questions to </w:t>
      </w:r>
      <w:hyperlink r:id="rId9" w:history="1">
        <w:r w:rsidRPr="008309C4">
          <w:rPr>
            <w:rStyle w:val="Hyperlink"/>
            <w:rFonts w:ascii="Arial" w:hAnsi="Arial" w:cs="Arial"/>
            <w:b/>
            <w:i/>
            <w:color w:val="auto"/>
          </w:rPr>
          <w:t>cef@commerce.wa.gov</w:t>
        </w:r>
      </w:hyperlink>
      <w:r w:rsidRPr="008309C4">
        <w:rPr>
          <w:rFonts w:ascii="Arial" w:hAnsi="Arial" w:cs="Arial"/>
          <w:b/>
          <w:i/>
        </w:rPr>
        <w:t xml:space="preserve">) </w:t>
      </w:r>
    </w:p>
    <w:p w:rsidR="008309C4" w:rsidRPr="008309C4" w:rsidRDefault="008309C4" w:rsidP="008309C4">
      <w:pPr>
        <w:jc w:val="center"/>
        <w:rPr>
          <w:rFonts w:ascii="Arial" w:hAnsi="Arial" w:cs="Arial"/>
          <w:i/>
          <w:sz w:val="24"/>
          <w:szCs w:val="24"/>
        </w:rPr>
      </w:pPr>
      <w:r w:rsidRPr="008309C4">
        <w:rPr>
          <w:rFonts w:ascii="Arial" w:hAnsi="Arial" w:cs="Arial"/>
          <w:i/>
          <w:sz w:val="24"/>
          <w:szCs w:val="24"/>
        </w:rPr>
        <w:t>----------------------------------------------------------------------------------------------------------------</w:t>
      </w:r>
    </w:p>
    <w:p w:rsidR="008309C4" w:rsidRDefault="008309C4" w:rsidP="002623ED">
      <w:pPr>
        <w:jc w:val="center"/>
        <w:rPr>
          <w:rFonts w:ascii="Arial" w:hAnsi="Arial" w:cs="Arial"/>
          <w:i/>
          <w:sz w:val="24"/>
          <w:szCs w:val="24"/>
        </w:rPr>
      </w:pPr>
    </w:p>
    <w:p w:rsidR="002623ED" w:rsidRPr="00EA444C" w:rsidRDefault="00C009AE" w:rsidP="002623ED">
      <w:pPr>
        <w:jc w:val="center"/>
        <w:rPr>
          <w:rFonts w:ascii="Arial" w:hAnsi="Arial" w:cs="Arial"/>
          <w:b/>
          <w:sz w:val="24"/>
          <w:szCs w:val="24"/>
          <w:u w:val="single"/>
        </w:rPr>
      </w:pPr>
      <w:r>
        <w:rPr>
          <w:rFonts w:ascii="Arial" w:hAnsi="Arial" w:cs="Arial"/>
          <w:b/>
          <w:sz w:val="24"/>
          <w:szCs w:val="24"/>
          <w:u w:val="single"/>
        </w:rPr>
        <w:t>January 9</w:t>
      </w:r>
      <w:r w:rsidR="002623ED" w:rsidRPr="00EA444C">
        <w:rPr>
          <w:rFonts w:ascii="Arial" w:hAnsi="Arial" w:cs="Arial"/>
          <w:b/>
          <w:sz w:val="24"/>
          <w:szCs w:val="24"/>
          <w:u w:val="single"/>
        </w:rPr>
        <w:t>, 2020</w:t>
      </w:r>
    </w:p>
    <w:p w:rsidR="002623ED" w:rsidRDefault="002623ED" w:rsidP="002623ED">
      <w:pPr>
        <w:pStyle w:val="ListParagraph"/>
        <w:numPr>
          <w:ilvl w:val="0"/>
          <w:numId w:val="9"/>
        </w:numPr>
        <w:rPr>
          <w:rFonts w:ascii="Arial" w:hAnsi="Arial" w:cs="Arial"/>
          <w:b/>
        </w:rPr>
      </w:pPr>
      <w:r w:rsidRPr="00EA444C">
        <w:rPr>
          <w:rFonts w:ascii="Arial" w:hAnsi="Arial" w:cs="Arial"/>
          <w:b/>
        </w:rPr>
        <w:t>No additional questions submitted.</w:t>
      </w:r>
    </w:p>
    <w:p w:rsidR="00C009AE" w:rsidRDefault="00C009AE" w:rsidP="00C009AE">
      <w:pPr>
        <w:jc w:val="center"/>
        <w:rPr>
          <w:rFonts w:ascii="Arial" w:hAnsi="Arial" w:cs="Arial"/>
          <w:i/>
          <w:sz w:val="24"/>
          <w:szCs w:val="24"/>
        </w:rPr>
      </w:pPr>
      <w:r>
        <w:rPr>
          <w:rFonts w:ascii="Arial" w:hAnsi="Arial" w:cs="Arial"/>
          <w:i/>
          <w:sz w:val="24"/>
          <w:szCs w:val="24"/>
        </w:rPr>
        <w:t>----------------------------------------------------------------------------------------------------------------</w:t>
      </w:r>
    </w:p>
    <w:p w:rsidR="00C009AE" w:rsidRPr="00EA444C" w:rsidRDefault="00C009AE" w:rsidP="00C009AE">
      <w:pPr>
        <w:jc w:val="center"/>
        <w:rPr>
          <w:rFonts w:ascii="Arial" w:hAnsi="Arial" w:cs="Arial"/>
          <w:b/>
          <w:sz w:val="24"/>
          <w:szCs w:val="24"/>
          <w:u w:val="single"/>
        </w:rPr>
      </w:pPr>
      <w:r w:rsidRPr="00EA444C">
        <w:rPr>
          <w:rFonts w:ascii="Arial" w:hAnsi="Arial" w:cs="Arial"/>
          <w:b/>
          <w:sz w:val="24"/>
          <w:szCs w:val="24"/>
          <w:u w:val="single"/>
        </w:rPr>
        <w:t>January 2, 2020</w:t>
      </w:r>
    </w:p>
    <w:p w:rsidR="00C009AE" w:rsidRDefault="00C009AE" w:rsidP="00C009AE">
      <w:pPr>
        <w:pStyle w:val="ListParagraph"/>
        <w:numPr>
          <w:ilvl w:val="0"/>
          <w:numId w:val="11"/>
        </w:numPr>
        <w:rPr>
          <w:rFonts w:ascii="Arial" w:hAnsi="Arial" w:cs="Arial"/>
          <w:b/>
        </w:rPr>
      </w:pPr>
      <w:r w:rsidRPr="00EA444C">
        <w:rPr>
          <w:rFonts w:ascii="Arial" w:hAnsi="Arial" w:cs="Arial"/>
          <w:b/>
        </w:rPr>
        <w:t>No additional questions submitted.</w:t>
      </w:r>
    </w:p>
    <w:p w:rsidR="0075339E" w:rsidRPr="0075339E" w:rsidRDefault="0075339E" w:rsidP="0075339E">
      <w:pPr>
        <w:rPr>
          <w:rFonts w:ascii="Arial" w:hAnsi="Arial" w:cs="Arial"/>
          <w:b/>
        </w:rPr>
      </w:pPr>
    </w:p>
    <w:p w:rsidR="002623ED" w:rsidRPr="00EA444C" w:rsidRDefault="002623ED" w:rsidP="002623ED">
      <w:pPr>
        <w:jc w:val="center"/>
        <w:rPr>
          <w:rFonts w:ascii="Arial" w:hAnsi="Arial" w:cs="Arial"/>
          <w:i/>
          <w:sz w:val="24"/>
          <w:szCs w:val="24"/>
        </w:rPr>
      </w:pPr>
      <w:r w:rsidRPr="00EA444C">
        <w:rPr>
          <w:rFonts w:ascii="Arial" w:hAnsi="Arial" w:cs="Arial"/>
          <w:i/>
          <w:sz w:val="24"/>
          <w:szCs w:val="24"/>
        </w:rPr>
        <w:t>----------------------------------------------------------------------------------------------------------------</w:t>
      </w:r>
    </w:p>
    <w:p w:rsidR="0075339E" w:rsidRPr="0075339E" w:rsidRDefault="0075339E" w:rsidP="0075339E">
      <w:pPr>
        <w:jc w:val="center"/>
        <w:rPr>
          <w:rFonts w:ascii="Arial" w:hAnsi="Arial" w:cs="Arial"/>
          <w:i/>
          <w:sz w:val="24"/>
          <w:szCs w:val="24"/>
        </w:rPr>
      </w:pPr>
      <w:r w:rsidRPr="00EA444C">
        <w:rPr>
          <w:rFonts w:ascii="Arial" w:hAnsi="Arial" w:cs="Arial"/>
          <w:i/>
          <w:sz w:val="24"/>
          <w:szCs w:val="24"/>
        </w:rPr>
        <w:t>----------------------------------------------------------------------------------------------------------------</w:t>
      </w:r>
    </w:p>
    <w:p w:rsidR="002623ED" w:rsidRPr="00EA444C" w:rsidRDefault="002623ED" w:rsidP="002623ED">
      <w:pPr>
        <w:jc w:val="center"/>
        <w:rPr>
          <w:rFonts w:ascii="Arial" w:hAnsi="Arial" w:cs="Arial"/>
          <w:b/>
          <w:sz w:val="24"/>
          <w:szCs w:val="24"/>
          <w:u w:val="single"/>
        </w:rPr>
      </w:pPr>
      <w:r w:rsidRPr="00EA444C">
        <w:rPr>
          <w:rFonts w:ascii="Arial" w:hAnsi="Arial" w:cs="Arial"/>
          <w:b/>
          <w:sz w:val="24"/>
          <w:szCs w:val="24"/>
          <w:u w:val="single"/>
        </w:rPr>
        <w:t>December 26, 2019</w:t>
      </w:r>
    </w:p>
    <w:p w:rsidR="002623ED" w:rsidRPr="00EA444C" w:rsidRDefault="002623ED" w:rsidP="002623ED">
      <w:pPr>
        <w:pStyle w:val="ListParagraph"/>
        <w:numPr>
          <w:ilvl w:val="0"/>
          <w:numId w:val="7"/>
        </w:numPr>
        <w:rPr>
          <w:rFonts w:ascii="Arial" w:hAnsi="Arial" w:cs="Arial"/>
          <w:b/>
        </w:rPr>
      </w:pPr>
      <w:r w:rsidRPr="00EA444C">
        <w:rPr>
          <w:rFonts w:ascii="Arial" w:hAnsi="Arial" w:cs="Arial"/>
          <w:b/>
        </w:rPr>
        <w:t>No additional questions submitted.</w:t>
      </w:r>
    </w:p>
    <w:p w:rsidR="006C15F6" w:rsidRPr="00EA444C" w:rsidRDefault="006C15F6" w:rsidP="006C15F6">
      <w:pPr>
        <w:jc w:val="center"/>
        <w:rPr>
          <w:rFonts w:ascii="Arial" w:hAnsi="Arial" w:cs="Arial"/>
          <w:i/>
          <w:sz w:val="24"/>
          <w:szCs w:val="24"/>
        </w:rPr>
      </w:pPr>
      <w:r w:rsidRPr="00EA444C">
        <w:rPr>
          <w:rFonts w:ascii="Arial" w:hAnsi="Arial" w:cs="Arial"/>
          <w:i/>
          <w:sz w:val="24"/>
          <w:szCs w:val="24"/>
        </w:rPr>
        <w:t>----------------------------------------------------------------------------------------------------------------</w:t>
      </w:r>
    </w:p>
    <w:p w:rsidR="006C15F6" w:rsidRPr="00EA444C" w:rsidRDefault="006C15F6" w:rsidP="006C15F6">
      <w:pPr>
        <w:jc w:val="center"/>
        <w:rPr>
          <w:rFonts w:ascii="Arial" w:hAnsi="Arial" w:cs="Arial"/>
          <w:b/>
          <w:sz w:val="24"/>
          <w:szCs w:val="24"/>
          <w:u w:val="single"/>
        </w:rPr>
      </w:pPr>
      <w:r w:rsidRPr="00EA444C">
        <w:rPr>
          <w:rFonts w:ascii="Arial" w:hAnsi="Arial" w:cs="Arial"/>
          <w:b/>
          <w:sz w:val="24"/>
          <w:szCs w:val="24"/>
          <w:u w:val="single"/>
        </w:rPr>
        <w:t>December 19, 2019</w:t>
      </w:r>
    </w:p>
    <w:p w:rsidR="006C15F6" w:rsidRPr="00EA444C" w:rsidRDefault="006C15F6" w:rsidP="002623ED">
      <w:pPr>
        <w:pStyle w:val="ListParagraph"/>
        <w:numPr>
          <w:ilvl w:val="0"/>
          <w:numId w:val="8"/>
        </w:numPr>
        <w:rPr>
          <w:rFonts w:ascii="Arial" w:hAnsi="Arial" w:cs="Arial"/>
          <w:b/>
        </w:rPr>
      </w:pPr>
      <w:r w:rsidRPr="00EA444C">
        <w:rPr>
          <w:rFonts w:ascii="Arial" w:hAnsi="Arial" w:cs="Arial"/>
          <w:b/>
        </w:rPr>
        <w:t>No additional questions submitted.</w:t>
      </w:r>
    </w:p>
    <w:p w:rsidR="0057590D" w:rsidRPr="00EA444C" w:rsidRDefault="0057590D" w:rsidP="00F6028B">
      <w:pPr>
        <w:jc w:val="center"/>
        <w:rPr>
          <w:rFonts w:ascii="Arial" w:hAnsi="Arial" w:cs="Arial"/>
          <w:i/>
          <w:sz w:val="24"/>
          <w:szCs w:val="24"/>
        </w:rPr>
      </w:pPr>
      <w:r w:rsidRPr="00EA444C">
        <w:rPr>
          <w:rFonts w:ascii="Arial" w:hAnsi="Arial" w:cs="Arial"/>
          <w:i/>
          <w:sz w:val="24"/>
          <w:szCs w:val="24"/>
        </w:rPr>
        <w:t>----------------------------------------------------------------------------------------------------------------</w:t>
      </w:r>
    </w:p>
    <w:p w:rsidR="0057590D" w:rsidRPr="006C15F6" w:rsidRDefault="0057590D" w:rsidP="0057590D">
      <w:pPr>
        <w:jc w:val="center"/>
        <w:rPr>
          <w:rFonts w:ascii="Arial" w:hAnsi="Arial" w:cs="Arial"/>
          <w:b/>
          <w:color w:val="000000" w:themeColor="text1"/>
          <w:sz w:val="24"/>
          <w:szCs w:val="24"/>
          <w:u w:val="single"/>
        </w:rPr>
      </w:pPr>
      <w:r w:rsidRPr="00EA444C">
        <w:rPr>
          <w:rFonts w:ascii="Arial" w:hAnsi="Arial" w:cs="Arial"/>
          <w:b/>
          <w:sz w:val="24"/>
          <w:szCs w:val="24"/>
          <w:u w:val="single"/>
        </w:rPr>
        <w:t xml:space="preserve">December 17, </w:t>
      </w:r>
      <w:r w:rsidRPr="006C15F6">
        <w:rPr>
          <w:rFonts w:ascii="Arial" w:hAnsi="Arial" w:cs="Arial"/>
          <w:b/>
          <w:color w:val="000000" w:themeColor="text1"/>
          <w:sz w:val="24"/>
          <w:szCs w:val="24"/>
          <w:u w:val="single"/>
        </w:rPr>
        <w:t>2019</w:t>
      </w:r>
    </w:p>
    <w:p w:rsidR="0057590D" w:rsidRPr="006C15F6" w:rsidRDefault="0057590D" w:rsidP="006C15F6">
      <w:pPr>
        <w:pStyle w:val="ListParagraph"/>
        <w:numPr>
          <w:ilvl w:val="0"/>
          <w:numId w:val="6"/>
        </w:numPr>
        <w:rPr>
          <w:rFonts w:ascii="Arial" w:hAnsi="Arial" w:cs="Arial"/>
          <w:b/>
          <w:color w:val="000000" w:themeColor="text1"/>
        </w:rPr>
      </w:pPr>
      <w:r w:rsidRPr="006C15F6">
        <w:rPr>
          <w:rFonts w:ascii="Arial" w:hAnsi="Arial" w:cs="Arial"/>
          <w:b/>
          <w:color w:val="000000" w:themeColor="text1"/>
        </w:rPr>
        <w:t>Just making you aware that the application word template has a due date of December 31st, 2019. Was wondering if we are to use that template or a new template will be loaded on to web page for people to use with the January date?</w:t>
      </w:r>
    </w:p>
    <w:p w:rsidR="0057590D" w:rsidRPr="006C15F6" w:rsidRDefault="0057590D" w:rsidP="006C15F6">
      <w:pPr>
        <w:pStyle w:val="ListParagraph"/>
        <w:numPr>
          <w:ilvl w:val="1"/>
          <w:numId w:val="6"/>
        </w:numPr>
        <w:rPr>
          <w:rFonts w:ascii="Arial" w:hAnsi="Arial" w:cs="Arial"/>
          <w:b/>
          <w:i/>
          <w:color w:val="000000" w:themeColor="text1"/>
        </w:rPr>
      </w:pPr>
      <w:r w:rsidRPr="006C15F6">
        <w:rPr>
          <w:rFonts w:ascii="Arial" w:hAnsi="Arial" w:cs="Arial"/>
          <w:b/>
          <w:i/>
          <w:color w:val="000000" w:themeColor="text1"/>
        </w:rPr>
        <w:t>January 31, 2020 is the due date for the applications. The application is being revised and reposted.</w:t>
      </w:r>
    </w:p>
    <w:p w:rsidR="006C15F6" w:rsidRPr="0057590D" w:rsidRDefault="006C15F6" w:rsidP="006C15F6">
      <w:pPr>
        <w:pStyle w:val="ListParagraph"/>
        <w:ind w:left="1080"/>
        <w:rPr>
          <w:rFonts w:ascii="Arial" w:hAnsi="Arial" w:cs="Arial"/>
          <w:b/>
          <w:i/>
          <w:color w:val="002060"/>
        </w:rPr>
      </w:pPr>
    </w:p>
    <w:p w:rsidR="0057590D" w:rsidRDefault="0057590D" w:rsidP="0057590D">
      <w:pPr>
        <w:jc w:val="center"/>
        <w:rPr>
          <w:rFonts w:ascii="Arial" w:hAnsi="Arial" w:cs="Arial"/>
          <w:b/>
          <w:sz w:val="24"/>
          <w:szCs w:val="24"/>
          <w:u w:val="single"/>
        </w:rPr>
      </w:pPr>
      <w:r w:rsidRPr="0057590D">
        <w:rPr>
          <w:rFonts w:ascii="Arial" w:hAnsi="Arial" w:cs="Arial"/>
          <w:b/>
          <w:sz w:val="24"/>
          <w:szCs w:val="24"/>
        </w:rPr>
        <w:t>----------------------------------------------------------------------------------------------------------------</w:t>
      </w:r>
      <w:r w:rsidRPr="0057590D">
        <w:rPr>
          <w:rFonts w:ascii="Arial" w:hAnsi="Arial" w:cs="Arial"/>
          <w:i/>
          <w:sz w:val="24"/>
          <w:szCs w:val="24"/>
        </w:rPr>
        <w:br/>
      </w:r>
      <w:r w:rsidRPr="0057590D">
        <w:rPr>
          <w:rFonts w:ascii="Arial" w:hAnsi="Arial" w:cs="Arial"/>
          <w:b/>
          <w:sz w:val="24"/>
          <w:szCs w:val="24"/>
          <w:u w:val="single"/>
        </w:rPr>
        <w:t>December 12, 2019</w:t>
      </w:r>
    </w:p>
    <w:p w:rsidR="0057590D" w:rsidRPr="0057590D" w:rsidRDefault="0057590D" w:rsidP="0057590D">
      <w:pPr>
        <w:pStyle w:val="ListParagraph"/>
        <w:numPr>
          <w:ilvl w:val="0"/>
          <w:numId w:val="3"/>
        </w:numPr>
        <w:rPr>
          <w:rFonts w:ascii="Arial" w:hAnsi="Arial" w:cs="Arial"/>
          <w:b/>
        </w:rPr>
      </w:pPr>
      <w:r>
        <w:rPr>
          <w:rFonts w:ascii="Arial" w:hAnsi="Arial" w:cs="Arial"/>
          <w:b/>
          <w:lang w:val="en-CA"/>
        </w:rPr>
        <w:t>No additional questions submitted.</w:t>
      </w:r>
    </w:p>
    <w:p w:rsidR="0057590D" w:rsidRPr="0057590D" w:rsidRDefault="0057590D" w:rsidP="0057590D">
      <w:pPr>
        <w:rPr>
          <w:rFonts w:ascii="Arial" w:hAnsi="Arial" w:cs="Arial"/>
          <w:i/>
          <w:sz w:val="24"/>
          <w:szCs w:val="24"/>
        </w:rPr>
      </w:pPr>
    </w:p>
    <w:p w:rsidR="002F47CA" w:rsidRPr="0057590D" w:rsidRDefault="00590DCB" w:rsidP="00590DCB">
      <w:pPr>
        <w:jc w:val="center"/>
        <w:rPr>
          <w:rFonts w:ascii="Arial" w:hAnsi="Arial" w:cs="Arial"/>
          <w:b/>
          <w:sz w:val="24"/>
          <w:szCs w:val="24"/>
        </w:rPr>
      </w:pPr>
      <w:r w:rsidRPr="0057590D">
        <w:rPr>
          <w:rFonts w:ascii="Arial" w:hAnsi="Arial" w:cs="Arial"/>
          <w:i/>
          <w:sz w:val="24"/>
          <w:szCs w:val="24"/>
        </w:rPr>
        <w:t>----------------------------------------------------------------------------------------------------------------</w:t>
      </w:r>
      <w:r w:rsidRPr="0057590D">
        <w:rPr>
          <w:rFonts w:ascii="Arial" w:hAnsi="Arial" w:cs="Arial"/>
          <w:i/>
          <w:sz w:val="24"/>
          <w:szCs w:val="24"/>
        </w:rPr>
        <w:br/>
      </w:r>
      <w:r w:rsidR="002F47CA" w:rsidRPr="0057590D">
        <w:rPr>
          <w:rFonts w:ascii="Arial" w:hAnsi="Arial" w:cs="Arial"/>
          <w:b/>
          <w:sz w:val="24"/>
          <w:szCs w:val="24"/>
          <w:u w:val="single"/>
        </w:rPr>
        <w:t>December 10, 2019</w:t>
      </w:r>
    </w:p>
    <w:p w:rsidR="002F47CA" w:rsidRPr="0057590D" w:rsidRDefault="002F47CA" w:rsidP="00590DCB">
      <w:pPr>
        <w:jc w:val="center"/>
        <w:rPr>
          <w:rFonts w:ascii="Arial" w:hAnsi="Arial" w:cs="Arial"/>
          <w:b/>
          <w:sz w:val="24"/>
          <w:szCs w:val="24"/>
        </w:rPr>
      </w:pPr>
    </w:p>
    <w:p w:rsidR="002F47CA" w:rsidRPr="0057590D" w:rsidRDefault="002F47CA" w:rsidP="0057590D">
      <w:pPr>
        <w:pStyle w:val="ListParagraph"/>
        <w:numPr>
          <w:ilvl w:val="0"/>
          <w:numId w:val="1"/>
        </w:numPr>
        <w:rPr>
          <w:rFonts w:ascii="Arial" w:hAnsi="Arial" w:cs="Arial"/>
          <w:b/>
          <w:lang w:val="en-CA"/>
        </w:rPr>
      </w:pPr>
      <w:r w:rsidRPr="0057590D">
        <w:rPr>
          <w:rFonts w:ascii="Arial" w:hAnsi="Arial" w:cs="Arial"/>
          <w:b/>
          <w:lang w:val="en-CA"/>
        </w:rPr>
        <w:t xml:space="preserve">Q. </w:t>
      </w:r>
      <w:r w:rsidR="006E72A1" w:rsidRPr="0057590D">
        <w:rPr>
          <w:rFonts w:ascii="Arial" w:hAnsi="Arial" w:cs="Arial"/>
          <w:b/>
          <w:lang w:val="en-CA"/>
        </w:rPr>
        <w:t xml:space="preserve">Does </w:t>
      </w:r>
      <w:r w:rsidR="006E72A1" w:rsidRPr="0057590D">
        <w:rPr>
          <w:rFonts w:ascii="Arial" w:hAnsi="Arial" w:cs="Arial" w:hint="eastAsia"/>
          <w:b/>
          <w:lang w:val="en-CA"/>
        </w:rPr>
        <w:t>“</w:t>
      </w:r>
      <w:r w:rsidR="006E72A1" w:rsidRPr="0057590D">
        <w:rPr>
          <w:rFonts w:ascii="Arial" w:hAnsi="Arial" w:cs="Arial"/>
          <w:b/>
          <w:lang w:val="en-CA"/>
        </w:rPr>
        <w:t>future dairy digester</w:t>
      </w:r>
      <w:r w:rsidR="006E72A1" w:rsidRPr="0057590D">
        <w:rPr>
          <w:rFonts w:ascii="Arial" w:hAnsi="Arial" w:cs="Arial" w:hint="eastAsia"/>
          <w:b/>
          <w:lang w:val="en-CA"/>
        </w:rPr>
        <w:t>”</w:t>
      </w:r>
      <w:r w:rsidR="006E72A1" w:rsidRPr="0057590D">
        <w:rPr>
          <w:rFonts w:ascii="Arial" w:hAnsi="Arial" w:cs="Arial"/>
          <w:b/>
          <w:lang w:val="en-CA"/>
        </w:rPr>
        <w:t xml:space="preserve"> mean a digester that is already in the development stage in Washington? Could this future dairy digester be associated with a technology that is not yet in Washington?</w:t>
      </w:r>
    </w:p>
    <w:p w:rsidR="0057590D" w:rsidRPr="0057590D" w:rsidRDefault="0057590D" w:rsidP="0057590D">
      <w:pPr>
        <w:pStyle w:val="ListParagraph"/>
        <w:numPr>
          <w:ilvl w:val="1"/>
          <w:numId w:val="1"/>
        </w:numPr>
        <w:rPr>
          <w:rFonts w:ascii="Arial" w:hAnsi="Arial" w:cs="Arial"/>
          <w:b/>
          <w:i/>
          <w:lang w:val="en-CA"/>
        </w:rPr>
      </w:pPr>
      <w:r w:rsidRPr="0057590D">
        <w:rPr>
          <w:rFonts w:ascii="Arial" w:hAnsi="Arial" w:cs="Arial"/>
          <w:b/>
          <w:i/>
          <w:lang w:val="en-CA"/>
        </w:rPr>
        <w:t xml:space="preserve">Yes, </w:t>
      </w:r>
      <w:r w:rsidRPr="0057590D">
        <w:rPr>
          <w:rFonts w:ascii="Arial" w:hAnsi="Arial" w:cs="Arial" w:hint="eastAsia"/>
          <w:b/>
          <w:i/>
          <w:lang w:val="en-CA"/>
        </w:rPr>
        <w:t>“</w:t>
      </w:r>
      <w:r w:rsidRPr="0057590D">
        <w:rPr>
          <w:rFonts w:ascii="Arial" w:hAnsi="Arial" w:cs="Arial"/>
          <w:b/>
          <w:i/>
          <w:lang w:val="en-CA"/>
        </w:rPr>
        <w:t>future</w:t>
      </w:r>
      <w:r w:rsidRPr="0057590D">
        <w:rPr>
          <w:rFonts w:ascii="Arial" w:hAnsi="Arial" w:cs="Arial" w:hint="eastAsia"/>
          <w:b/>
          <w:i/>
          <w:lang w:val="en-CA"/>
        </w:rPr>
        <w:t>”</w:t>
      </w:r>
      <w:r w:rsidRPr="0057590D">
        <w:rPr>
          <w:rFonts w:ascii="Arial" w:hAnsi="Arial" w:cs="Arial"/>
          <w:b/>
          <w:i/>
          <w:lang w:val="en-CA"/>
        </w:rPr>
        <w:t xml:space="preserve"> assumes a new digester is in active development, as evidenced by funding commitments, site development, permitting or other activities. An applicant requesting funds to support a </w:t>
      </w:r>
      <w:r w:rsidRPr="0057590D">
        <w:rPr>
          <w:rFonts w:ascii="Arial" w:hAnsi="Arial" w:cs="Arial" w:hint="eastAsia"/>
          <w:b/>
          <w:i/>
          <w:lang w:val="en-CA"/>
        </w:rPr>
        <w:t>“</w:t>
      </w:r>
      <w:r w:rsidRPr="0057590D">
        <w:rPr>
          <w:rFonts w:ascii="Arial" w:hAnsi="Arial" w:cs="Arial"/>
          <w:b/>
          <w:i/>
          <w:lang w:val="en-CA"/>
        </w:rPr>
        <w:t>future</w:t>
      </w:r>
      <w:r w:rsidRPr="0057590D">
        <w:rPr>
          <w:rFonts w:ascii="Arial" w:hAnsi="Arial" w:cs="Arial" w:hint="eastAsia"/>
          <w:b/>
          <w:i/>
          <w:lang w:val="en-CA"/>
        </w:rPr>
        <w:t>”</w:t>
      </w:r>
      <w:r w:rsidRPr="0057590D">
        <w:rPr>
          <w:rFonts w:ascii="Arial" w:hAnsi="Arial" w:cs="Arial"/>
          <w:b/>
          <w:i/>
          <w:lang w:val="en-CA"/>
        </w:rPr>
        <w:t xml:space="preserve"> digester would need to document this level of activity to be considered.</w:t>
      </w:r>
    </w:p>
    <w:p w:rsidR="006E72A1" w:rsidRPr="0057590D" w:rsidRDefault="006E72A1" w:rsidP="006E72A1">
      <w:pPr>
        <w:pStyle w:val="ListParagraph"/>
        <w:ind w:left="1080"/>
        <w:rPr>
          <w:rFonts w:ascii="Arial" w:hAnsi="Arial" w:cs="Arial"/>
          <w:b/>
          <w:lang w:val="en-CA"/>
        </w:rPr>
      </w:pPr>
    </w:p>
    <w:p w:rsidR="006E72A1" w:rsidRPr="0057590D" w:rsidRDefault="006E72A1" w:rsidP="0057590D">
      <w:pPr>
        <w:pStyle w:val="ListParagraph"/>
        <w:numPr>
          <w:ilvl w:val="0"/>
          <w:numId w:val="1"/>
        </w:numPr>
        <w:rPr>
          <w:rFonts w:ascii="Arial" w:hAnsi="Arial" w:cs="Arial"/>
          <w:b/>
          <w:lang w:val="en-CA"/>
        </w:rPr>
      </w:pPr>
      <w:r w:rsidRPr="0057590D">
        <w:rPr>
          <w:rFonts w:ascii="Arial" w:hAnsi="Arial" w:cs="Arial"/>
          <w:b/>
          <w:lang w:val="en-CA"/>
        </w:rPr>
        <w:t>Q. Is the project required to be behind an existing dairy digester in WA? We only count 6 that are operational.</w:t>
      </w:r>
    </w:p>
    <w:p w:rsidR="0057590D" w:rsidRPr="0057590D" w:rsidRDefault="0057590D" w:rsidP="0057590D">
      <w:pPr>
        <w:pStyle w:val="ListParagraph"/>
        <w:numPr>
          <w:ilvl w:val="1"/>
          <w:numId w:val="1"/>
        </w:numPr>
        <w:rPr>
          <w:rFonts w:ascii="Arial" w:hAnsi="Arial" w:cs="Arial"/>
          <w:b/>
          <w:i/>
          <w:lang w:val="en-CA"/>
        </w:rPr>
      </w:pPr>
      <w:r w:rsidRPr="0057590D">
        <w:rPr>
          <w:rFonts w:ascii="Arial" w:hAnsi="Arial" w:cs="Arial"/>
          <w:b/>
          <w:i/>
          <w:lang w:val="en-CA"/>
        </w:rPr>
        <w:t>Yes, the project would need to be associated with an existing or future (see above) digester. Our understanding is there are currently nine dairy digesters in the state, with a tenth in development. Some of these are not currently operating for various reasons, so any project associated with a dormant digester would need to be part of an effort to restart digester operations.</w:t>
      </w:r>
    </w:p>
    <w:p w:rsidR="006E72A1" w:rsidRDefault="006E72A1" w:rsidP="006E72A1">
      <w:pPr>
        <w:pStyle w:val="ListParagraph"/>
        <w:ind w:left="1080"/>
        <w:rPr>
          <w:rFonts w:ascii="Arial" w:hAnsi="Arial" w:cs="Arial"/>
          <w:b/>
          <w:lang w:val="en-CA"/>
        </w:rPr>
      </w:pPr>
    </w:p>
    <w:p w:rsidR="0075339E" w:rsidRPr="0057590D" w:rsidRDefault="0075339E" w:rsidP="006E72A1">
      <w:pPr>
        <w:pStyle w:val="ListParagraph"/>
        <w:ind w:left="1080"/>
        <w:rPr>
          <w:rFonts w:ascii="Arial" w:hAnsi="Arial" w:cs="Arial"/>
          <w:b/>
          <w:lang w:val="en-CA"/>
        </w:rPr>
      </w:pPr>
    </w:p>
    <w:p w:rsidR="006E72A1" w:rsidRPr="0057590D" w:rsidRDefault="006E72A1" w:rsidP="0057590D">
      <w:pPr>
        <w:pStyle w:val="ListParagraph"/>
        <w:numPr>
          <w:ilvl w:val="0"/>
          <w:numId w:val="1"/>
        </w:numPr>
        <w:rPr>
          <w:rFonts w:ascii="Arial" w:hAnsi="Arial" w:cs="Arial"/>
          <w:b/>
          <w:lang w:val="en-CA"/>
        </w:rPr>
      </w:pPr>
      <w:r w:rsidRPr="0057590D">
        <w:rPr>
          <w:rFonts w:ascii="Arial" w:hAnsi="Arial" w:cs="Arial"/>
          <w:b/>
          <w:lang w:val="en-CA"/>
        </w:rPr>
        <w:t>Q. Depending on how you answer the above question, I think there is only the Deruyter digester in Eastern WA.  Would that end up as the only E WA project potential?</w:t>
      </w:r>
    </w:p>
    <w:p w:rsidR="0057590D" w:rsidRPr="0057590D" w:rsidRDefault="0057590D" w:rsidP="0057590D">
      <w:pPr>
        <w:pStyle w:val="ListParagraph"/>
        <w:numPr>
          <w:ilvl w:val="1"/>
          <w:numId w:val="1"/>
        </w:numPr>
        <w:rPr>
          <w:rFonts w:ascii="Arial" w:hAnsi="Arial" w:cs="Arial"/>
          <w:b/>
          <w:i/>
          <w:lang w:val="en-CA"/>
        </w:rPr>
      </w:pPr>
      <w:r w:rsidRPr="0057590D">
        <w:rPr>
          <w:rFonts w:ascii="Arial" w:hAnsi="Arial" w:cs="Arial"/>
          <w:b/>
          <w:i/>
          <w:lang w:val="en-CA"/>
        </w:rPr>
        <w:t>Yes, at present the DeRuyter digester near Yakima is the only one east of the Cascade Mountains.</w:t>
      </w:r>
    </w:p>
    <w:p w:rsidR="002F47CA" w:rsidRPr="0057590D" w:rsidRDefault="002F47CA" w:rsidP="00590DCB">
      <w:pPr>
        <w:jc w:val="center"/>
        <w:rPr>
          <w:rFonts w:ascii="Arial" w:hAnsi="Arial" w:cs="Arial"/>
          <w:b/>
          <w:sz w:val="24"/>
          <w:szCs w:val="24"/>
        </w:rPr>
      </w:pPr>
    </w:p>
    <w:p w:rsidR="002F47CA" w:rsidRPr="0057590D" w:rsidRDefault="006E72A1" w:rsidP="00590DCB">
      <w:pPr>
        <w:jc w:val="center"/>
        <w:rPr>
          <w:rFonts w:ascii="Arial" w:hAnsi="Arial" w:cs="Arial"/>
          <w:b/>
          <w:sz w:val="24"/>
          <w:szCs w:val="24"/>
        </w:rPr>
      </w:pPr>
      <w:r w:rsidRPr="0057590D">
        <w:rPr>
          <w:rFonts w:ascii="Arial" w:hAnsi="Arial" w:cs="Arial"/>
          <w:b/>
          <w:sz w:val="24"/>
          <w:szCs w:val="24"/>
        </w:rPr>
        <w:t>--------------------------------------------------------------------------------------------------------------------</w:t>
      </w:r>
    </w:p>
    <w:p w:rsidR="00895002" w:rsidRPr="0057590D" w:rsidRDefault="00D71208" w:rsidP="00590DCB">
      <w:pPr>
        <w:jc w:val="center"/>
        <w:rPr>
          <w:rFonts w:ascii="Arial" w:hAnsi="Arial" w:cs="Arial"/>
          <w:b/>
          <w:sz w:val="24"/>
          <w:szCs w:val="24"/>
          <w:u w:val="single"/>
        </w:rPr>
      </w:pPr>
      <w:r w:rsidRPr="0057590D">
        <w:rPr>
          <w:rFonts w:ascii="Arial" w:hAnsi="Arial" w:cs="Arial"/>
          <w:b/>
          <w:sz w:val="24"/>
          <w:szCs w:val="24"/>
          <w:u w:val="single"/>
        </w:rPr>
        <w:t>December 6, 2019</w:t>
      </w:r>
    </w:p>
    <w:p w:rsidR="007A5EF9" w:rsidRPr="0057590D" w:rsidRDefault="006061AA" w:rsidP="0057590D">
      <w:pPr>
        <w:pStyle w:val="ListParagraph"/>
        <w:numPr>
          <w:ilvl w:val="0"/>
          <w:numId w:val="2"/>
        </w:numPr>
        <w:rPr>
          <w:rFonts w:ascii="Arial" w:hAnsi="Arial" w:cs="Arial"/>
          <w:b/>
          <w:lang w:val="en-CA"/>
        </w:rPr>
      </w:pPr>
      <w:r w:rsidRPr="0057590D">
        <w:rPr>
          <w:rFonts w:ascii="Arial" w:hAnsi="Arial" w:cs="Arial"/>
          <w:b/>
          <w:lang w:val="en-CA"/>
        </w:rPr>
        <w:t>Q</w:t>
      </w:r>
      <w:r w:rsidR="007B22D0" w:rsidRPr="0057590D">
        <w:rPr>
          <w:rFonts w:ascii="Arial" w:hAnsi="Arial" w:cs="Arial"/>
          <w:b/>
          <w:lang w:val="en-CA"/>
        </w:rPr>
        <w:t>. Is the match required to be in-kind or cash</w:t>
      </w:r>
    </w:p>
    <w:p w:rsidR="00301BF3" w:rsidRPr="0057590D" w:rsidRDefault="007B22D0" w:rsidP="0057590D">
      <w:pPr>
        <w:pStyle w:val="ListParagraph"/>
        <w:numPr>
          <w:ilvl w:val="1"/>
          <w:numId w:val="2"/>
        </w:numPr>
        <w:rPr>
          <w:rFonts w:ascii="Arial" w:hAnsi="Arial" w:cs="Arial"/>
          <w:bCs/>
          <w:i/>
        </w:rPr>
      </w:pPr>
      <w:r w:rsidRPr="0057590D">
        <w:rPr>
          <w:rFonts w:ascii="Arial" w:hAnsi="Arial" w:cs="Arial"/>
          <w:b/>
          <w:i/>
          <w:lang w:val="en-CA"/>
        </w:rPr>
        <w:t xml:space="preserve">This can be either as long as there is documentation for the cost, such as engineering payroll, etc. </w:t>
      </w:r>
    </w:p>
    <w:p w:rsidR="006061AA" w:rsidRPr="0057590D" w:rsidRDefault="006061AA" w:rsidP="006061AA">
      <w:pPr>
        <w:pStyle w:val="ListParagraph"/>
        <w:ind w:left="1080"/>
        <w:rPr>
          <w:rFonts w:ascii="Arial" w:hAnsi="Arial" w:cs="Arial"/>
          <w:bCs/>
          <w:i/>
        </w:rPr>
      </w:pPr>
    </w:p>
    <w:p w:rsidR="009246D5" w:rsidRPr="0057590D" w:rsidRDefault="006061AA" w:rsidP="0057590D">
      <w:pPr>
        <w:pStyle w:val="ListParagraph"/>
        <w:numPr>
          <w:ilvl w:val="0"/>
          <w:numId w:val="2"/>
        </w:numPr>
        <w:rPr>
          <w:rFonts w:ascii="Arial" w:hAnsi="Arial" w:cs="Arial"/>
          <w:b/>
          <w:lang w:val="en-CA"/>
        </w:rPr>
      </w:pPr>
      <w:r w:rsidRPr="0057590D">
        <w:rPr>
          <w:rFonts w:ascii="Arial" w:hAnsi="Arial" w:cs="Arial"/>
          <w:b/>
          <w:lang w:val="en-CA"/>
        </w:rPr>
        <w:t>Q</w:t>
      </w:r>
      <w:r w:rsidR="007B22D0" w:rsidRPr="0057590D">
        <w:rPr>
          <w:rFonts w:ascii="Arial" w:hAnsi="Arial" w:cs="Arial"/>
          <w:b/>
          <w:lang w:val="en-CA"/>
        </w:rPr>
        <w:t>. In the RFP under budget identification of costs, there is only a section for a narrative. Do you want a table or other information?</w:t>
      </w:r>
    </w:p>
    <w:p w:rsidR="009246D5" w:rsidRPr="0057590D" w:rsidRDefault="009246D5" w:rsidP="0057590D">
      <w:pPr>
        <w:pStyle w:val="ListParagraph"/>
        <w:numPr>
          <w:ilvl w:val="1"/>
          <w:numId w:val="2"/>
        </w:numPr>
        <w:rPr>
          <w:rFonts w:ascii="Arial" w:hAnsi="Arial" w:cs="Arial"/>
          <w:b/>
          <w:lang w:val="en-CA"/>
        </w:rPr>
      </w:pPr>
      <w:r w:rsidRPr="0057590D">
        <w:rPr>
          <w:rFonts w:ascii="Arial" w:hAnsi="Arial" w:cs="Arial"/>
          <w:b/>
          <w:i/>
          <w:lang w:val="en-CA"/>
        </w:rPr>
        <w:t>In response to item #10 in the application, you can either insert a table or provide a narrative with specific costs.</w:t>
      </w:r>
    </w:p>
    <w:p w:rsidR="006061AA" w:rsidRPr="007A2ABC" w:rsidRDefault="006061AA" w:rsidP="006061AA">
      <w:pPr>
        <w:pStyle w:val="ListParagraph"/>
        <w:ind w:left="1080"/>
        <w:rPr>
          <w:rFonts w:ascii="Arial" w:hAnsi="Arial" w:cs="Arial"/>
          <w:bCs/>
          <w:i/>
        </w:rPr>
      </w:pPr>
    </w:p>
    <w:p w:rsidR="007A2ABC" w:rsidRPr="007A2ABC" w:rsidRDefault="007A2ABC" w:rsidP="0057590D">
      <w:pPr>
        <w:pStyle w:val="ListParagraph"/>
        <w:numPr>
          <w:ilvl w:val="0"/>
          <w:numId w:val="2"/>
        </w:numPr>
        <w:rPr>
          <w:rFonts w:ascii="Arial" w:hAnsi="Arial" w:cs="Arial"/>
          <w:b/>
          <w:lang w:val="en-CA"/>
        </w:rPr>
      </w:pPr>
      <w:r w:rsidRPr="007A2ABC">
        <w:rPr>
          <w:rFonts w:ascii="Arial" w:hAnsi="Arial" w:cs="Arial"/>
          <w:b/>
          <w:lang w:val="en-CA"/>
        </w:rPr>
        <w:t>Q. Does the term “digester” mean only biotic processes, or do other ways other converting biological waste qualify as well?</w:t>
      </w:r>
    </w:p>
    <w:p w:rsidR="007A2ABC" w:rsidRPr="007A2ABC" w:rsidRDefault="007A2ABC" w:rsidP="0057590D">
      <w:pPr>
        <w:pStyle w:val="ListParagraph"/>
        <w:numPr>
          <w:ilvl w:val="1"/>
          <w:numId w:val="1"/>
        </w:numPr>
        <w:rPr>
          <w:rFonts w:ascii="Arial" w:hAnsi="Arial" w:cs="Arial"/>
          <w:bCs/>
          <w:i/>
        </w:rPr>
      </w:pPr>
      <w:r w:rsidRPr="007A2ABC">
        <w:rPr>
          <w:rFonts w:ascii="Arial" w:hAnsi="Arial" w:cs="Arial"/>
          <w:b/>
          <w:i/>
          <w:lang w:val="en-CA"/>
        </w:rPr>
        <w:t>The proviso language in the state budget specifies on-farm dairy digesters, which by definition in state law means an anaerobic digestion vessel and associated equipment. Distillation and other processes used to sterilize or otherwise process biological waste would not qualify.</w:t>
      </w:r>
    </w:p>
    <w:p w:rsidR="006061AA" w:rsidRPr="007A2ABC" w:rsidRDefault="006061AA" w:rsidP="006061AA">
      <w:pPr>
        <w:pStyle w:val="ListParagraph"/>
        <w:ind w:left="1080"/>
        <w:rPr>
          <w:rFonts w:ascii="Arial" w:hAnsi="Arial" w:cs="Arial"/>
          <w:bCs/>
          <w:i/>
        </w:rPr>
      </w:pPr>
    </w:p>
    <w:p w:rsidR="007A2ABC" w:rsidRPr="007A2ABC" w:rsidRDefault="007A2ABC" w:rsidP="0057590D">
      <w:pPr>
        <w:pStyle w:val="ListParagraph"/>
        <w:numPr>
          <w:ilvl w:val="0"/>
          <w:numId w:val="1"/>
        </w:numPr>
        <w:rPr>
          <w:rFonts w:ascii="Arial" w:hAnsi="Arial" w:cs="Arial"/>
          <w:b/>
          <w:lang w:val="en-CA"/>
        </w:rPr>
      </w:pPr>
      <w:r w:rsidRPr="007A2ABC">
        <w:rPr>
          <w:rFonts w:ascii="Arial" w:hAnsi="Arial" w:cs="Arial"/>
          <w:b/>
          <w:lang w:val="en-CA"/>
        </w:rPr>
        <w:t>Q. Must the funding be used for projects at existing digesters, or could be for components to be used at future digesters?</w:t>
      </w:r>
    </w:p>
    <w:p w:rsidR="007A2ABC" w:rsidRPr="007A2ABC" w:rsidRDefault="007A2ABC" w:rsidP="0057590D">
      <w:pPr>
        <w:pStyle w:val="ListParagraph"/>
        <w:numPr>
          <w:ilvl w:val="1"/>
          <w:numId w:val="1"/>
        </w:numPr>
        <w:rPr>
          <w:rFonts w:ascii="Arial" w:hAnsi="Arial" w:cs="Arial"/>
          <w:bCs/>
          <w:i/>
        </w:rPr>
      </w:pPr>
      <w:r w:rsidRPr="007A2ABC">
        <w:rPr>
          <w:rFonts w:ascii="Arial" w:hAnsi="Arial" w:cs="Arial"/>
          <w:b/>
          <w:i/>
          <w:lang w:val="en-CA"/>
        </w:rPr>
        <w:t>The program is designed to address existing digesters, which might include digesters under development, but not theoretical future digesters. We have a technical advisory committee, but since this</w:t>
      </w:r>
    </w:p>
    <w:p w:rsidR="007A2ABC" w:rsidRPr="007A2ABC" w:rsidRDefault="007A2ABC" w:rsidP="007A2ABC">
      <w:pPr>
        <w:pStyle w:val="ListParagraph"/>
        <w:ind w:left="1080"/>
        <w:rPr>
          <w:rFonts w:ascii="Arial" w:hAnsi="Arial" w:cs="Arial"/>
          <w:bCs/>
          <w:i/>
        </w:rPr>
      </w:pPr>
    </w:p>
    <w:p w:rsidR="007A2ABC" w:rsidRPr="007A2ABC" w:rsidRDefault="007A2ABC" w:rsidP="0057590D">
      <w:pPr>
        <w:pStyle w:val="ListParagraph"/>
        <w:numPr>
          <w:ilvl w:val="0"/>
          <w:numId w:val="1"/>
        </w:numPr>
        <w:rPr>
          <w:rFonts w:ascii="Arial" w:hAnsi="Arial" w:cs="Arial"/>
          <w:b/>
          <w:lang w:val="en-CA"/>
        </w:rPr>
      </w:pPr>
      <w:r w:rsidRPr="007A2ABC">
        <w:rPr>
          <w:rFonts w:ascii="Arial" w:hAnsi="Arial" w:cs="Arial"/>
          <w:b/>
          <w:lang w:val="en-CA"/>
        </w:rPr>
        <w:t>Q. Do we have a list of dairies that currently have digesters?</w:t>
      </w:r>
    </w:p>
    <w:p w:rsidR="007A2ABC" w:rsidRPr="007A2ABC" w:rsidRDefault="007A2ABC" w:rsidP="0057590D">
      <w:pPr>
        <w:pStyle w:val="ListParagraph"/>
        <w:numPr>
          <w:ilvl w:val="1"/>
          <w:numId w:val="1"/>
        </w:numPr>
        <w:rPr>
          <w:rFonts w:ascii="Arial" w:hAnsi="Arial" w:cs="Arial"/>
          <w:bCs/>
          <w:i/>
        </w:rPr>
      </w:pPr>
      <w:r w:rsidRPr="007A2ABC">
        <w:rPr>
          <w:rFonts w:ascii="Arial" w:hAnsi="Arial" w:cs="Arial"/>
          <w:b/>
          <w:i/>
          <w:lang w:val="en-CA"/>
        </w:rPr>
        <w:t>Yes, to our knowledge there are eight currently in operation and a ninth in development. We will post the list at the program website.</w:t>
      </w:r>
    </w:p>
    <w:p w:rsidR="007A2ABC" w:rsidRPr="007A2ABC" w:rsidRDefault="007A2ABC" w:rsidP="007A2ABC">
      <w:pPr>
        <w:pStyle w:val="ListParagraph"/>
        <w:ind w:left="1080"/>
        <w:rPr>
          <w:rFonts w:ascii="Arial" w:hAnsi="Arial" w:cs="Arial"/>
          <w:bCs/>
          <w:i/>
        </w:rPr>
      </w:pPr>
    </w:p>
    <w:p w:rsidR="007A2ABC" w:rsidRPr="007A2ABC" w:rsidRDefault="007A2ABC" w:rsidP="0057590D">
      <w:pPr>
        <w:pStyle w:val="ListParagraph"/>
        <w:numPr>
          <w:ilvl w:val="0"/>
          <w:numId w:val="1"/>
        </w:numPr>
        <w:rPr>
          <w:rFonts w:ascii="Arial" w:hAnsi="Arial" w:cs="Arial"/>
          <w:b/>
          <w:lang w:val="en-CA"/>
        </w:rPr>
      </w:pPr>
      <w:r w:rsidRPr="007A2ABC">
        <w:rPr>
          <w:rFonts w:ascii="Arial" w:hAnsi="Arial" w:cs="Arial"/>
          <w:b/>
          <w:lang w:val="en-CA"/>
        </w:rPr>
        <w:t>Q. Will there be any details about the digesters currently in Washington?</w:t>
      </w:r>
    </w:p>
    <w:p w:rsidR="007A2ABC" w:rsidRPr="007A2ABC" w:rsidRDefault="007A2ABC" w:rsidP="0057590D">
      <w:pPr>
        <w:pStyle w:val="ListParagraph"/>
        <w:numPr>
          <w:ilvl w:val="1"/>
          <w:numId w:val="1"/>
        </w:numPr>
        <w:rPr>
          <w:rFonts w:ascii="Arial" w:hAnsi="Arial" w:cs="Arial"/>
          <w:bCs/>
          <w:i/>
        </w:rPr>
      </w:pPr>
      <w:r w:rsidRPr="007A2ABC">
        <w:rPr>
          <w:rFonts w:ascii="Arial" w:hAnsi="Arial" w:cs="Arial"/>
          <w:b/>
          <w:i/>
          <w:lang w:val="en-CA"/>
        </w:rPr>
        <w:t>We do not have specific technical details about the current digesters.</w:t>
      </w:r>
    </w:p>
    <w:p w:rsidR="006061AA" w:rsidRPr="007A2ABC" w:rsidRDefault="006061AA" w:rsidP="006061AA">
      <w:pPr>
        <w:pStyle w:val="ListParagraph"/>
        <w:ind w:left="1080"/>
        <w:rPr>
          <w:rFonts w:ascii="Arial" w:hAnsi="Arial" w:cs="Arial"/>
          <w:bCs/>
          <w:i/>
        </w:rPr>
      </w:pPr>
    </w:p>
    <w:p w:rsidR="006061AA" w:rsidRPr="007A2ABC" w:rsidRDefault="002F47CA" w:rsidP="002F47CA">
      <w:pPr>
        <w:pStyle w:val="ListParagraph"/>
        <w:ind w:left="360"/>
        <w:rPr>
          <w:rFonts w:ascii="Arial" w:hAnsi="Arial" w:cs="Arial"/>
          <w:bCs/>
          <w:i/>
        </w:rPr>
      </w:pPr>
      <w:r w:rsidRPr="007A2ABC">
        <w:rPr>
          <w:rFonts w:ascii="Arial" w:hAnsi="Arial" w:cs="Arial"/>
          <w:bCs/>
          <w:i/>
        </w:rPr>
        <w:t xml:space="preserve"> </w:t>
      </w:r>
    </w:p>
    <w:sectPr w:rsidR="006061AA" w:rsidRPr="007A2ABC" w:rsidSect="00590DCB">
      <w:headerReference w:type="default" r:id="rId10"/>
      <w:footerReference w:type="default" r:id="rId11"/>
      <w:type w:val="continuous"/>
      <w:pgSz w:w="12240" w:h="15840" w:code="1"/>
      <w:pgMar w:top="1440" w:right="1440" w:bottom="1440" w:left="144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CD1" w:rsidRDefault="00361CD1" w:rsidP="00546321">
      <w:pPr>
        <w:spacing w:after="0"/>
      </w:pPr>
      <w:r>
        <w:separator/>
      </w:r>
    </w:p>
  </w:endnote>
  <w:endnote w:type="continuationSeparator" w:id="0">
    <w:p w:rsidR="00361CD1" w:rsidRDefault="00361CD1" w:rsidP="00546321">
      <w:pPr>
        <w:spacing w:after="0"/>
      </w:pPr>
      <w:r>
        <w:continuationSeparator/>
      </w:r>
    </w:p>
  </w:endnote>
  <w:endnote w:type="continuationNotice" w:id="1">
    <w:p w:rsidR="00361CD1" w:rsidRDefault="00361CD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umnst777 Cn B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783154363"/>
      <w:docPartObj>
        <w:docPartGallery w:val="Page Numbers (Bottom of Page)"/>
        <w:docPartUnique/>
      </w:docPartObj>
    </w:sdtPr>
    <w:sdtEndPr>
      <w:rPr>
        <w:color w:val="7F7F7F" w:themeColor="background1" w:themeShade="7F"/>
        <w:spacing w:val="60"/>
      </w:rPr>
    </w:sdtEndPr>
    <w:sdtContent>
      <w:p w:rsidR="003A2919" w:rsidRPr="003A2919" w:rsidRDefault="003A2919">
        <w:pPr>
          <w:pStyle w:val="Footer"/>
          <w:pBdr>
            <w:top w:val="single" w:sz="4" w:space="1" w:color="D9D9D9" w:themeColor="background1" w:themeShade="D9"/>
          </w:pBdr>
          <w:jc w:val="right"/>
          <w:rPr>
            <w:rFonts w:ascii="Arial" w:hAnsi="Arial" w:cs="Arial"/>
          </w:rPr>
        </w:pPr>
        <w:r w:rsidRPr="003A2919">
          <w:rPr>
            <w:rFonts w:ascii="Arial" w:hAnsi="Arial" w:cs="Arial"/>
          </w:rPr>
          <w:fldChar w:fldCharType="begin"/>
        </w:r>
        <w:r w:rsidRPr="003A2919">
          <w:rPr>
            <w:rFonts w:ascii="Arial" w:hAnsi="Arial" w:cs="Arial"/>
          </w:rPr>
          <w:instrText xml:space="preserve"> PAGE   \* MERGEFORMAT </w:instrText>
        </w:r>
        <w:r w:rsidRPr="003A2919">
          <w:rPr>
            <w:rFonts w:ascii="Arial" w:hAnsi="Arial" w:cs="Arial"/>
          </w:rPr>
          <w:fldChar w:fldCharType="separate"/>
        </w:r>
        <w:r w:rsidR="00935D55">
          <w:rPr>
            <w:rFonts w:ascii="Arial" w:hAnsi="Arial" w:cs="Arial"/>
            <w:noProof/>
          </w:rPr>
          <w:t>1</w:t>
        </w:r>
        <w:r w:rsidRPr="003A2919">
          <w:rPr>
            <w:rFonts w:ascii="Arial" w:hAnsi="Arial" w:cs="Arial"/>
            <w:noProof/>
          </w:rPr>
          <w:fldChar w:fldCharType="end"/>
        </w:r>
        <w:r w:rsidRPr="003A2919">
          <w:rPr>
            <w:rFonts w:ascii="Arial" w:hAnsi="Arial" w:cs="Arial"/>
          </w:rPr>
          <w:t xml:space="preserve"> | </w:t>
        </w:r>
        <w:r w:rsidRPr="003A2919">
          <w:rPr>
            <w:rFonts w:ascii="Arial" w:hAnsi="Arial" w:cs="Arial"/>
            <w:color w:val="7F7F7F" w:themeColor="background1" w:themeShade="7F"/>
            <w:spacing w:val="60"/>
          </w:rPr>
          <w:t>Page</w:t>
        </w:r>
      </w:p>
    </w:sdtContent>
  </w:sdt>
  <w:p w:rsidR="004223DD" w:rsidRPr="00BB1527" w:rsidRDefault="004223DD" w:rsidP="00BB1527">
    <w:pPr>
      <w:pStyle w:val="Footer"/>
      <w:pBdr>
        <w:top w:val="single" w:sz="4" w:space="1" w:color="D9D9D9" w:themeColor="background1" w:themeShade="D9"/>
      </w:pBd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CD1" w:rsidRDefault="00361CD1" w:rsidP="00546321">
      <w:pPr>
        <w:spacing w:after="0"/>
      </w:pPr>
      <w:r>
        <w:separator/>
      </w:r>
    </w:p>
  </w:footnote>
  <w:footnote w:type="continuationSeparator" w:id="0">
    <w:p w:rsidR="00361CD1" w:rsidRDefault="00361CD1" w:rsidP="00546321">
      <w:pPr>
        <w:spacing w:after="0"/>
      </w:pPr>
      <w:r>
        <w:continuationSeparator/>
      </w:r>
    </w:p>
  </w:footnote>
  <w:footnote w:type="continuationNotice" w:id="1">
    <w:p w:rsidR="00361CD1" w:rsidRDefault="00361CD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98"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5"/>
      <w:gridCol w:w="6053"/>
    </w:tblGrid>
    <w:tr w:rsidR="000F4E4C" w:rsidRPr="00926172" w:rsidTr="00590DCB">
      <w:trPr>
        <w:trHeight w:val="900"/>
        <w:tblHeader/>
      </w:trPr>
      <w:tc>
        <w:tcPr>
          <w:tcW w:w="4945" w:type="dxa"/>
        </w:tcPr>
        <w:p w:rsidR="000F4E4C" w:rsidRPr="00926172" w:rsidRDefault="00F968F7" w:rsidP="00590DCB">
          <w:pPr>
            <w:spacing w:after="0"/>
            <w:jc w:val="center"/>
            <w:rPr>
              <w:rFonts w:ascii="Calibri" w:hAnsi="Calibri" w:cs="Calibri"/>
              <w:b/>
            </w:rPr>
          </w:pPr>
          <w:r w:rsidRPr="00805691">
            <w:rPr>
              <w:noProof/>
            </w:rPr>
            <w:drawing>
              <wp:anchor distT="0" distB="0" distL="114300" distR="114300" simplePos="0" relativeHeight="251659264" behindDoc="0" locked="0" layoutInCell="1" allowOverlap="1" wp14:anchorId="47C7BED6" wp14:editId="54F0FFAB">
                <wp:simplePos x="0" y="0"/>
                <wp:positionH relativeFrom="column">
                  <wp:posOffset>-38100</wp:posOffset>
                </wp:positionH>
                <wp:positionV relativeFrom="paragraph">
                  <wp:posOffset>88900</wp:posOffset>
                </wp:positionV>
                <wp:extent cx="3057525" cy="44761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057525" cy="447611"/>
                        </a:xfrm>
                        <a:prstGeom prst="rect">
                          <a:avLst/>
                        </a:prstGeom>
                      </pic:spPr>
                    </pic:pic>
                  </a:graphicData>
                </a:graphic>
                <wp14:sizeRelH relativeFrom="page">
                  <wp14:pctWidth>0</wp14:pctWidth>
                </wp14:sizeRelH>
                <wp14:sizeRelV relativeFrom="page">
                  <wp14:pctHeight>0</wp14:pctHeight>
                </wp14:sizeRelV>
              </wp:anchor>
            </w:drawing>
          </w:r>
        </w:p>
      </w:tc>
      <w:tc>
        <w:tcPr>
          <w:tcW w:w="6053" w:type="dxa"/>
        </w:tcPr>
        <w:p w:rsidR="000F4E4C" w:rsidRPr="00F6028B" w:rsidRDefault="00403BC2" w:rsidP="006061AA">
          <w:pPr>
            <w:spacing w:after="0"/>
            <w:jc w:val="center"/>
            <w:rPr>
              <w:rFonts w:ascii="Calibri" w:hAnsi="Calibri" w:cs="Calibri"/>
              <w:b/>
            </w:rPr>
          </w:pPr>
          <w:r>
            <w:rPr>
              <w:rFonts w:ascii="Calibri" w:hAnsi="Calibri" w:cs="Calibri"/>
              <w:b/>
            </w:rPr>
            <w:t>DDE</w:t>
          </w:r>
        </w:p>
        <w:p w:rsidR="000F4E4C" w:rsidRPr="00F6028B" w:rsidRDefault="00403BC2" w:rsidP="006061AA">
          <w:pPr>
            <w:spacing w:after="0"/>
            <w:jc w:val="center"/>
            <w:rPr>
              <w:rFonts w:ascii="Calibri" w:hAnsi="Calibri" w:cs="Calibri"/>
              <w:sz w:val="31"/>
              <w:szCs w:val="31"/>
            </w:rPr>
          </w:pPr>
          <w:r>
            <w:rPr>
              <w:rFonts w:ascii="Calibri" w:hAnsi="Calibri" w:cs="Calibri"/>
              <w:b/>
              <w:sz w:val="31"/>
              <w:szCs w:val="31"/>
            </w:rPr>
            <w:t>Dairy Digester Enhancement Grant</w:t>
          </w:r>
          <w:r w:rsidR="006061AA">
            <w:rPr>
              <w:rFonts w:ascii="Calibri" w:hAnsi="Calibri" w:cs="Calibri"/>
              <w:b/>
              <w:sz w:val="31"/>
              <w:szCs w:val="31"/>
            </w:rPr>
            <w:t xml:space="preserve"> Program</w:t>
          </w:r>
          <w:r w:rsidR="006061AA">
            <w:rPr>
              <w:rFonts w:ascii="Calibri" w:hAnsi="Calibri" w:cs="Calibri"/>
              <w:b/>
              <w:sz w:val="31"/>
              <w:szCs w:val="31"/>
            </w:rPr>
            <w:br/>
          </w:r>
          <w:r w:rsidR="006061AA" w:rsidRPr="006061AA">
            <w:rPr>
              <w:rFonts w:ascii="Calibri" w:hAnsi="Calibri" w:cs="Calibri"/>
              <w:b/>
            </w:rPr>
            <w:t>2019</w:t>
          </w:r>
        </w:p>
      </w:tc>
    </w:tr>
  </w:tbl>
  <w:p w:rsidR="004223DD" w:rsidRDefault="004223DD">
    <w:pPr>
      <w:pStyle w:val="Header"/>
    </w:pPr>
  </w:p>
  <w:p w:rsidR="00590DCB" w:rsidRDefault="00590D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490"/>
    <w:multiLevelType w:val="hybridMultilevel"/>
    <w:tmpl w:val="02DACF26"/>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6E18B4"/>
    <w:multiLevelType w:val="hybridMultilevel"/>
    <w:tmpl w:val="02DACF26"/>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421E7B"/>
    <w:multiLevelType w:val="hybridMultilevel"/>
    <w:tmpl w:val="38E888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1C5111"/>
    <w:multiLevelType w:val="hybridMultilevel"/>
    <w:tmpl w:val="02DACF26"/>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AE39E7"/>
    <w:multiLevelType w:val="hybridMultilevel"/>
    <w:tmpl w:val="A1AA8B36"/>
    <w:lvl w:ilvl="0" w:tplc="29A61C28">
      <w:start w:val="1"/>
      <w:numFmt w:val="decimal"/>
      <w:lvlText w:val="%1."/>
      <w:lvlJc w:val="left"/>
      <w:pPr>
        <w:ind w:left="360" w:hanging="360"/>
      </w:pPr>
      <w:rPr>
        <w:i w:val="0"/>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8D49F8"/>
    <w:multiLevelType w:val="hybridMultilevel"/>
    <w:tmpl w:val="FCAAA31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2952DB"/>
    <w:multiLevelType w:val="hybridMultilevel"/>
    <w:tmpl w:val="02DACF26"/>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181258"/>
    <w:multiLevelType w:val="hybridMultilevel"/>
    <w:tmpl w:val="99EEEEA2"/>
    <w:lvl w:ilvl="0" w:tplc="4954AA44">
      <w:start w:val="1"/>
      <w:numFmt w:val="decimal"/>
      <w:lvlText w:val="%1."/>
      <w:lvlJc w:val="left"/>
      <w:pPr>
        <w:ind w:left="360" w:hanging="360"/>
      </w:pPr>
      <w:rPr>
        <w:b/>
        <w:i w:val="0"/>
      </w:rPr>
    </w:lvl>
    <w:lvl w:ilvl="1" w:tplc="91AE50CE">
      <w:start w:val="1"/>
      <w:numFmt w:val="upperLetter"/>
      <w:lvlText w:val="%2."/>
      <w:lvlJc w:val="left"/>
      <w:pPr>
        <w:ind w:left="1080" w:hanging="360"/>
      </w:pPr>
      <w:rPr>
        <w:rFonts w:ascii="Arial" w:hAnsi="Arial" w:cs="Arial" w:hint="default"/>
        <w:b/>
        <w: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0170D5"/>
    <w:multiLevelType w:val="hybridMultilevel"/>
    <w:tmpl w:val="02DACF26"/>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C87F02"/>
    <w:multiLevelType w:val="hybridMultilevel"/>
    <w:tmpl w:val="02DACF26"/>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CF5538B"/>
    <w:multiLevelType w:val="hybridMultilevel"/>
    <w:tmpl w:val="1876DDB2"/>
    <w:lvl w:ilvl="0" w:tplc="BA8061EC">
      <w:start w:val="1"/>
      <w:numFmt w:val="decimal"/>
      <w:lvlText w:val="%1."/>
      <w:lvlJc w:val="left"/>
      <w:pPr>
        <w:ind w:left="360" w:hanging="360"/>
      </w:pPr>
      <w:rPr>
        <w:b/>
        <w:i w:val="0"/>
      </w:rPr>
    </w:lvl>
    <w:lvl w:ilvl="1" w:tplc="91AE50CE">
      <w:start w:val="1"/>
      <w:numFmt w:val="upperLetter"/>
      <w:lvlText w:val="%2."/>
      <w:lvlJc w:val="left"/>
      <w:pPr>
        <w:ind w:left="1080" w:hanging="360"/>
      </w:pPr>
      <w:rPr>
        <w:rFonts w:ascii="Arial" w:hAnsi="Arial" w:cs="Arial" w:hint="default"/>
        <w:b/>
        <w: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1D259B7"/>
    <w:multiLevelType w:val="hybridMultilevel"/>
    <w:tmpl w:val="02DACF26"/>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0"/>
  </w:num>
  <w:num w:numId="3">
    <w:abstractNumId w:val="2"/>
  </w:num>
  <w:num w:numId="4">
    <w:abstractNumId w:val="4"/>
  </w:num>
  <w:num w:numId="5">
    <w:abstractNumId w:val="5"/>
  </w:num>
  <w:num w:numId="6">
    <w:abstractNumId w:val="6"/>
  </w:num>
  <w:num w:numId="7">
    <w:abstractNumId w:val="11"/>
  </w:num>
  <w:num w:numId="8">
    <w:abstractNumId w:val="1"/>
  </w:num>
  <w:num w:numId="9">
    <w:abstractNumId w:val="3"/>
  </w:num>
  <w:num w:numId="10">
    <w:abstractNumId w:val="8"/>
  </w:num>
  <w:num w:numId="11">
    <w:abstractNumId w:val="9"/>
  </w:num>
  <w:num w:numId="1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0"/>
  <w:activeWritingStyle w:appName="MSWord" w:lang="en-CA" w:vendorID="64" w:dllVersion="131078" w:nlCheck="1" w:checkStyle="0"/>
  <w:defaultTabStop w:val="720"/>
  <w:drawingGridHorizontalSpacing w:val="115"/>
  <w:drawingGridVerticalSpacing w:val="187"/>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53B"/>
    <w:rsid w:val="00001415"/>
    <w:rsid w:val="00002411"/>
    <w:rsid w:val="00006391"/>
    <w:rsid w:val="00007D82"/>
    <w:rsid w:val="000148C7"/>
    <w:rsid w:val="0002062A"/>
    <w:rsid w:val="00021130"/>
    <w:rsid w:val="000214C3"/>
    <w:rsid w:val="000227C7"/>
    <w:rsid w:val="00026364"/>
    <w:rsid w:val="00030213"/>
    <w:rsid w:val="00031C3B"/>
    <w:rsid w:val="0003497F"/>
    <w:rsid w:val="00034C2D"/>
    <w:rsid w:val="000409DC"/>
    <w:rsid w:val="00040CEE"/>
    <w:rsid w:val="00042338"/>
    <w:rsid w:val="00042725"/>
    <w:rsid w:val="00045C39"/>
    <w:rsid w:val="00046DAB"/>
    <w:rsid w:val="000556A2"/>
    <w:rsid w:val="00060375"/>
    <w:rsid w:val="00065829"/>
    <w:rsid w:val="00067A64"/>
    <w:rsid w:val="00070473"/>
    <w:rsid w:val="0007433B"/>
    <w:rsid w:val="00074AA7"/>
    <w:rsid w:val="00076063"/>
    <w:rsid w:val="0007681E"/>
    <w:rsid w:val="00076A53"/>
    <w:rsid w:val="000813EC"/>
    <w:rsid w:val="0008398E"/>
    <w:rsid w:val="00083D60"/>
    <w:rsid w:val="0008548E"/>
    <w:rsid w:val="0008653B"/>
    <w:rsid w:val="00091401"/>
    <w:rsid w:val="00097D3F"/>
    <w:rsid w:val="000A5739"/>
    <w:rsid w:val="000A5D78"/>
    <w:rsid w:val="000A61F5"/>
    <w:rsid w:val="000B373A"/>
    <w:rsid w:val="000B4C1D"/>
    <w:rsid w:val="000B5CC4"/>
    <w:rsid w:val="000C2E3B"/>
    <w:rsid w:val="000C35E7"/>
    <w:rsid w:val="000C435C"/>
    <w:rsid w:val="000C47AD"/>
    <w:rsid w:val="000C626E"/>
    <w:rsid w:val="000C6D56"/>
    <w:rsid w:val="000D523F"/>
    <w:rsid w:val="000D65CB"/>
    <w:rsid w:val="000E10BB"/>
    <w:rsid w:val="000E112E"/>
    <w:rsid w:val="000E2D2C"/>
    <w:rsid w:val="000E55D4"/>
    <w:rsid w:val="000F1455"/>
    <w:rsid w:val="000F4E4C"/>
    <w:rsid w:val="00101699"/>
    <w:rsid w:val="001167C3"/>
    <w:rsid w:val="00116F42"/>
    <w:rsid w:val="00117A6A"/>
    <w:rsid w:val="0012540A"/>
    <w:rsid w:val="00127198"/>
    <w:rsid w:val="001309C4"/>
    <w:rsid w:val="00130AB7"/>
    <w:rsid w:val="0013238A"/>
    <w:rsid w:val="00132663"/>
    <w:rsid w:val="00134E33"/>
    <w:rsid w:val="001413FB"/>
    <w:rsid w:val="00144411"/>
    <w:rsid w:val="00156AF1"/>
    <w:rsid w:val="00157944"/>
    <w:rsid w:val="0016040E"/>
    <w:rsid w:val="00161494"/>
    <w:rsid w:val="00163181"/>
    <w:rsid w:val="00163EBD"/>
    <w:rsid w:val="00164683"/>
    <w:rsid w:val="00164CBD"/>
    <w:rsid w:val="00165311"/>
    <w:rsid w:val="00174FB1"/>
    <w:rsid w:val="00177615"/>
    <w:rsid w:val="001809A6"/>
    <w:rsid w:val="00181F04"/>
    <w:rsid w:val="001832DD"/>
    <w:rsid w:val="00191EE2"/>
    <w:rsid w:val="00193509"/>
    <w:rsid w:val="00195091"/>
    <w:rsid w:val="001951FD"/>
    <w:rsid w:val="00196F22"/>
    <w:rsid w:val="001A0BE0"/>
    <w:rsid w:val="001A0D4A"/>
    <w:rsid w:val="001A4844"/>
    <w:rsid w:val="001A5C92"/>
    <w:rsid w:val="001A6EE1"/>
    <w:rsid w:val="001B2D70"/>
    <w:rsid w:val="001B3DF7"/>
    <w:rsid w:val="001B3FA9"/>
    <w:rsid w:val="001B57CD"/>
    <w:rsid w:val="001B6555"/>
    <w:rsid w:val="001C16BD"/>
    <w:rsid w:val="001C36F0"/>
    <w:rsid w:val="001C4E04"/>
    <w:rsid w:val="001D1F13"/>
    <w:rsid w:val="001D22D2"/>
    <w:rsid w:val="001D3FA7"/>
    <w:rsid w:val="001D611B"/>
    <w:rsid w:val="001E7B60"/>
    <w:rsid w:val="001F01CB"/>
    <w:rsid w:val="001F2026"/>
    <w:rsid w:val="001F2D45"/>
    <w:rsid w:val="001F31C1"/>
    <w:rsid w:val="001F49E9"/>
    <w:rsid w:val="00203ECE"/>
    <w:rsid w:val="0020516F"/>
    <w:rsid w:val="00206DF1"/>
    <w:rsid w:val="00212721"/>
    <w:rsid w:val="00223AE6"/>
    <w:rsid w:val="00226047"/>
    <w:rsid w:val="00226CCC"/>
    <w:rsid w:val="00231E66"/>
    <w:rsid w:val="00232C2A"/>
    <w:rsid w:val="00235018"/>
    <w:rsid w:val="00242509"/>
    <w:rsid w:val="00243B2B"/>
    <w:rsid w:val="00243DF9"/>
    <w:rsid w:val="00252066"/>
    <w:rsid w:val="00261FD4"/>
    <w:rsid w:val="002623ED"/>
    <w:rsid w:val="00270922"/>
    <w:rsid w:val="00274855"/>
    <w:rsid w:val="00274EA1"/>
    <w:rsid w:val="00276174"/>
    <w:rsid w:val="002768CD"/>
    <w:rsid w:val="00277B58"/>
    <w:rsid w:val="002838C1"/>
    <w:rsid w:val="00287239"/>
    <w:rsid w:val="00287673"/>
    <w:rsid w:val="002900C7"/>
    <w:rsid w:val="0029098A"/>
    <w:rsid w:val="00291D2C"/>
    <w:rsid w:val="00292B58"/>
    <w:rsid w:val="002931AC"/>
    <w:rsid w:val="00297C30"/>
    <w:rsid w:val="002A064E"/>
    <w:rsid w:val="002A0A2C"/>
    <w:rsid w:val="002A0F3C"/>
    <w:rsid w:val="002A2F3C"/>
    <w:rsid w:val="002A3A61"/>
    <w:rsid w:val="002A4460"/>
    <w:rsid w:val="002A4A6D"/>
    <w:rsid w:val="002B6F6D"/>
    <w:rsid w:val="002B74AF"/>
    <w:rsid w:val="002C10AB"/>
    <w:rsid w:val="002C6480"/>
    <w:rsid w:val="002C6EFE"/>
    <w:rsid w:val="002D37B3"/>
    <w:rsid w:val="002D3896"/>
    <w:rsid w:val="002D3C2D"/>
    <w:rsid w:val="002D4B76"/>
    <w:rsid w:val="002D60BA"/>
    <w:rsid w:val="002E0803"/>
    <w:rsid w:val="002E26EE"/>
    <w:rsid w:val="002E3259"/>
    <w:rsid w:val="002E69FE"/>
    <w:rsid w:val="002E6E9B"/>
    <w:rsid w:val="002F33F7"/>
    <w:rsid w:val="002F47CA"/>
    <w:rsid w:val="00301A15"/>
    <w:rsid w:val="00301BF3"/>
    <w:rsid w:val="003025B0"/>
    <w:rsid w:val="00304DBF"/>
    <w:rsid w:val="00306C93"/>
    <w:rsid w:val="003077FB"/>
    <w:rsid w:val="00311818"/>
    <w:rsid w:val="0031771F"/>
    <w:rsid w:val="00317E5A"/>
    <w:rsid w:val="00320D60"/>
    <w:rsid w:val="003265AA"/>
    <w:rsid w:val="0032677A"/>
    <w:rsid w:val="003273F8"/>
    <w:rsid w:val="003274AD"/>
    <w:rsid w:val="003318A6"/>
    <w:rsid w:val="0033347B"/>
    <w:rsid w:val="00337B37"/>
    <w:rsid w:val="00342644"/>
    <w:rsid w:val="00347158"/>
    <w:rsid w:val="003517E9"/>
    <w:rsid w:val="00356BB5"/>
    <w:rsid w:val="00361CD1"/>
    <w:rsid w:val="00363F8B"/>
    <w:rsid w:val="00366302"/>
    <w:rsid w:val="00366CD2"/>
    <w:rsid w:val="00370BCE"/>
    <w:rsid w:val="00371353"/>
    <w:rsid w:val="003721C6"/>
    <w:rsid w:val="00375CD0"/>
    <w:rsid w:val="00381E29"/>
    <w:rsid w:val="0038266B"/>
    <w:rsid w:val="003875B5"/>
    <w:rsid w:val="00387AB6"/>
    <w:rsid w:val="00387B62"/>
    <w:rsid w:val="00390A36"/>
    <w:rsid w:val="00391CEA"/>
    <w:rsid w:val="0039654A"/>
    <w:rsid w:val="00397F85"/>
    <w:rsid w:val="003A2919"/>
    <w:rsid w:val="003A2B60"/>
    <w:rsid w:val="003A2B7B"/>
    <w:rsid w:val="003C2A43"/>
    <w:rsid w:val="003D4EE9"/>
    <w:rsid w:val="003D79D0"/>
    <w:rsid w:val="003E163D"/>
    <w:rsid w:val="003E234C"/>
    <w:rsid w:val="003E7DD8"/>
    <w:rsid w:val="003F16FB"/>
    <w:rsid w:val="003F1BA7"/>
    <w:rsid w:val="003F4C94"/>
    <w:rsid w:val="003F5526"/>
    <w:rsid w:val="00400B98"/>
    <w:rsid w:val="00402677"/>
    <w:rsid w:val="00403BC2"/>
    <w:rsid w:val="0041466E"/>
    <w:rsid w:val="00414942"/>
    <w:rsid w:val="004223DD"/>
    <w:rsid w:val="00423C75"/>
    <w:rsid w:val="00424A05"/>
    <w:rsid w:val="0042733B"/>
    <w:rsid w:val="00427F36"/>
    <w:rsid w:val="004306A7"/>
    <w:rsid w:val="00433688"/>
    <w:rsid w:val="0043570E"/>
    <w:rsid w:val="00435737"/>
    <w:rsid w:val="0043670F"/>
    <w:rsid w:val="00436A56"/>
    <w:rsid w:val="0044082D"/>
    <w:rsid w:val="0044094E"/>
    <w:rsid w:val="004411CE"/>
    <w:rsid w:val="00442D5D"/>
    <w:rsid w:val="00453BBD"/>
    <w:rsid w:val="004542B6"/>
    <w:rsid w:val="00454861"/>
    <w:rsid w:val="00454CA9"/>
    <w:rsid w:val="00455D71"/>
    <w:rsid w:val="00457EAE"/>
    <w:rsid w:val="0046061E"/>
    <w:rsid w:val="00462D8C"/>
    <w:rsid w:val="00464FCD"/>
    <w:rsid w:val="00464FF5"/>
    <w:rsid w:val="00466A9D"/>
    <w:rsid w:val="00470F38"/>
    <w:rsid w:val="004718D9"/>
    <w:rsid w:val="0047250C"/>
    <w:rsid w:val="00480BB1"/>
    <w:rsid w:val="0048207A"/>
    <w:rsid w:val="00492A4F"/>
    <w:rsid w:val="00494EE2"/>
    <w:rsid w:val="00495050"/>
    <w:rsid w:val="0049722C"/>
    <w:rsid w:val="00497825"/>
    <w:rsid w:val="00497B7C"/>
    <w:rsid w:val="004A3F67"/>
    <w:rsid w:val="004B3331"/>
    <w:rsid w:val="004B439D"/>
    <w:rsid w:val="004C0D1D"/>
    <w:rsid w:val="004C2A30"/>
    <w:rsid w:val="004C6499"/>
    <w:rsid w:val="004D12EE"/>
    <w:rsid w:val="004D1DD5"/>
    <w:rsid w:val="004D1E4B"/>
    <w:rsid w:val="004D59B2"/>
    <w:rsid w:val="004D65D3"/>
    <w:rsid w:val="004D7A21"/>
    <w:rsid w:val="004E2CC9"/>
    <w:rsid w:val="004E6388"/>
    <w:rsid w:val="004E67F0"/>
    <w:rsid w:val="004E706B"/>
    <w:rsid w:val="004F213E"/>
    <w:rsid w:val="004F2803"/>
    <w:rsid w:val="004F5F47"/>
    <w:rsid w:val="00500A5B"/>
    <w:rsid w:val="00502857"/>
    <w:rsid w:val="005049D1"/>
    <w:rsid w:val="005103DC"/>
    <w:rsid w:val="00511EAB"/>
    <w:rsid w:val="00514699"/>
    <w:rsid w:val="00515FF5"/>
    <w:rsid w:val="00521B20"/>
    <w:rsid w:val="00522A7E"/>
    <w:rsid w:val="0052341B"/>
    <w:rsid w:val="005247D1"/>
    <w:rsid w:val="00524E83"/>
    <w:rsid w:val="00526863"/>
    <w:rsid w:val="0053033C"/>
    <w:rsid w:val="005304A1"/>
    <w:rsid w:val="00533EB1"/>
    <w:rsid w:val="00535444"/>
    <w:rsid w:val="00536DAB"/>
    <w:rsid w:val="005375B1"/>
    <w:rsid w:val="00541C94"/>
    <w:rsid w:val="00546321"/>
    <w:rsid w:val="00551365"/>
    <w:rsid w:val="00551B19"/>
    <w:rsid w:val="00552B41"/>
    <w:rsid w:val="005564CD"/>
    <w:rsid w:val="00557308"/>
    <w:rsid w:val="00557D3A"/>
    <w:rsid w:val="0056266D"/>
    <w:rsid w:val="00566089"/>
    <w:rsid w:val="00571046"/>
    <w:rsid w:val="00571C93"/>
    <w:rsid w:val="00572955"/>
    <w:rsid w:val="00573E5D"/>
    <w:rsid w:val="0057590D"/>
    <w:rsid w:val="00577C88"/>
    <w:rsid w:val="00581949"/>
    <w:rsid w:val="005852BB"/>
    <w:rsid w:val="005853ED"/>
    <w:rsid w:val="00590DCB"/>
    <w:rsid w:val="00590E33"/>
    <w:rsid w:val="00593C99"/>
    <w:rsid w:val="00594B36"/>
    <w:rsid w:val="00594FF5"/>
    <w:rsid w:val="005950D9"/>
    <w:rsid w:val="00597428"/>
    <w:rsid w:val="005975F1"/>
    <w:rsid w:val="005A19F4"/>
    <w:rsid w:val="005A23B2"/>
    <w:rsid w:val="005A47EE"/>
    <w:rsid w:val="005A5BC5"/>
    <w:rsid w:val="005A5E92"/>
    <w:rsid w:val="005A7563"/>
    <w:rsid w:val="005B21C8"/>
    <w:rsid w:val="005B31FD"/>
    <w:rsid w:val="005C0480"/>
    <w:rsid w:val="005C0869"/>
    <w:rsid w:val="005C3372"/>
    <w:rsid w:val="005D0094"/>
    <w:rsid w:val="005D4719"/>
    <w:rsid w:val="005D4B37"/>
    <w:rsid w:val="005D7E41"/>
    <w:rsid w:val="005E2662"/>
    <w:rsid w:val="005E38F1"/>
    <w:rsid w:val="005E5543"/>
    <w:rsid w:val="005F1FA6"/>
    <w:rsid w:val="005F2422"/>
    <w:rsid w:val="005F4439"/>
    <w:rsid w:val="006004F6"/>
    <w:rsid w:val="00600E93"/>
    <w:rsid w:val="00601D0A"/>
    <w:rsid w:val="00602CC2"/>
    <w:rsid w:val="0060382A"/>
    <w:rsid w:val="0060431F"/>
    <w:rsid w:val="00605D9E"/>
    <w:rsid w:val="006060C4"/>
    <w:rsid w:val="006061AA"/>
    <w:rsid w:val="0061022E"/>
    <w:rsid w:val="00611791"/>
    <w:rsid w:val="00612F69"/>
    <w:rsid w:val="00615A74"/>
    <w:rsid w:val="00617DC4"/>
    <w:rsid w:val="006244F0"/>
    <w:rsid w:val="00624569"/>
    <w:rsid w:val="00624779"/>
    <w:rsid w:val="00626D81"/>
    <w:rsid w:val="00631C53"/>
    <w:rsid w:val="00635E21"/>
    <w:rsid w:val="00637F50"/>
    <w:rsid w:val="00643659"/>
    <w:rsid w:val="006438BA"/>
    <w:rsid w:val="00645111"/>
    <w:rsid w:val="00652D0B"/>
    <w:rsid w:val="00653E82"/>
    <w:rsid w:val="00657432"/>
    <w:rsid w:val="00665E68"/>
    <w:rsid w:val="006756E4"/>
    <w:rsid w:val="00681370"/>
    <w:rsid w:val="00682883"/>
    <w:rsid w:val="00685C46"/>
    <w:rsid w:val="00685F08"/>
    <w:rsid w:val="00690102"/>
    <w:rsid w:val="00691A71"/>
    <w:rsid w:val="00695887"/>
    <w:rsid w:val="00697EE4"/>
    <w:rsid w:val="006A36A3"/>
    <w:rsid w:val="006A3DEF"/>
    <w:rsid w:val="006B287E"/>
    <w:rsid w:val="006B2CA3"/>
    <w:rsid w:val="006B405E"/>
    <w:rsid w:val="006B60E9"/>
    <w:rsid w:val="006C15F6"/>
    <w:rsid w:val="006C19E6"/>
    <w:rsid w:val="006C26EA"/>
    <w:rsid w:val="006C5983"/>
    <w:rsid w:val="006D579B"/>
    <w:rsid w:val="006D5936"/>
    <w:rsid w:val="006D5A92"/>
    <w:rsid w:val="006D7658"/>
    <w:rsid w:val="006E2396"/>
    <w:rsid w:val="006E2C92"/>
    <w:rsid w:val="006E2EE6"/>
    <w:rsid w:val="006E5C1B"/>
    <w:rsid w:val="006E72A1"/>
    <w:rsid w:val="006F1317"/>
    <w:rsid w:val="006F36A7"/>
    <w:rsid w:val="00700301"/>
    <w:rsid w:val="00702F71"/>
    <w:rsid w:val="00706585"/>
    <w:rsid w:val="00706C90"/>
    <w:rsid w:val="007117BC"/>
    <w:rsid w:val="0071357A"/>
    <w:rsid w:val="00713631"/>
    <w:rsid w:val="0071459E"/>
    <w:rsid w:val="00715471"/>
    <w:rsid w:val="00717043"/>
    <w:rsid w:val="00717429"/>
    <w:rsid w:val="00720EBF"/>
    <w:rsid w:val="00721166"/>
    <w:rsid w:val="0072119C"/>
    <w:rsid w:val="0072151E"/>
    <w:rsid w:val="007224E5"/>
    <w:rsid w:val="007241D9"/>
    <w:rsid w:val="00724394"/>
    <w:rsid w:val="007250C5"/>
    <w:rsid w:val="00726840"/>
    <w:rsid w:val="007279C3"/>
    <w:rsid w:val="00730378"/>
    <w:rsid w:val="00734735"/>
    <w:rsid w:val="00741DC7"/>
    <w:rsid w:val="00746892"/>
    <w:rsid w:val="007474E0"/>
    <w:rsid w:val="00750F2D"/>
    <w:rsid w:val="00752646"/>
    <w:rsid w:val="0075339E"/>
    <w:rsid w:val="00753FDB"/>
    <w:rsid w:val="007544A5"/>
    <w:rsid w:val="00756D64"/>
    <w:rsid w:val="00757430"/>
    <w:rsid w:val="00762761"/>
    <w:rsid w:val="00762F0F"/>
    <w:rsid w:val="007639FF"/>
    <w:rsid w:val="00766E54"/>
    <w:rsid w:val="007704E3"/>
    <w:rsid w:val="007705AF"/>
    <w:rsid w:val="007718F4"/>
    <w:rsid w:val="00772D86"/>
    <w:rsid w:val="00775243"/>
    <w:rsid w:val="00775C87"/>
    <w:rsid w:val="00775DC1"/>
    <w:rsid w:val="0078273B"/>
    <w:rsid w:val="00783932"/>
    <w:rsid w:val="00787287"/>
    <w:rsid w:val="007909B9"/>
    <w:rsid w:val="00793895"/>
    <w:rsid w:val="007964A1"/>
    <w:rsid w:val="007A2ABC"/>
    <w:rsid w:val="007A51F0"/>
    <w:rsid w:val="007A5EF9"/>
    <w:rsid w:val="007A68A3"/>
    <w:rsid w:val="007A75F1"/>
    <w:rsid w:val="007B0F61"/>
    <w:rsid w:val="007B22D0"/>
    <w:rsid w:val="007B2900"/>
    <w:rsid w:val="007B5F7F"/>
    <w:rsid w:val="007B75AA"/>
    <w:rsid w:val="007C3FAE"/>
    <w:rsid w:val="007C6266"/>
    <w:rsid w:val="007D3B5F"/>
    <w:rsid w:val="007D41B9"/>
    <w:rsid w:val="007D55A2"/>
    <w:rsid w:val="007D7EF7"/>
    <w:rsid w:val="007E0158"/>
    <w:rsid w:val="007E4AF4"/>
    <w:rsid w:val="007E6935"/>
    <w:rsid w:val="007E7BF6"/>
    <w:rsid w:val="007E7F14"/>
    <w:rsid w:val="007F0185"/>
    <w:rsid w:val="007F0D26"/>
    <w:rsid w:val="007F104A"/>
    <w:rsid w:val="007F6C45"/>
    <w:rsid w:val="00800711"/>
    <w:rsid w:val="008037C3"/>
    <w:rsid w:val="00805C76"/>
    <w:rsid w:val="00806BB1"/>
    <w:rsid w:val="00810569"/>
    <w:rsid w:val="0081150A"/>
    <w:rsid w:val="00816A7E"/>
    <w:rsid w:val="00817ED1"/>
    <w:rsid w:val="00817EFB"/>
    <w:rsid w:val="008208A8"/>
    <w:rsid w:val="008219DA"/>
    <w:rsid w:val="00825CFD"/>
    <w:rsid w:val="00826888"/>
    <w:rsid w:val="00826D63"/>
    <w:rsid w:val="008309C4"/>
    <w:rsid w:val="00834F6A"/>
    <w:rsid w:val="00840EDB"/>
    <w:rsid w:val="00844F0F"/>
    <w:rsid w:val="00846089"/>
    <w:rsid w:val="00850702"/>
    <w:rsid w:val="008527BD"/>
    <w:rsid w:val="00852D15"/>
    <w:rsid w:val="008540A2"/>
    <w:rsid w:val="00872B28"/>
    <w:rsid w:val="0087403A"/>
    <w:rsid w:val="008745A2"/>
    <w:rsid w:val="0087477F"/>
    <w:rsid w:val="00877153"/>
    <w:rsid w:val="00877AE5"/>
    <w:rsid w:val="00880C82"/>
    <w:rsid w:val="00882F28"/>
    <w:rsid w:val="0088704F"/>
    <w:rsid w:val="0089278B"/>
    <w:rsid w:val="00893281"/>
    <w:rsid w:val="00895002"/>
    <w:rsid w:val="00895FCF"/>
    <w:rsid w:val="008A073F"/>
    <w:rsid w:val="008A3427"/>
    <w:rsid w:val="008A344E"/>
    <w:rsid w:val="008A5F32"/>
    <w:rsid w:val="008A71E8"/>
    <w:rsid w:val="008B16A5"/>
    <w:rsid w:val="008B31BD"/>
    <w:rsid w:val="008B48C9"/>
    <w:rsid w:val="008B5888"/>
    <w:rsid w:val="008B5EA6"/>
    <w:rsid w:val="008C2691"/>
    <w:rsid w:val="008C3BCF"/>
    <w:rsid w:val="008D1896"/>
    <w:rsid w:val="008D23CE"/>
    <w:rsid w:val="008D25BA"/>
    <w:rsid w:val="008D29CB"/>
    <w:rsid w:val="008D43CB"/>
    <w:rsid w:val="008D526A"/>
    <w:rsid w:val="008D59AB"/>
    <w:rsid w:val="008E19DA"/>
    <w:rsid w:val="008E58A5"/>
    <w:rsid w:val="008E6128"/>
    <w:rsid w:val="008E729C"/>
    <w:rsid w:val="008F2669"/>
    <w:rsid w:val="00905301"/>
    <w:rsid w:val="00914508"/>
    <w:rsid w:val="009151F2"/>
    <w:rsid w:val="00916610"/>
    <w:rsid w:val="00916B57"/>
    <w:rsid w:val="009228F1"/>
    <w:rsid w:val="0092384C"/>
    <w:rsid w:val="00923F80"/>
    <w:rsid w:val="009246D5"/>
    <w:rsid w:val="00926172"/>
    <w:rsid w:val="00926CAC"/>
    <w:rsid w:val="009324F5"/>
    <w:rsid w:val="00935D55"/>
    <w:rsid w:val="00942B95"/>
    <w:rsid w:val="009441F7"/>
    <w:rsid w:val="0094494B"/>
    <w:rsid w:val="00947DA2"/>
    <w:rsid w:val="0095052D"/>
    <w:rsid w:val="00950BB8"/>
    <w:rsid w:val="00951429"/>
    <w:rsid w:val="00956E57"/>
    <w:rsid w:val="00956ED1"/>
    <w:rsid w:val="00957948"/>
    <w:rsid w:val="0096110F"/>
    <w:rsid w:val="00961BCF"/>
    <w:rsid w:val="0096314A"/>
    <w:rsid w:val="0096461C"/>
    <w:rsid w:val="00965ED4"/>
    <w:rsid w:val="00966B25"/>
    <w:rsid w:val="009707F9"/>
    <w:rsid w:val="00970ACB"/>
    <w:rsid w:val="00973F04"/>
    <w:rsid w:val="0097601B"/>
    <w:rsid w:val="00983A6A"/>
    <w:rsid w:val="00992392"/>
    <w:rsid w:val="00996F59"/>
    <w:rsid w:val="009A3F09"/>
    <w:rsid w:val="009A4A33"/>
    <w:rsid w:val="009A5555"/>
    <w:rsid w:val="009A6F9F"/>
    <w:rsid w:val="009B3793"/>
    <w:rsid w:val="009B543C"/>
    <w:rsid w:val="009C0A4B"/>
    <w:rsid w:val="009C35F9"/>
    <w:rsid w:val="009C51CB"/>
    <w:rsid w:val="009C7898"/>
    <w:rsid w:val="009D266E"/>
    <w:rsid w:val="009D729C"/>
    <w:rsid w:val="009D78C4"/>
    <w:rsid w:val="009D7DED"/>
    <w:rsid w:val="009E1CDC"/>
    <w:rsid w:val="009E2936"/>
    <w:rsid w:val="009E762C"/>
    <w:rsid w:val="009E7833"/>
    <w:rsid w:val="009F1B50"/>
    <w:rsid w:val="009F31F9"/>
    <w:rsid w:val="009F3A0B"/>
    <w:rsid w:val="009F4449"/>
    <w:rsid w:val="00A0033A"/>
    <w:rsid w:val="00A02691"/>
    <w:rsid w:val="00A04C7C"/>
    <w:rsid w:val="00A12853"/>
    <w:rsid w:val="00A13567"/>
    <w:rsid w:val="00A16FFF"/>
    <w:rsid w:val="00A251C5"/>
    <w:rsid w:val="00A307D7"/>
    <w:rsid w:val="00A32F29"/>
    <w:rsid w:val="00A3626D"/>
    <w:rsid w:val="00A36B00"/>
    <w:rsid w:val="00A36D90"/>
    <w:rsid w:val="00A40E1E"/>
    <w:rsid w:val="00A41E8C"/>
    <w:rsid w:val="00A426FE"/>
    <w:rsid w:val="00A4306D"/>
    <w:rsid w:val="00A43A79"/>
    <w:rsid w:val="00A476AC"/>
    <w:rsid w:val="00A532FF"/>
    <w:rsid w:val="00A600F4"/>
    <w:rsid w:val="00A645FC"/>
    <w:rsid w:val="00A65C54"/>
    <w:rsid w:val="00A71CFB"/>
    <w:rsid w:val="00A72CAB"/>
    <w:rsid w:val="00A73EAC"/>
    <w:rsid w:val="00A751EE"/>
    <w:rsid w:val="00A7592C"/>
    <w:rsid w:val="00A76392"/>
    <w:rsid w:val="00A80211"/>
    <w:rsid w:val="00A82315"/>
    <w:rsid w:val="00A8460D"/>
    <w:rsid w:val="00A9189F"/>
    <w:rsid w:val="00A95716"/>
    <w:rsid w:val="00A968B8"/>
    <w:rsid w:val="00AB4BE5"/>
    <w:rsid w:val="00AB5721"/>
    <w:rsid w:val="00AC24CB"/>
    <w:rsid w:val="00AC3DB4"/>
    <w:rsid w:val="00AD06A0"/>
    <w:rsid w:val="00AD173E"/>
    <w:rsid w:val="00AD5403"/>
    <w:rsid w:val="00AD6574"/>
    <w:rsid w:val="00AE0185"/>
    <w:rsid w:val="00AE2E5F"/>
    <w:rsid w:val="00AE3C25"/>
    <w:rsid w:val="00AE4572"/>
    <w:rsid w:val="00AE495B"/>
    <w:rsid w:val="00AE5F6A"/>
    <w:rsid w:val="00AE626D"/>
    <w:rsid w:val="00AE7850"/>
    <w:rsid w:val="00AE7A67"/>
    <w:rsid w:val="00AE7A6C"/>
    <w:rsid w:val="00AF32E0"/>
    <w:rsid w:val="00AF3EFF"/>
    <w:rsid w:val="00B06D13"/>
    <w:rsid w:val="00B0764C"/>
    <w:rsid w:val="00B07F3F"/>
    <w:rsid w:val="00B1262D"/>
    <w:rsid w:val="00B128DA"/>
    <w:rsid w:val="00B12FE8"/>
    <w:rsid w:val="00B171EF"/>
    <w:rsid w:val="00B21A3F"/>
    <w:rsid w:val="00B26992"/>
    <w:rsid w:val="00B310CA"/>
    <w:rsid w:val="00B32587"/>
    <w:rsid w:val="00B325F7"/>
    <w:rsid w:val="00B34545"/>
    <w:rsid w:val="00B40420"/>
    <w:rsid w:val="00B4337A"/>
    <w:rsid w:val="00B46352"/>
    <w:rsid w:val="00B47FB1"/>
    <w:rsid w:val="00B50E80"/>
    <w:rsid w:val="00B53BB5"/>
    <w:rsid w:val="00B54C0F"/>
    <w:rsid w:val="00B54DF2"/>
    <w:rsid w:val="00B66C25"/>
    <w:rsid w:val="00B71D8F"/>
    <w:rsid w:val="00B724ED"/>
    <w:rsid w:val="00B73BC1"/>
    <w:rsid w:val="00B755D9"/>
    <w:rsid w:val="00B77A1F"/>
    <w:rsid w:val="00B77AA9"/>
    <w:rsid w:val="00B80909"/>
    <w:rsid w:val="00B8165A"/>
    <w:rsid w:val="00B9291C"/>
    <w:rsid w:val="00B942B1"/>
    <w:rsid w:val="00B969B6"/>
    <w:rsid w:val="00B971B3"/>
    <w:rsid w:val="00B97D1E"/>
    <w:rsid w:val="00BA195B"/>
    <w:rsid w:val="00BA49DD"/>
    <w:rsid w:val="00BA4B4F"/>
    <w:rsid w:val="00BB055A"/>
    <w:rsid w:val="00BB1527"/>
    <w:rsid w:val="00BB2711"/>
    <w:rsid w:val="00BB4709"/>
    <w:rsid w:val="00BB4F04"/>
    <w:rsid w:val="00BB7C36"/>
    <w:rsid w:val="00BC192E"/>
    <w:rsid w:val="00BD7FBA"/>
    <w:rsid w:val="00BE58AA"/>
    <w:rsid w:val="00BE5E31"/>
    <w:rsid w:val="00BE69F9"/>
    <w:rsid w:val="00BE7EBC"/>
    <w:rsid w:val="00BF0CE1"/>
    <w:rsid w:val="00BF5FAD"/>
    <w:rsid w:val="00C009AE"/>
    <w:rsid w:val="00C02F3C"/>
    <w:rsid w:val="00C0354A"/>
    <w:rsid w:val="00C22A94"/>
    <w:rsid w:val="00C23EC6"/>
    <w:rsid w:val="00C2691B"/>
    <w:rsid w:val="00C33329"/>
    <w:rsid w:val="00C333E2"/>
    <w:rsid w:val="00C35B31"/>
    <w:rsid w:val="00C36808"/>
    <w:rsid w:val="00C405F6"/>
    <w:rsid w:val="00C419C0"/>
    <w:rsid w:val="00C425D3"/>
    <w:rsid w:val="00C42B7C"/>
    <w:rsid w:val="00C44549"/>
    <w:rsid w:val="00C47594"/>
    <w:rsid w:val="00C50ADF"/>
    <w:rsid w:val="00C534A6"/>
    <w:rsid w:val="00C5542A"/>
    <w:rsid w:val="00C554D4"/>
    <w:rsid w:val="00C575EE"/>
    <w:rsid w:val="00C61666"/>
    <w:rsid w:val="00C64FD2"/>
    <w:rsid w:val="00C72DFC"/>
    <w:rsid w:val="00C74EBE"/>
    <w:rsid w:val="00C750D5"/>
    <w:rsid w:val="00C80B48"/>
    <w:rsid w:val="00C84B21"/>
    <w:rsid w:val="00C86B9D"/>
    <w:rsid w:val="00C87409"/>
    <w:rsid w:val="00C9636D"/>
    <w:rsid w:val="00CA1DD1"/>
    <w:rsid w:val="00CA4014"/>
    <w:rsid w:val="00CB577F"/>
    <w:rsid w:val="00CC25CB"/>
    <w:rsid w:val="00CC33B9"/>
    <w:rsid w:val="00CD06F3"/>
    <w:rsid w:val="00CD124B"/>
    <w:rsid w:val="00CD3127"/>
    <w:rsid w:val="00CD4A9B"/>
    <w:rsid w:val="00CD667D"/>
    <w:rsid w:val="00CD6A59"/>
    <w:rsid w:val="00CE0340"/>
    <w:rsid w:val="00CE04B0"/>
    <w:rsid w:val="00CE05FA"/>
    <w:rsid w:val="00CE373A"/>
    <w:rsid w:val="00CE3E87"/>
    <w:rsid w:val="00CE40C8"/>
    <w:rsid w:val="00CE4820"/>
    <w:rsid w:val="00CE7FA2"/>
    <w:rsid w:val="00CF0D20"/>
    <w:rsid w:val="00CF2F3C"/>
    <w:rsid w:val="00CF3E31"/>
    <w:rsid w:val="00CF56C6"/>
    <w:rsid w:val="00CF5925"/>
    <w:rsid w:val="00D02698"/>
    <w:rsid w:val="00D03171"/>
    <w:rsid w:val="00D0705F"/>
    <w:rsid w:val="00D10B30"/>
    <w:rsid w:val="00D12CE1"/>
    <w:rsid w:val="00D15CD2"/>
    <w:rsid w:val="00D22151"/>
    <w:rsid w:val="00D22190"/>
    <w:rsid w:val="00D2220F"/>
    <w:rsid w:val="00D2232F"/>
    <w:rsid w:val="00D2551C"/>
    <w:rsid w:val="00D27AA0"/>
    <w:rsid w:val="00D32987"/>
    <w:rsid w:val="00D4115B"/>
    <w:rsid w:val="00D4190C"/>
    <w:rsid w:val="00D43B79"/>
    <w:rsid w:val="00D45375"/>
    <w:rsid w:val="00D52325"/>
    <w:rsid w:val="00D6333E"/>
    <w:rsid w:val="00D63B34"/>
    <w:rsid w:val="00D646B4"/>
    <w:rsid w:val="00D6595A"/>
    <w:rsid w:val="00D66D03"/>
    <w:rsid w:val="00D67CCE"/>
    <w:rsid w:val="00D71208"/>
    <w:rsid w:val="00D7457B"/>
    <w:rsid w:val="00D746C8"/>
    <w:rsid w:val="00D74BA8"/>
    <w:rsid w:val="00D76BF2"/>
    <w:rsid w:val="00D82044"/>
    <w:rsid w:val="00D851E9"/>
    <w:rsid w:val="00D86878"/>
    <w:rsid w:val="00D86D33"/>
    <w:rsid w:val="00D87248"/>
    <w:rsid w:val="00D9036A"/>
    <w:rsid w:val="00D92D45"/>
    <w:rsid w:val="00DA108B"/>
    <w:rsid w:val="00DA256A"/>
    <w:rsid w:val="00DB0A70"/>
    <w:rsid w:val="00DB1486"/>
    <w:rsid w:val="00DB2929"/>
    <w:rsid w:val="00DB3D79"/>
    <w:rsid w:val="00DB3EAA"/>
    <w:rsid w:val="00DB5F11"/>
    <w:rsid w:val="00DB61F3"/>
    <w:rsid w:val="00DC1FCB"/>
    <w:rsid w:val="00DC311F"/>
    <w:rsid w:val="00DC656A"/>
    <w:rsid w:val="00DD01AA"/>
    <w:rsid w:val="00DD102C"/>
    <w:rsid w:val="00DD204F"/>
    <w:rsid w:val="00DD2D69"/>
    <w:rsid w:val="00DD4826"/>
    <w:rsid w:val="00DD4E4A"/>
    <w:rsid w:val="00DE0233"/>
    <w:rsid w:val="00DE21FE"/>
    <w:rsid w:val="00DE2CCF"/>
    <w:rsid w:val="00DE75DC"/>
    <w:rsid w:val="00DF1F15"/>
    <w:rsid w:val="00DF2300"/>
    <w:rsid w:val="00DF2822"/>
    <w:rsid w:val="00DF38D7"/>
    <w:rsid w:val="00E001D6"/>
    <w:rsid w:val="00E02F6D"/>
    <w:rsid w:val="00E037A1"/>
    <w:rsid w:val="00E04A98"/>
    <w:rsid w:val="00E0669B"/>
    <w:rsid w:val="00E1226F"/>
    <w:rsid w:val="00E12569"/>
    <w:rsid w:val="00E13BEF"/>
    <w:rsid w:val="00E14B6A"/>
    <w:rsid w:val="00E15299"/>
    <w:rsid w:val="00E204A8"/>
    <w:rsid w:val="00E213BA"/>
    <w:rsid w:val="00E255A1"/>
    <w:rsid w:val="00E256CF"/>
    <w:rsid w:val="00E40646"/>
    <w:rsid w:val="00E42CDA"/>
    <w:rsid w:val="00E4465C"/>
    <w:rsid w:val="00E470D8"/>
    <w:rsid w:val="00E473F2"/>
    <w:rsid w:val="00E478CD"/>
    <w:rsid w:val="00E51FE9"/>
    <w:rsid w:val="00E53D6D"/>
    <w:rsid w:val="00E55204"/>
    <w:rsid w:val="00E563A5"/>
    <w:rsid w:val="00E56930"/>
    <w:rsid w:val="00E60C2A"/>
    <w:rsid w:val="00E61CAE"/>
    <w:rsid w:val="00E6327E"/>
    <w:rsid w:val="00E63B1C"/>
    <w:rsid w:val="00E63EB9"/>
    <w:rsid w:val="00E846E2"/>
    <w:rsid w:val="00E871B1"/>
    <w:rsid w:val="00E915A9"/>
    <w:rsid w:val="00E9266A"/>
    <w:rsid w:val="00E93FAF"/>
    <w:rsid w:val="00E94C3B"/>
    <w:rsid w:val="00E96026"/>
    <w:rsid w:val="00EA18ED"/>
    <w:rsid w:val="00EA3A95"/>
    <w:rsid w:val="00EA3C44"/>
    <w:rsid w:val="00EA444C"/>
    <w:rsid w:val="00EB0369"/>
    <w:rsid w:val="00EB5085"/>
    <w:rsid w:val="00EB7F25"/>
    <w:rsid w:val="00EC3429"/>
    <w:rsid w:val="00EC3BE7"/>
    <w:rsid w:val="00ED6EE1"/>
    <w:rsid w:val="00EF09E3"/>
    <w:rsid w:val="00EF4FFA"/>
    <w:rsid w:val="00EF626C"/>
    <w:rsid w:val="00F00809"/>
    <w:rsid w:val="00F015FD"/>
    <w:rsid w:val="00F03BC9"/>
    <w:rsid w:val="00F04727"/>
    <w:rsid w:val="00F10A63"/>
    <w:rsid w:val="00F11532"/>
    <w:rsid w:val="00F11ACD"/>
    <w:rsid w:val="00F16B21"/>
    <w:rsid w:val="00F17220"/>
    <w:rsid w:val="00F17AE9"/>
    <w:rsid w:val="00F20277"/>
    <w:rsid w:val="00F205AE"/>
    <w:rsid w:val="00F22FDF"/>
    <w:rsid w:val="00F27B59"/>
    <w:rsid w:val="00F35389"/>
    <w:rsid w:val="00F41791"/>
    <w:rsid w:val="00F4263D"/>
    <w:rsid w:val="00F43CEC"/>
    <w:rsid w:val="00F46DD0"/>
    <w:rsid w:val="00F556DE"/>
    <w:rsid w:val="00F56EE0"/>
    <w:rsid w:val="00F6028B"/>
    <w:rsid w:val="00F60573"/>
    <w:rsid w:val="00F6213E"/>
    <w:rsid w:val="00F6763F"/>
    <w:rsid w:val="00F70034"/>
    <w:rsid w:val="00F70C79"/>
    <w:rsid w:val="00F71B36"/>
    <w:rsid w:val="00F72051"/>
    <w:rsid w:val="00F72EEE"/>
    <w:rsid w:val="00F75637"/>
    <w:rsid w:val="00F77847"/>
    <w:rsid w:val="00F84956"/>
    <w:rsid w:val="00F85126"/>
    <w:rsid w:val="00F86649"/>
    <w:rsid w:val="00F91E6C"/>
    <w:rsid w:val="00F92326"/>
    <w:rsid w:val="00F968F7"/>
    <w:rsid w:val="00FB3BAE"/>
    <w:rsid w:val="00FB62C9"/>
    <w:rsid w:val="00FB795D"/>
    <w:rsid w:val="00FC0D17"/>
    <w:rsid w:val="00FC16E1"/>
    <w:rsid w:val="00FC462F"/>
    <w:rsid w:val="00FC52D7"/>
    <w:rsid w:val="00FC73CE"/>
    <w:rsid w:val="00FD1D16"/>
    <w:rsid w:val="00FD1D7D"/>
    <w:rsid w:val="00FD1EC8"/>
    <w:rsid w:val="00FD275B"/>
    <w:rsid w:val="00FD6B78"/>
    <w:rsid w:val="00FE54BA"/>
    <w:rsid w:val="00FE6BCB"/>
    <w:rsid w:val="00FE6DB4"/>
    <w:rsid w:val="00FF3C7C"/>
    <w:rsid w:val="00FF55DE"/>
    <w:rsid w:val="00FF6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DF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E5D"/>
  </w:style>
  <w:style w:type="paragraph" w:styleId="Heading1">
    <w:name w:val="heading 1"/>
    <w:basedOn w:val="Normal"/>
    <w:next w:val="Normal"/>
    <w:link w:val="Heading1Char"/>
    <w:uiPriority w:val="9"/>
    <w:qFormat/>
    <w:rsid w:val="00573E5D"/>
    <w:pPr>
      <w:keepNext/>
      <w:keepLines/>
      <w:spacing w:before="480" w:after="0"/>
      <w:outlineLvl w:val="0"/>
    </w:pPr>
    <w:rPr>
      <w:rFonts w:asciiTheme="majorHAnsi" w:eastAsiaTheme="majorEastAsia" w:hAnsiTheme="majorHAnsi" w:cstheme="majorBidi"/>
      <w:b/>
      <w:bCs/>
      <w:color w:val="2D508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321"/>
    <w:pPr>
      <w:tabs>
        <w:tab w:val="center" w:pos="4680"/>
        <w:tab w:val="right" w:pos="9360"/>
      </w:tabs>
      <w:spacing w:after="0"/>
    </w:pPr>
  </w:style>
  <w:style w:type="character" w:customStyle="1" w:styleId="HeaderChar">
    <w:name w:val="Header Char"/>
    <w:basedOn w:val="DefaultParagraphFont"/>
    <w:link w:val="Header"/>
    <w:uiPriority w:val="99"/>
    <w:rsid w:val="00546321"/>
  </w:style>
  <w:style w:type="paragraph" w:styleId="Footer">
    <w:name w:val="footer"/>
    <w:basedOn w:val="Normal"/>
    <w:link w:val="FooterChar"/>
    <w:uiPriority w:val="99"/>
    <w:unhideWhenUsed/>
    <w:rsid w:val="00546321"/>
    <w:pPr>
      <w:tabs>
        <w:tab w:val="center" w:pos="4680"/>
        <w:tab w:val="right" w:pos="9360"/>
      </w:tabs>
      <w:spacing w:after="0"/>
    </w:pPr>
  </w:style>
  <w:style w:type="character" w:customStyle="1" w:styleId="FooterChar">
    <w:name w:val="Footer Char"/>
    <w:basedOn w:val="DefaultParagraphFont"/>
    <w:link w:val="Footer"/>
    <w:uiPriority w:val="99"/>
    <w:rsid w:val="00546321"/>
  </w:style>
  <w:style w:type="paragraph" w:styleId="BalloonText">
    <w:name w:val="Balloon Text"/>
    <w:basedOn w:val="Normal"/>
    <w:link w:val="BalloonTextChar"/>
    <w:uiPriority w:val="99"/>
    <w:semiHidden/>
    <w:unhideWhenUsed/>
    <w:rsid w:val="005463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321"/>
    <w:rPr>
      <w:rFonts w:ascii="Tahoma" w:hAnsi="Tahoma" w:cs="Tahoma"/>
      <w:sz w:val="16"/>
      <w:szCs w:val="16"/>
    </w:rPr>
  </w:style>
  <w:style w:type="paragraph" w:styleId="ListParagraph">
    <w:name w:val="List Paragraph"/>
    <w:basedOn w:val="Normal"/>
    <w:uiPriority w:val="34"/>
    <w:qFormat/>
    <w:rsid w:val="0008653B"/>
    <w:pPr>
      <w:spacing w:after="0"/>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4A33"/>
    <w:rPr>
      <w:color w:val="8BC6C4" w:themeColor="hyperlink"/>
      <w:u w:val="single"/>
    </w:rPr>
  </w:style>
  <w:style w:type="table" w:styleId="TableGrid">
    <w:name w:val="Table Grid"/>
    <w:basedOn w:val="TableNormal"/>
    <w:uiPriority w:val="59"/>
    <w:rsid w:val="00F16B21"/>
    <w:pPr>
      <w:spacing w:after="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A0D4A"/>
    <w:rPr>
      <w:color w:val="800080" w:themeColor="followedHyperlink"/>
      <w:u w:val="single"/>
    </w:rPr>
  </w:style>
  <w:style w:type="paragraph" w:styleId="PlainText">
    <w:name w:val="Plain Text"/>
    <w:basedOn w:val="Normal"/>
    <w:link w:val="PlainTextChar"/>
    <w:uiPriority w:val="99"/>
    <w:unhideWhenUsed/>
    <w:rsid w:val="00A43A79"/>
    <w:pPr>
      <w:spacing w:after="0"/>
    </w:pPr>
    <w:rPr>
      <w:rFonts w:ascii="Calibri" w:eastAsiaTheme="minorHAnsi" w:hAnsi="Calibri"/>
      <w:szCs w:val="21"/>
    </w:rPr>
  </w:style>
  <w:style w:type="character" w:customStyle="1" w:styleId="PlainTextChar">
    <w:name w:val="Plain Text Char"/>
    <w:basedOn w:val="DefaultParagraphFont"/>
    <w:link w:val="PlainText"/>
    <w:uiPriority w:val="99"/>
    <w:rsid w:val="00A43A79"/>
    <w:rPr>
      <w:rFonts w:ascii="Calibri" w:eastAsiaTheme="minorHAnsi" w:hAnsi="Calibri"/>
      <w:szCs w:val="21"/>
    </w:rPr>
  </w:style>
  <w:style w:type="character" w:customStyle="1" w:styleId="Heading1Char">
    <w:name w:val="Heading 1 Char"/>
    <w:basedOn w:val="DefaultParagraphFont"/>
    <w:link w:val="Heading1"/>
    <w:uiPriority w:val="9"/>
    <w:rsid w:val="00573E5D"/>
    <w:rPr>
      <w:rFonts w:asciiTheme="majorHAnsi" w:eastAsiaTheme="majorEastAsia" w:hAnsiTheme="majorHAnsi" w:cstheme="majorBidi"/>
      <w:b/>
      <w:bCs/>
      <w:color w:val="2D5085" w:themeColor="accent1" w:themeShade="BF"/>
      <w:sz w:val="28"/>
      <w:szCs w:val="28"/>
    </w:rPr>
  </w:style>
  <w:style w:type="paragraph" w:customStyle="1" w:styleId="Default">
    <w:name w:val="Default"/>
    <w:rsid w:val="000F4E4C"/>
    <w:pPr>
      <w:autoSpaceDE w:val="0"/>
      <w:autoSpaceDN w:val="0"/>
      <w:adjustRightInd w:val="0"/>
      <w:spacing w:after="0"/>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0C6D56"/>
    <w:rPr>
      <w:sz w:val="16"/>
      <w:szCs w:val="16"/>
    </w:rPr>
  </w:style>
  <w:style w:type="paragraph" w:styleId="CommentText">
    <w:name w:val="annotation text"/>
    <w:basedOn w:val="Normal"/>
    <w:link w:val="CommentTextChar"/>
    <w:uiPriority w:val="99"/>
    <w:semiHidden/>
    <w:unhideWhenUsed/>
    <w:rsid w:val="000C6D56"/>
    <w:rPr>
      <w:sz w:val="20"/>
      <w:szCs w:val="20"/>
    </w:rPr>
  </w:style>
  <w:style w:type="character" w:customStyle="1" w:styleId="CommentTextChar">
    <w:name w:val="Comment Text Char"/>
    <w:basedOn w:val="DefaultParagraphFont"/>
    <w:link w:val="CommentText"/>
    <w:uiPriority w:val="99"/>
    <w:semiHidden/>
    <w:rsid w:val="000C6D56"/>
    <w:rPr>
      <w:sz w:val="20"/>
      <w:szCs w:val="20"/>
    </w:rPr>
  </w:style>
  <w:style w:type="paragraph" w:styleId="CommentSubject">
    <w:name w:val="annotation subject"/>
    <w:basedOn w:val="CommentText"/>
    <w:next w:val="CommentText"/>
    <w:link w:val="CommentSubjectChar"/>
    <w:uiPriority w:val="99"/>
    <w:semiHidden/>
    <w:unhideWhenUsed/>
    <w:rsid w:val="000C6D56"/>
    <w:rPr>
      <w:b/>
      <w:bCs/>
    </w:rPr>
  </w:style>
  <w:style w:type="character" w:customStyle="1" w:styleId="CommentSubjectChar">
    <w:name w:val="Comment Subject Char"/>
    <w:basedOn w:val="CommentTextChar"/>
    <w:link w:val="CommentSubject"/>
    <w:uiPriority w:val="99"/>
    <w:semiHidden/>
    <w:rsid w:val="000C6D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38832">
      <w:bodyDiv w:val="1"/>
      <w:marLeft w:val="0"/>
      <w:marRight w:val="0"/>
      <w:marTop w:val="0"/>
      <w:marBottom w:val="0"/>
      <w:divBdr>
        <w:top w:val="none" w:sz="0" w:space="0" w:color="auto"/>
        <w:left w:val="none" w:sz="0" w:space="0" w:color="auto"/>
        <w:bottom w:val="none" w:sz="0" w:space="0" w:color="auto"/>
        <w:right w:val="none" w:sz="0" w:space="0" w:color="auto"/>
      </w:divBdr>
    </w:div>
    <w:div w:id="121700856">
      <w:bodyDiv w:val="1"/>
      <w:marLeft w:val="0"/>
      <w:marRight w:val="0"/>
      <w:marTop w:val="0"/>
      <w:marBottom w:val="0"/>
      <w:divBdr>
        <w:top w:val="none" w:sz="0" w:space="0" w:color="auto"/>
        <w:left w:val="none" w:sz="0" w:space="0" w:color="auto"/>
        <w:bottom w:val="none" w:sz="0" w:space="0" w:color="auto"/>
        <w:right w:val="none" w:sz="0" w:space="0" w:color="auto"/>
      </w:divBdr>
    </w:div>
    <w:div w:id="143087408">
      <w:bodyDiv w:val="1"/>
      <w:marLeft w:val="0"/>
      <w:marRight w:val="0"/>
      <w:marTop w:val="0"/>
      <w:marBottom w:val="0"/>
      <w:divBdr>
        <w:top w:val="none" w:sz="0" w:space="0" w:color="auto"/>
        <w:left w:val="none" w:sz="0" w:space="0" w:color="auto"/>
        <w:bottom w:val="none" w:sz="0" w:space="0" w:color="auto"/>
        <w:right w:val="none" w:sz="0" w:space="0" w:color="auto"/>
      </w:divBdr>
    </w:div>
    <w:div w:id="148250949">
      <w:bodyDiv w:val="1"/>
      <w:marLeft w:val="0"/>
      <w:marRight w:val="0"/>
      <w:marTop w:val="0"/>
      <w:marBottom w:val="0"/>
      <w:divBdr>
        <w:top w:val="none" w:sz="0" w:space="0" w:color="auto"/>
        <w:left w:val="none" w:sz="0" w:space="0" w:color="auto"/>
        <w:bottom w:val="none" w:sz="0" w:space="0" w:color="auto"/>
        <w:right w:val="none" w:sz="0" w:space="0" w:color="auto"/>
      </w:divBdr>
    </w:div>
    <w:div w:id="169301972">
      <w:bodyDiv w:val="1"/>
      <w:marLeft w:val="0"/>
      <w:marRight w:val="0"/>
      <w:marTop w:val="0"/>
      <w:marBottom w:val="0"/>
      <w:divBdr>
        <w:top w:val="none" w:sz="0" w:space="0" w:color="auto"/>
        <w:left w:val="none" w:sz="0" w:space="0" w:color="auto"/>
        <w:bottom w:val="none" w:sz="0" w:space="0" w:color="auto"/>
        <w:right w:val="none" w:sz="0" w:space="0" w:color="auto"/>
      </w:divBdr>
    </w:div>
    <w:div w:id="316693284">
      <w:bodyDiv w:val="1"/>
      <w:marLeft w:val="0"/>
      <w:marRight w:val="0"/>
      <w:marTop w:val="0"/>
      <w:marBottom w:val="0"/>
      <w:divBdr>
        <w:top w:val="none" w:sz="0" w:space="0" w:color="auto"/>
        <w:left w:val="none" w:sz="0" w:space="0" w:color="auto"/>
        <w:bottom w:val="none" w:sz="0" w:space="0" w:color="auto"/>
        <w:right w:val="none" w:sz="0" w:space="0" w:color="auto"/>
      </w:divBdr>
    </w:div>
    <w:div w:id="328868046">
      <w:bodyDiv w:val="1"/>
      <w:marLeft w:val="0"/>
      <w:marRight w:val="0"/>
      <w:marTop w:val="0"/>
      <w:marBottom w:val="0"/>
      <w:divBdr>
        <w:top w:val="none" w:sz="0" w:space="0" w:color="auto"/>
        <w:left w:val="none" w:sz="0" w:space="0" w:color="auto"/>
        <w:bottom w:val="none" w:sz="0" w:space="0" w:color="auto"/>
        <w:right w:val="none" w:sz="0" w:space="0" w:color="auto"/>
      </w:divBdr>
    </w:div>
    <w:div w:id="571888214">
      <w:bodyDiv w:val="1"/>
      <w:marLeft w:val="0"/>
      <w:marRight w:val="0"/>
      <w:marTop w:val="0"/>
      <w:marBottom w:val="0"/>
      <w:divBdr>
        <w:top w:val="none" w:sz="0" w:space="0" w:color="auto"/>
        <w:left w:val="none" w:sz="0" w:space="0" w:color="auto"/>
        <w:bottom w:val="none" w:sz="0" w:space="0" w:color="auto"/>
        <w:right w:val="none" w:sz="0" w:space="0" w:color="auto"/>
      </w:divBdr>
    </w:div>
    <w:div w:id="617757529">
      <w:bodyDiv w:val="1"/>
      <w:marLeft w:val="0"/>
      <w:marRight w:val="0"/>
      <w:marTop w:val="0"/>
      <w:marBottom w:val="0"/>
      <w:divBdr>
        <w:top w:val="none" w:sz="0" w:space="0" w:color="auto"/>
        <w:left w:val="none" w:sz="0" w:space="0" w:color="auto"/>
        <w:bottom w:val="none" w:sz="0" w:space="0" w:color="auto"/>
        <w:right w:val="none" w:sz="0" w:space="0" w:color="auto"/>
      </w:divBdr>
    </w:div>
    <w:div w:id="700201255">
      <w:bodyDiv w:val="1"/>
      <w:marLeft w:val="0"/>
      <w:marRight w:val="0"/>
      <w:marTop w:val="0"/>
      <w:marBottom w:val="0"/>
      <w:divBdr>
        <w:top w:val="none" w:sz="0" w:space="0" w:color="auto"/>
        <w:left w:val="none" w:sz="0" w:space="0" w:color="auto"/>
        <w:bottom w:val="none" w:sz="0" w:space="0" w:color="auto"/>
        <w:right w:val="none" w:sz="0" w:space="0" w:color="auto"/>
      </w:divBdr>
    </w:div>
    <w:div w:id="737678980">
      <w:bodyDiv w:val="1"/>
      <w:marLeft w:val="0"/>
      <w:marRight w:val="0"/>
      <w:marTop w:val="0"/>
      <w:marBottom w:val="0"/>
      <w:divBdr>
        <w:top w:val="none" w:sz="0" w:space="0" w:color="auto"/>
        <w:left w:val="none" w:sz="0" w:space="0" w:color="auto"/>
        <w:bottom w:val="none" w:sz="0" w:space="0" w:color="auto"/>
        <w:right w:val="none" w:sz="0" w:space="0" w:color="auto"/>
      </w:divBdr>
    </w:div>
    <w:div w:id="771702833">
      <w:bodyDiv w:val="1"/>
      <w:marLeft w:val="0"/>
      <w:marRight w:val="0"/>
      <w:marTop w:val="0"/>
      <w:marBottom w:val="0"/>
      <w:divBdr>
        <w:top w:val="none" w:sz="0" w:space="0" w:color="auto"/>
        <w:left w:val="none" w:sz="0" w:space="0" w:color="auto"/>
        <w:bottom w:val="none" w:sz="0" w:space="0" w:color="auto"/>
        <w:right w:val="none" w:sz="0" w:space="0" w:color="auto"/>
      </w:divBdr>
    </w:div>
    <w:div w:id="947935157">
      <w:bodyDiv w:val="1"/>
      <w:marLeft w:val="0"/>
      <w:marRight w:val="0"/>
      <w:marTop w:val="0"/>
      <w:marBottom w:val="0"/>
      <w:divBdr>
        <w:top w:val="none" w:sz="0" w:space="0" w:color="auto"/>
        <w:left w:val="none" w:sz="0" w:space="0" w:color="auto"/>
        <w:bottom w:val="none" w:sz="0" w:space="0" w:color="auto"/>
        <w:right w:val="none" w:sz="0" w:space="0" w:color="auto"/>
      </w:divBdr>
    </w:div>
    <w:div w:id="1073545627">
      <w:bodyDiv w:val="1"/>
      <w:marLeft w:val="0"/>
      <w:marRight w:val="0"/>
      <w:marTop w:val="0"/>
      <w:marBottom w:val="0"/>
      <w:divBdr>
        <w:top w:val="none" w:sz="0" w:space="0" w:color="auto"/>
        <w:left w:val="none" w:sz="0" w:space="0" w:color="auto"/>
        <w:bottom w:val="none" w:sz="0" w:space="0" w:color="auto"/>
        <w:right w:val="none" w:sz="0" w:space="0" w:color="auto"/>
      </w:divBdr>
    </w:div>
    <w:div w:id="1098908261">
      <w:bodyDiv w:val="1"/>
      <w:marLeft w:val="0"/>
      <w:marRight w:val="0"/>
      <w:marTop w:val="0"/>
      <w:marBottom w:val="0"/>
      <w:divBdr>
        <w:top w:val="none" w:sz="0" w:space="0" w:color="auto"/>
        <w:left w:val="none" w:sz="0" w:space="0" w:color="auto"/>
        <w:bottom w:val="none" w:sz="0" w:space="0" w:color="auto"/>
        <w:right w:val="none" w:sz="0" w:space="0" w:color="auto"/>
      </w:divBdr>
    </w:div>
    <w:div w:id="1178349209">
      <w:bodyDiv w:val="1"/>
      <w:marLeft w:val="0"/>
      <w:marRight w:val="0"/>
      <w:marTop w:val="0"/>
      <w:marBottom w:val="0"/>
      <w:divBdr>
        <w:top w:val="none" w:sz="0" w:space="0" w:color="auto"/>
        <w:left w:val="none" w:sz="0" w:space="0" w:color="auto"/>
        <w:bottom w:val="none" w:sz="0" w:space="0" w:color="auto"/>
        <w:right w:val="none" w:sz="0" w:space="0" w:color="auto"/>
      </w:divBdr>
    </w:div>
    <w:div w:id="1264268748">
      <w:bodyDiv w:val="1"/>
      <w:marLeft w:val="0"/>
      <w:marRight w:val="0"/>
      <w:marTop w:val="0"/>
      <w:marBottom w:val="0"/>
      <w:divBdr>
        <w:top w:val="none" w:sz="0" w:space="0" w:color="auto"/>
        <w:left w:val="none" w:sz="0" w:space="0" w:color="auto"/>
        <w:bottom w:val="none" w:sz="0" w:space="0" w:color="auto"/>
        <w:right w:val="none" w:sz="0" w:space="0" w:color="auto"/>
      </w:divBdr>
    </w:div>
    <w:div w:id="1303198192">
      <w:bodyDiv w:val="1"/>
      <w:marLeft w:val="0"/>
      <w:marRight w:val="0"/>
      <w:marTop w:val="0"/>
      <w:marBottom w:val="0"/>
      <w:divBdr>
        <w:top w:val="none" w:sz="0" w:space="0" w:color="auto"/>
        <w:left w:val="none" w:sz="0" w:space="0" w:color="auto"/>
        <w:bottom w:val="none" w:sz="0" w:space="0" w:color="auto"/>
        <w:right w:val="none" w:sz="0" w:space="0" w:color="auto"/>
      </w:divBdr>
    </w:div>
    <w:div w:id="1609652899">
      <w:bodyDiv w:val="1"/>
      <w:marLeft w:val="0"/>
      <w:marRight w:val="0"/>
      <w:marTop w:val="0"/>
      <w:marBottom w:val="0"/>
      <w:divBdr>
        <w:top w:val="none" w:sz="0" w:space="0" w:color="auto"/>
        <w:left w:val="none" w:sz="0" w:space="0" w:color="auto"/>
        <w:bottom w:val="none" w:sz="0" w:space="0" w:color="auto"/>
        <w:right w:val="none" w:sz="0" w:space="0" w:color="auto"/>
      </w:divBdr>
    </w:div>
    <w:div w:id="1661496244">
      <w:bodyDiv w:val="1"/>
      <w:marLeft w:val="0"/>
      <w:marRight w:val="0"/>
      <w:marTop w:val="0"/>
      <w:marBottom w:val="0"/>
      <w:divBdr>
        <w:top w:val="none" w:sz="0" w:space="0" w:color="auto"/>
        <w:left w:val="none" w:sz="0" w:space="0" w:color="auto"/>
        <w:bottom w:val="none" w:sz="0" w:space="0" w:color="auto"/>
        <w:right w:val="none" w:sz="0" w:space="0" w:color="auto"/>
      </w:divBdr>
    </w:div>
    <w:div w:id="184203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f@commerce.w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f@commerce.w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ierce Transit">
      <a:dk1>
        <a:sysClr val="windowText" lastClr="000000"/>
      </a:dk1>
      <a:lt1>
        <a:sysClr val="window" lastClr="FFFFFF"/>
      </a:lt1>
      <a:dk2>
        <a:srgbClr val="1F497D"/>
      </a:dk2>
      <a:lt2>
        <a:srgbClr val="EEECE1"/>
      </a:lt2>
      <a:accent1>
        <a:srgbClr val="3D6BB2"/>
      </a:accent1>
      <a:accent2>
        <a:srgbClr val="85B24A"/>
      </a:accent2>
      <a:accent3>
        <a:srgbClr val="F0C33B"/>
      </a:accent3>
      <a:accent4>
        <a:srgbClr val="CF4338"/>
      </a:accent4>
      <a:accent5>
        <a:srgbClr val="8B5BA1"/>
      </a:accent5>
      <a:accent6>
        <a:srgbClr val="FFF239"/>
      </a:accent6>
      <a:hlink>
        <a:srgbClr val="8BC6C4"/>
      </a:hlink>
      <a:folHlink>
        <a:srgbClr val="800080"/>
      </a:folHlink>
    </a:clrScheme>
    <a:fontScheme name="Custom 3">
      <a:majorFont>
        <a:latin typeface="Humnst777 Cn BT"/>
        <a:ea typeface=""/>
        <a:cs typeface=""/>
      </a:majorFont>
      <a:minorFont>
        <a:latin typeface="Humnst777 Cn B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E2589-7DA0-424D-90DA-F772BC47B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2020-01-16T16:33:00Z</dcterms:created>
  <dcterms:modified xsi:type="dcterms:W3CDTF">2020-01-16T16:39:00Z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33958624</vt:i4>
  </property>
  <property fmtid="{D5CDD505-2E9C-101B-9397-08002B2CF9AE}" pid="3" name="_NewReviewCycle">
    <vt:lpwstr/>
  </property>
  <property fmtid="{D5CDD505-2E9C-101B-9397-08002B2CF9AE}" pid="4" name="_ReviewingToolsShownOnce">
    <vt:lpwstr/>
  </property>
</Properties>
</file>