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rsidR="005E3B70" w:rsidRPr="00896B40" w:rsidRDefault="005E3B70" w:rsidP="00160AEA">
      <w:pPr>
        <w:tabs>
          <w:tab w:val="center" w:pos="4320"/>
        </w:tabs>
        <w:spacing w:before="240" w:after="120"/>
        <w:ind w:left="360" w:right="360"/>
        <w:jc w:val="center"/>
        <w:rPr>
          <w:rFonts w:ascii="Arial" w:hAnsi="Arial" w:cs="Arial"/>
          <w:szCs w:val="24"/>
        </w:rPr>
      </w:pPr>
      <w:r w:rsidRPr="00896B40">
        <w:rPr>
          <w:rFonts w:ascii="Arial" w:hAnsi="Arial" w:cs="Arial"/>
          <w:szCs w:val="24"/>
        </w:rPr>
        <w:t>REQUEST FOR PROPOSALS (RFP)</w:t>
      </w:r>
    </w:p>
    <w:p w:rsidR="005E3B70" w:rsidRPr="00C966CA" w:rsidRDefault="005E3B70" w:rsidP="00160AEA">
      <w:pPr>
        <w:tabs>
          <w:tab w:val="center" w:pos="4320"/>
        </w:tabs>
        <w:spacing w:before="120" w:after="120"/>
        <w:ind w:left="360" w:right="360"/>
        <w:jc w:val="center"/>
        <w:rPr>
          <w:rFonts w:ascii="Arial" w:hAnsi="Arial" w:cs="Arial"/>
          <w:sz w:val="22"/>
          <w:szCs w:val="22"/>
        </w:rPr>
      </w:pPr>
      <w:r w:rsidRPr="00896B40">
        <w:rPr>
          <w:rFonts w:ascii="Arial" w:hAnsi="Arial" w:cs="Arial"/>
          <w:sz w:val="22"/>
          <w:szCs w:val="22"/>
        </w:rPr>
        <w:t xml:space="preserve">RFP NO. </w:t>
      </w:r>
      <w:r w:rsidR="00896B40" w:rsidRPr="00896B40">
        <w:rPr>
          <w:rFonts w:ascii="Arial" w:hAnsi="Arial" w:cs="Arial"/>
          <w:sz w:val="22"/>
          <w:szCs w:val="22"/>
        </w:rPr>
        <w:t>20-63314-001</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DC252F">
        <w:rPr>
          <w:rFonts w:ascii="Arial" w:hAnsi="Arial" w:cs="Arial"/>
          <w:sz w:val="21"/>
          <w:szCs w:val="21"/>
        </w:rPr>
        <w:t>Housing Affordability: Technical Assistance for Local Governments</w:t>
      </w:r>
    </w:p>
    <w:p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9E5908">
        <w:rPr>
          <w:rFonts w:ascii="Arial" w:hAnsi="Arial" w:cs="Arial"/>
          <w:sz w:val="21"/>
          <w:szCs w:val="21"/>
        </w:rPr>
        <w:t>October 8</w:t>
      </w:r>
      <w:r w:rsidR="00282F74" w:rsidRPr="00282F74">
        <w:rPr>
          <w:rFonts w:ascii="Arial" w:hAnsi="Arial" w:cs="Arial"/>
          <w:sz w:val="21"/>
          <w:szCs w:val="21"/>
          <w:vertAlign w:val="superscript"/>
        </w:rPr>
        <w:t>th</w:t>
      </w:r>
      <w:r w:rsidR="00282F74">
        <w:rPr>
          <w:rFonts w:ascii="Arial" w:hAnsi="Arial" w:cs="Arial"/>
          <w:sz w:val="21"/>
          <w:szCs w:val="21"/>
        </w:rPr>
        <w:t xml:space="preserve"> </w:t>
      </w:r>
      <w:r w:rsidR="00DF4618">
        <w:rPr>
          <w:rFonts w:ascii="Arial" w:hAnsi="Arial" w:cs="Arial"/>
          <w:sz w:val="21"/>
          <w:szCs w:val="21"/>
        </w:rPr>
        <w:t>at</w:t>
      </w:r>
      <w:r w:rsidR="005E3B70" w:rsidRPr="00C966CA">
        <w:rPr>
          <w:rFonts w:ascii="Arial" w:hAnsi="Arial" w:cs="Arial"/>
          <w:sz w:val="21"/>
          <w:szCs w:val="21"/>
        </w:rPr>
        <w:t xml:space="preserve"> </w:t>
      </w:r>
      <w:r w:rsidR="008C2627">
        <w:rPr>
          <w:rFonts w:ascii="Arial" w:hAnsi="Arial" w:cs="Arial"/>
          <w:sz w:val="21"/>
          <w:szCs w:val="21"/>
        </w:rPr>
        <w:t>4</w:t>
      </w:r>
      <w:r w:rsidR="00787EE1">
        <w:rPr>
          <w:rFonts w:ascii="Arial" w:hAnsi="Arial" w:cs="Arial"/>
          <w:sz w:val="21"/>
          <w:szCs w:val="21"/>
        </w:rPr>
        <w:t>:00 P.M</w:t>
      </w:r>
      <w:r w:rsidR="00282F74">
        <w:rPr>
          <w:rFonts w:ascii="Arial" w:hAnsi="Arial" w:cs="Arial"/>
          <w:sz w:val="21"/>
          <w:szCs w:val="21"/>
        </w:rPr>
        <w:t>.</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0F7909">
        <w:rPr>
          <w:rFonts w:ascii="Arial" w:hAnsi="Arial" w:cs="Arial"/>
          <w:sz w:val="21"/>
          <w:szCs w:val="21"/>
        </w:rPr>
        <w:t>November 2019</w:t>
      </w:r>
      <w:r w:rsidR="00896B40">
        <w:rPr>
          <w:rFonts w:ascii="Arial" w:hAnsi="Arial" w:cs="Arial"/>
          <w:sz w:val="21"/>
          <w:szCs w:val="21"/>
        </w:rPr>
        <w:t xml:space="preserve"> </w:t>
      </w:r>
      <w:r w:rsidRPr="00C966CA">
        <w:rPr>
          <w:rFonts w:ascii="Arial" w:hAnsi="Arial" w:cs="Arial"/>
          <w:sz w:val="21"/>
          <w:szCs w:val="21"/>
        </w:rPr>
        <w:t xml:space="preserve">– </w:t>
      </w:r>
      <w:r w:rsidR="000F7909">
        <w:rPr>
          <w:rFonts w:ascii="Arial" w:hAnsi="Arial" w:cs="Arial"/>
          <w:sz w:val="21"/>
          <w:szCs w:val="21"/>
        </w:rPr>
        <w:t>March 2021</w:t>
      </w:r>
      <w:r w:rsidR="00322626">
        <w:rPr>
          <w:rFonts w:ascii="Arial" w:hAnsi="Arial" w:cs="Arial"/>
          <w:sz w:val="21"/>
          <w:szCs w:val="21"/>
        </w:rPr>
        <w:t xml:space="preserve"> </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rsidR="005E3B70" w:rsidRPr="005E5436" w:rsidRDefault="005E3B70" w:rsidP="00844E5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rsidR="005E3B70" w:rsidRPr="005E5436" w:rsidRDefault="005E3B70" w:rsidP="00844E5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rsidR="005E3B70" w:rsidRPr="005E5436" w:rsidRDefault="005E3B70" w:rsidP="00844E5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rsidR="005E3B70" w:rsidRPr="005E5436" w:rsidRDefault="005E3B70" w:rsidP="00844E5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rsidR="005E3B70" w:rsidRPr="005E5436" w:rsidRDefault="005E3B70" w:rsidP="00844E5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rsidR="005E3B70" w:rsidRDefault="005E3B70" w:rsidP="00844E5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rsidR="006860CA" w:rsidRDefault="006860CA" w:rsidP="00844E5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rsidR="005E3B70" w:rsidRPr="005E5436" w:rsidRDefault="005E3B70" w:rsidP="00844E5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rsidR="005E3B70" w:rsidRDefault="005E3B70" w:rsidP="00160AEA">
      <w:pPr>
        <w:tabs>
          <w:tab w:val="decimal" w:pos="432"/>
          <w:tab w:val="left" w:pos="720"/>
          <w:tab w:val="left" w:pos="1296"/>
          <w:tab w:val="decimal" w:pos="8640"/>
        </w:tabs>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rsidR="005E3B70" w:rsidRDefault="00C4748A"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C4748A">
        <w:rPr>
          <w:rFonts w:ascii="Arial" w:hAnsi="Arial"/>
          <w:b w:val="0"/>
          <w:sz w:val="20"/>
        </w:rPr>
        <w:t>.2</w:t>
      </w:r>
      <w:r w:rsidR="00C4748A">
        <w:rPr>
          <w:rFonts w:ascii="Arial" w:hAnsi="Arial"/>
          <w:b w:val="0"/>
          <w:sz w:val="20"/>
        </w:rPr>
        <w:tab/>
        <w:t>Objective and Scope of Work</w:t>
      </w:r>
      <w:r w:rsidR="00C4748A">
        <w:rPr>
          <w:rFonts w:ascii="Arial" w:hAnsi="Arial"/>
          <w:b w:val="0"/>
          <w:sz w:val="20"/>
        </w:rPr>
        <w:tab/>
      </w:r>
      <w:r w:rsidR="00B81F8B">
        <w:rPr>
          <w:rFonts w:ascii="Arial" w:hAnsi="Arial"/>
          <w:b w:val="0"/>
          <w:sz w:val="20"/>
        </w:rPr>
        <w:t>4</w:t>
      </w:r>
    </w:p>
    <w:p w:rsidR="005E3B70" w:rsidRDefault="00C4748A"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rsidR="005E3B70" w:rsidRDefault="00983E5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rsidR="005E3B70" w:rsidRDefault="00C4748A"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B81F8B">
        <w:rPr>
          <w:rFonts w:ascii="Arial" w:hAnsi="Arial"/>
          <w:b w:val="0"/>
          <w:sz w:val="20"/>
        </w:rPr>
        <w:t>6</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B81F8B">
        <w:rPr>
          <w:rFonts w:ascii="Arial" w:hAnsi="Arial"/>
          <w:b w:val="0"/>
          <w:sz w:val="20"/>
        </w:rPr>
        <w:t>6</w:t>
      </w:r>
    </w:p>
    <w:p w:rsidR="005E3B70" w:rsidRDefault="00C4748A"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r>
      <w:r w:rsidR="00B81F8B">
        <w:rPr>
          <w:rFonts w:ascii="Arial" w:hAnsi="Arial"/>
          <w:b w:val="0"/>
          <w:sz w:val="20"/>
        </w:rPr>
        <w:t>6</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sidR="00C4748A">
        <w:rPr>
          <w:rFonts w:ascii="Arial" w:hAnsi="Arial"/>
          <w:b w:val="0"/>
          <w:sz w:val="20"/>
        </w:rPr>
        <w:tab/>
      </w:r>
      <w:r w:rsidR="00C4748A">
        <w:rPr>
          <w:rFonts w:ascii="Arial" w:hAnsi="Arial"/>
          <w:b w:val="0"/>
          <w:sz w:val="20"/>
        </w:rPr>
        <w:tab/>
      </w:r>
      <w:r w:rsidR="00B81F8B">
        <w:rPr>
          <w:rFonts w:ascii="Arial" w:hAnsi="Arial"/>
          <w:b w:val="0"/>
          <w:sz w:val="20"/>
        </w:rPr>
        <w:t>6</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w:t>
      </w:r>
      <w:r w:rsidR="00B81F8B">
        <w:rPr>
          <w:rFonts w:ascii="Arial" w:hAnsi="Arial"/>
          <w:sz w:val="20"/>
        </w:rPr>
        <w:t>al Information for Consultants</w:t>
      </w:r>
      <w:r w:rsidR="00B81F8B">
        <w:rPr>
          <w:rFonts w:ascii="Arial" w:hAnsi="Arial"/>
          <w:sz w:val="20"/>
        </w:rPr>
        <w:tab/>
        <w:t>7</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7</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r>
      <w:r w:rsidR="00B81F8B">
        <w:rPr>
          <w:rFonts w:ascii="Arial" w:hAnsi="Arial"/>
          <w:b w:val="0"/>
          <w:sz w:val="20"/>
        </w:rPr>
        <w:t>7</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B81F8B">
        <w:rPr>
          <w:rFonts w:ascii="Arial" w:hAnsi="Arial"/>
          <w:b w:val="0"/>
          <w:sz w:val="20"/>
        </w:rPr>
        <w:t>……………………………………………………………………………..8</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4</w:t>
      </w:r>
      <w:r w:rsidR="00B81F8B">
        <w:rPr>
          <w:rFonts w:ascii="Arial" w:hAnsi="Arial"/>
          <w:b w:val="0"/>
          <w:sz w:val="20"/>
        </w:rPr>
        <w:tab/>
        <w:t xml:space="preserve">Submission of Proposals </w:t>
      </w:r>
      <w:r w:rsidR="00B81F8B">
        <w:rPr>
          <w:rFonts w:ascii="Arial" w:hAnsi="Arial"/>
          <w:b w:val="0"/>
          <w:sz w:val="20"/>
        </w:rPr>
        <w:tab/>
        <w:t>8</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5</w:t>
      </w:r>
      <w:r w:rsidR="005E3B70">
        <w:rPr>
          <w:rFonts w:ascii="Arial" w:hAnsi="Arial"/>
          <w:b w:val="0"/>
          <w:sz w:val="20"/>
        </w:rPr>
        <w:tab/>
        <w:t>Proprietary</w:t>
      </w:r>
      <w:r w:rsidR="00C4748A">
        <w:rPr>
          <w:rFonts w:ascii="Arial" w:hAnsi="Arial"/>
          <w:b w:val="0"/>
          <w:sz w:val="20"/>
        </w:rPr>
        <w:t xml:space="preserve"> </w:t>
      </w:r>
      <w:r w:rsidR="00B81F8B">
        <w:rPr>
          <w:rFonts w:ascii="Arial" w:hAnsi="Arial"/>
          <w:b w:val="0"/>
          <w:sz w:val="20"/>
        </w:rPr>
        <w:t>Information/Public Disclosure</w:t>
      </w:r>
      <w:r w:rsidR="00B81F8B">
        <w:rPr>
          <w:rFonts w:ascii="Arial" w:hAnsi="Arial"/>
          <w:b w:val="0"/>
          <w:sz w:val="20"/>
        </w:rPr>
        <w:tab/>
        <w:t>8</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6</w:t>
      </w:r>
      <w:r w:rsidR="00B81F8B">
        <w:rPr>
          <w:rFonts w:ascii="Arial" w:hAnsi="Arial"/>
          <w:b w:val="0"/>
          <w:sz w:val="20"/>
        </w:rPr>
        <w:tab/>
        <w:t>Revisions to the RFP</w:t>
      </w:r>
      <w:r w:rsidR="00B81F8B">
        <w:rPr>
          <w:rFonts w:ascii="Arial" w:hAnsi="Arial"/>
          <w:b w:val="0"/>
          <w:sz w:val="20"/>
        </w:rPr>
        <w:tab/>
        <w:t>9</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7</w:t>
      </w:r>
      <w:r w:rsidR="005D1CF5">
        <w:rPr>
          <w:rFonts w:ascii="Arial" w:hAnsi="Arial"/>
          <w:b w:val="0"/>
          <w:sz w:val="20"/>
        </w:rPr>
        <w:tab/>
        <w:t>Diverse Business Inclusion Plan</w:t>
      </w:r>
      <w:r w:rsidR="005E3B70">
        <w:rPr>
          <w:rFonts w:ascii="Arial" w:hAnsi="Arial"/>
          <w:b w:val="0"/>
          <w:sz w:val="20"/>
        </w:rPr>
        <w:tab/>
      </w:r>
      <w:r w:rsidR="00B81F8B">
        <w:rPr>
          <w:rFonts w:ascii="Arial" w:hAnsi="Arial"/>
          <w:b w:val="0"/>
          <w:sz w:val="20"/>
        </w:rPr>
        <w:t>9</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 xml:space="preserve">8 </w:t>
      </w:r>
      <w:r w:rsidR="00B81F8B">
        <w:rPr>
          <w:rFonts w:ascii="Arial" w:hAnsi="Arial"/>
          <w:b w:val="0"/>
          <w:sz w:val="20"/>
        </w:rPr>
        <w:tab/>
        <w:t>Acceptance Period</w:t>
      </w:r>
      <w:r w:rsidR="00B81F8B">
        <w:rPr>
          <w:rFonts w:ascii="Arial" w:hAnsi="Arial"/>
          <w:b w:val="0"/>
          <w:sz w:val="20"/>
        </w:rPr>
        <w:tab/>
        <w:t>9</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9</w:t>
      </w:r>
      <w:r w:rsidR="00B81F8B">
        <w:rPr>
          <w:rFonts w:ascii="Arial" w:hAnsi="Arial"/>
          <w:b w:val="0"/>
          <w:sz w:val="20"/>
        </w:rPr>
        <w:tab/>
        <w:t>Complaint</w:t>
      </w:r>
      <w:r w:rsidR="00B81F8B">
        <w:rPr>
          <w:rFonts w:ascii="Arial" w:hAnsi="Arial"/>
          <w:b w:val="0"/>
          <w:sz w:val="20"/>
        </w:rPr>
        <w:tab/>
        <w:t>9</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B81F8B">
        <w:rPr>
          <w:rFonts w:ascii="Arial" w:hAnsi="Arial"/>
          <w:b w:val="0"/>
          <w:sz w:val="20"/>
        </w:rPr>
        <w:t>0</w:t>
      </w:r>
      <w:r w:rsidR="004A3125">
        <w:rPr>
          <w:rFonts w:ascii="Arial" w:hAnsi="Arial"/>
          <w:b w:val="0"/>
          <w:sz w:val="20"/>
        </w:rPr>
        <w:tab/>
        <w:t>Responsiveness</w:t>
      </w:r>
      <w:r w:rsidR="004A3125">
        <w:rPr>
          <w:rFonts w:ascii="Arial" w:hAnsi="Arial"/>
          <w:b w:val="0"/>
          <w:sz w:val="20"/>
        </w:rPr>
        <w:tab/>
        <w:t>10</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B81F8B">
        <w:rPr>
          <w:rFonts w:ascii="Arial" w:hAnsi="Arial"/>
          <w:b w:val="0"/>
          <w:sz w:val="20"/>
        </w:rPr>
        <w:t>1</w:t>
      </w:r>
      <w:r w:rsidR="004A3125">
        <w:rPr>
          <w:rFonts w:ascii="Arial" w:hAnsi="Arial"/>
          <w:b w:val="0"/>
          <w:sz w:val="20"/>
        </w:rPr>
        <w:tab/>
        <w:t>Most Favorable Terms</w:t>
      </w:r>
      <w:r w:rsidR="004A3125">
        <w:rPr>
          <w:rFonts w:ascii="Arial" w:hAnsi="Arial"/>
          <w:b w:val="0"/>
          <w:sz w:val="20"/>
        </w:rPr>
        <w:tab/>
        <w:t>10</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E3B70">
        <w:rPr>
          <w:rFonts w:ascii="Arial" w:hAnsi="Arial"/>
          <w:b w:val="0"/>
          <w:sz w:val="20"/>
        </w:rPr>
        <w:tab/>
        <w:t>Contract and Gen</w:t>
      </w:r>
      <w:r w:rsidR="004A3125">
        <w:rPr>
          <w:rFonts w:ascii="Arial" w:hAnsi="Arial"/>
          <w:b w:val="0"/>
          <w:sz w:val="20"/>
        </w:rPr>
        <w:t>eral Terms &amp; Conditions</w:t>
      </w:r>
      <w:r w:rsidR="004A3125">
        <w:rPr>
          <w:rFonts w:ascii="Arial" w:hAnsi="Arial"/>
          <w:b w:val="0"/>
          <w:sz w:val="20"/>
        </w:rPr>
        <w:tab/>
        <w:t>10</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4A3125">
        <w:rPr>
          <w:rFonts w:ascii="Arial" w:hAnsi="Arial"/>
          <w:b w:val="0"/>
          <w:sz w:val="20"/>
        </w:rPr>
        <w:t xml:space="preserve">   Costs to Propose</w:t>
      </w:r>
      <w:r w:rsidR="004A3125">
        <w:rPr>
          <w:rFonts w:ascii="Arial" w:hAnsi="Arial"/>
          <w:b w:val="0"/>
          <w:sz w:val="20"/>
        </w:rPr>
        <w:tab/>
        <w:t>10</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4A3125">
        <w:rPr>
          <w:rFonts w:ascii="Arial" w:hAnsi="Arial"/>
          <w:b w:val="0"/>
          <w:sz w:val="20"/>
        </w:rPr>
        <w:tab/>
        <w:t>No Obligation to Contract</w:t>
      </w:r>
      <w:r w:rsidR="004A3125">
        <w:rPr>
          <w:rFonts w:ascii="Arial" w:hAnsi="Arial"/>
          <w:b w:val="0"/>
          <w:sz w:val="20"/>
        </w:rPr>
        <w:tab/>
        <w:t>10</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Rejection of Proposals</w:t>
      </w:r>
      <w:r w:rsidR="005D1CF5">
        <w:rPr>
          <w:rFonts w:ascii="Arial" w:hAnsi="Arial"/>
          <w:b w:val="0"/>
          <w:sz w:val="20"/>
        </w:rPr>
        <w:tab/>
      </w:r>
      <w:r w:rsidR="004A3125">
        <w:rPr>
          <w:rFonts w:ascii="Arial" w:hAnsi="Arial"/>
          <w:b w:val="0"/>
          <w:sz w:val="20"/>
        </w:rPr>
        <w:t>11</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B81F8B">
        <w:rPr>
          <w:rFonts w:ascii="Arial" w:hAnsi="Arial"/>
          <w:b w:val="0"/>
          <w:sz w:val="20"/>
        </w:rPr>
        <w:t>.16</w:t>
      </w:r>
      <w:r w:rsidR="005D1CF5">
        <w:rPr>
          <w:rFonts w:ascii="Arial" w:hAnsi="Arial"/>
          <w:b w:val="0"/>
          <w:sz w:val="20"/>
        </w:rPr>
        <w:tab/>
        <w:t>Commitment of Funds</w:t>
      </w:r>
      <w:r w:rsidR="005D1CF5">
        <w:rPr>
          <w:rFonts w:ascii="Arial" w:hAnsi="Arial"/>
          <w:b w:val="0"/>
          <w:sz w:val="20"/>
        </w:rPr>
        <w:tab/>
      </w:r>
      <w:r w:rsidR="004A3125">
        <w:rPr>
          <w:rFonts w:ascii="Arial" w:hAnsi="Arial"/>
          <w:b w:val="0"/>
          <w:sz w:val="20"/>
        </w:rPr>
        <w:t>11</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C4748A">
        <w:rPr>
          <w:rFonts w:ascii="Arial" w:hAnsi="Arial"/>
          <w:b w:val="0"/>
          <w:sz w:val="20"/>
        </w:rPr>
        <w:t>.</w:t>
      </w:r>
      <w:r w:rsidR="004A3125">
        <w:rPr>
          <w:rFonts w:ascii="Arial" w:hAnsi="Arial"/>
          <w:b w:val="0"/>
          <w:sz w:val="20"/>
        </w:rPr>
        <w:t>11</w:t>
      </w:r>
    </w:p>
    <w:p w:rsidR="005E3B70" w:rsidRDefault="00B81F8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Insurance Coverage</w:t>
      </w:r>
      <w:r w:rsidR="005E3B70">
        <w:rPr>
          <w:rFonts w:ascii="Arial" w:hAnsi="Arial"/>
          <w:b w:val="0"/>
          <w:sz w:val="20"/>
        </w:rPr>
        <w:tab/>
      </w:r>
      <w:r w:rsidR="004A3125">
        <w:rPr>
          <w:rFonts w:ascii="Arial" w:hAnsi="Arial"/>
          <w:b w:val="0"/>
          <w:sz w:val="20"/>
        </w:rPr>
        <w:t>11</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rsidR="005E3B70" w:rsidRDefault="004A3125"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12</w:t>
      </w:r>
      <w:bookmarkStart w:id="0" w:name="_GoBack"/>
      <w:bookmarkEnd w:id="0"/>
    </w:p>
    <w:p w:rsidR="005E3B70" w:rsidRDefault="004A312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12</w:t>
      </w:r>
    </w:p>
    <w:p w:rsidR="005E3B70" w:rsidRDefault="004A312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rsidR="005E3B70" w:rsidRDefault="004A312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13</w:t>
      </w:r>
    </w:p>
    <w:p w:rsidR="005E3B70" w:rsidRDefault="00C4748A"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sidR="004A3125">
        <w:rPr>
          <w:rFonts w:ascii="Arial" w:hAnsi="Arial"/>
          <w:b w:val="0"/>
          <w:sz w:val="20"/>
        </w:rPr>
        <w:tab/>
        <w:t>Cost Proposal</w:t>
      </w:r>
      <w:r w:rsidR="004A3125">
        <w:rPr>
          <w:rFonts w:ascii="Arial" w:hAnsi="Arial"/>
          <w:b w:val="0"/>
          <w:sz w:val="20"/>
        </w:rPr>
        <w:tab/>
        <w:t>14</w:t>
      </w:r>
    </w:p>
    <w:p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4A3125">
        <w:rPr>
          <w:rFonts w:ascii="Arial" w:hAnsi="Arial"/>
          <w:sz w:val="20"/>
        </w:rPr>
        <w:t>Evaluation and Contract Award</w:t>
      </w:r>
      <w:r w:rsidR="004A3125">
        <w:rPr>
          <w:rFonts w:ascii="Arial" w:hAnsi="Arial"/>
          <w:sz w:val="20"/>
        </w:rPr>
        <w:tab/>
        <w:t>16</w:t>
      </w:r>
    </w:p>
    <w:p w:rsidR="005E3B70" w:rsidRDefault="004A3125"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C4748A">
        <w:rPr>
          <w:rFonts w:ascii="Arial" w:hAnsi="Arial"/>
          <w:b w:val="0"/>
          <w:sz w:val="20"/>
        </w:rPr>
        <w:t>lua</w:t>
      </w:r>
      <w:r w:rsidR="004A3125">
        <w:rPr>
          <w:rFonts w:ascii="Arial" w:hAnsi="Arial"/>
          <w:b w:val="0"/>
          <w:sz w:val="20"/>
        </w:rPr>
        <w:t>tion Weighting and Scoring</w:t>
      </w:r>
      <w:r w:rsidR="004A3125">
        <w:rPr>
          <w:rFonts w:ascii="Arial" w:hAnsi="Arial"/>
          <w:b w:val="0"/>
          <w:sz w:val="20"/>
        </w:rPr>
        <w:tab/>
        <w:t>16</w:t>
      </w:r>
    </w:p>
    <w:p w:rsidR="005E3B70" w:rsidRDefault="004A3125"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C4748A">
        <w:rPr>
          <w:rFonts w:ascii="Arial" w:hAnsi="Arial"/>
          <w:b w:val="0"/>
          <w:sz w:val="20"/>
        </w:rPr>
        <w:t>4.4</w:t>
      </w:r>
      <w:r w:rsidR="00C4748A">
        <w:rPr>
          <w:rFonts w:ascii="Arial" w:hAnsi="Arial"/>
          <w:b w:val="0"/>
          <w:sz w:val="20"/>
        </w:rPr>
        <w:tab/>
        <w:t>Notification to Proposers</w:t>
      </w:r>
      <w:r w:rsidR="00C4748A">
        <w:rPr>
          <w:rFonts w:ascii="Arial" w:hAnsi="Arial"/>
          <w:b w:val="0"/>
          <w:sz w:val="20"/>
        </w:rPr>
        <w:tab/>
        <w:t>1</w:t>
      </w:r>
      <w:r w:rsidR="004A3125">
        <w:rPr>
          <w:rFonts w:ascii="Arial" w:hAnsi="Arial"/>
          <w:b w:val="0"/>
          <w:sz w:val="20"/>
        </w:rPr>
        <w:t>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C4748A">
        <w:rPr>
          <w:rFonts w:ascii="Arial" w:hAnsi="Arial"/>
          <w:b w:val="0"/>
          <w:sz w:val="20"/>
        </w:rPr>
        <w:t>ing of Unsuccessful Proposers</w:t>
      </w:r>
      <w:r w:rsidR="00C4748A">
        <w:rPr>
          <w:rFonts w:ascii="Arial" w:hAnsi="Arial"/>
          <w:b w:val="0"/>
          <w:sz w:val="20"/>
        </w:rPr>
        <w:tab/>
      </w:r>
      <w:r w:rsidR="004A3125">
        <w:rPr>
          <w:rFonts w:ascii="Arial" w:hAnsi="Arial"/>
          <w:b w:val="0"/>
          <w:sz w:val="20"/>
        </w:rPr>
        <w:t>16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w:t>
      </w:r>
      <w:r w:rsidR="004A3125">
        <w:rPr>
          <w:rFonts w:ascii="Arial" w:hAnsi="Arial"/>
          <w:b w:val="0"/>
          <w:sz w:val="20"/>
        </w:rPr>
        <w:t>7</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r>
      <w:r w:rsidR="004A3125">
        <w:rPr>
          <w:rFonts w:ascii="Arial" w:hAnsi="Arial"/>
          <w:sz w:val="20"/>
        </w:rPr>
        <w:t>19</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rsidR="005E3B70" w:rsidRDefault="006860CA"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282F74">
        <w:rPr>
          <w:rFonts w:ascii="Arial" w:hAnsi="Arial"/>
          <w:b w:val="0"/>
          <w:sz w:val="20"/>
        </w:rPr>
        <w:t>Exhibit C</w:t>
      </w:r>
      <w:r w:rsidR="005E3B70">
        <w:rPr>
          <w:rFonts w:ascii="Arial" w:hAnsi="Arial"/>
          <w:b w:val="0"/>
          <w:sz w:val="20"/>
        </w:rPr>
        <w:tab/>
        <w:t xml:space="preserve">Service Contract Format including General Terms and Conditions </w:t>
      </w:r>
    </w:p>
    <w:p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rsidR="00282F74" w:rsidRDefault="00282F74" w:rsidP="00160AEA">
      <w:pPr>
        <w:tabs>
          <w:tab w:val="decimal" w:pos="432"/>
          <w:tab w:val="left" w:pos="720"/>
          <w:tab w:val="left" w:pos="1296"/>
          <w:tab w:val="left" w:pos="1872"/>
          <w:tab w:val="decimal" w:leader="dot" w:pos="8640"/>
        </w:tabs>
        <w:jc w:val="both"/>
        <w:rPr>
          <w:rFonts w:ascii="Arial" w:hAnsi="Arial"/>
          <w:b w:val="0"/>
          <w:sz w:val="20"/>
        </w:rPr>
      </w:pPr>
    </w:p>
    <w:p w:rsidR="005E3B70" w:rsidRPr="00B81F8B" w:rsidRDefault="005E3B70" w:rsidP="00160AEA">
      <w:pPr>
        <w:tabs>
          <w:tab w:val="left" w:pos="-720"/>
          <w:tab w:val="left" w:pos="0"/>
          <w:tab w:val="left" w:pos="731"/>
          <w:tab w:val="left" w:pos="1440"/>
        </w:tabs>
        <w:jc w:val="both"/>
        <w:rPr>
          <w:rFonts w:ascii="Arial" w:hAnsi="Arial" w:cs="Arial"/>
          <w:b w:val="0"/>
          <w:sz w:val="20"/>
        </w:rPr>
      </w:pP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B81F8B">
        <w:rPr>
          <w:rFonts w:ascii="Arial" w:hAnsi="Arial" w:cs="Arial"/>
          <w:sz w:val="20"/>
        </w:rPr>
        <w:t>1.</w:t>
      </w:r>
      <w:r w:rsidRPr="00B81F8B">
        <w:rPr>
          <w:rFonts w:ascii="Arial" w:hAnsi="Arial" w:cs="Arial"/>
          <w:sz w:val="20"/>
        </w:rPr>
        <w:tab/>
        <w:t>INTRODUCTION</w:t>
      </w: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B81F8B" w:rsidRDefault="005E3B70" w:rsidP="00844E5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B81F8B">
        <w:rPr>
          <w:rFonts w:ascii="Arial" w:hAnsi="Arial" w:cs="Arial"/>
          <w:sz w:val="20"/>
        </w:rPr>
        <w:t>PURPOSE AND BACKGROUND</w:t>
      </w: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rsidR="00EA4862" w:rsidRPr="00B81F8B" w:rsidRDefault="00EA486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81F8B">
        <w:rPr>
          <w:rFonts w:ascii="Arial" w:hAnsi="Arial" w:cs="Arial"/>
          <w:b w:val="0"/>
          <w:sz w:val="20"/>
        </w:rPr>
        <w:t>The Washington State Department of Commerce hereafter called "COMMERCE,” is initiating this Request for Proposals (RFP) to solicit proposals from fir</w:t>
      </w:r>
      <w:r w:rsidR="00C726B5" w:rsidRPr="00B81F8B">
        <w:rPr>
          <w:rFonts w:ascii="Arial" w:hAnsi="Arial" w:cs="Arial"/>
          <w:b w:val="0"/>
          <w:sz w:val="20"/>
        </w:rPr>
        <w:t xml:space="preserve">ms </w:t>
      </w:r>
      <w:r w:rsidR="0051275E" w:rsidRPr="00B81F8B">
        <w:rPr>
          <w:rFonts w:ascii="Arial" w:hAnsi="Arial" w:cs="Arial"/>
          <w:b w:val="0"/>
          <w:sz w:val="20"/>
        </w:rPr>
        <w:t xml:space="preserve">able to assist </w:t>
      </w:r>
      <w:r w:rsidR="00CA0408">
        <w:rPr>
          <w:rFonts w:ascii="Arial" w:hAnsi="Arial" w:cs="Arial"/>
          <w:b w:val="0"/>
          <w:sz w:val="20"/>
        </w:rPr>
        <w:t>COMMERCE</w:t>
      </w:r>
      <w:r w:rsidR="00CA0408" w:rsidRPr="00B81F8B">
        <w:rPr>
          <w:rFonts w:ascii="Arial" w:hAnsi="Arial" w:cs="Arial"/>
          <w:b w:val="0"/>
          <w:sz w:val="20"/>
        </w:rPr>
        <w:t xml:space="preserve"> </w:t>
      </w:r>
      <w:r w:rsidR="008852BE" w:rsidRPr="00B81F8B">
        <w:rPr>
          <w:rFonts w:ascii="Arial" w:hAnsi="Arial" w:cs="Arial"/>
          <w:b w:val="0"/>
          <w:sz w:val="20"/>
        </w:rPr>
        <w:t>to</w:t>
      </w:r>
      <w:r w:rsidRPr="00B81F8B">
        <w:rPr>
          <w:rFonts w:ascii="Arial" w:hAnsi="Arial" w:cs="Arial"/>
          <w:b w:val="0"/>
          <w:sz w:val="20"/>
        </w:rPr>
        <w:t xml:space="preserve"> </w:t>
      </w:r>
      <w:r w:rsidR="005A770D" w:rsidRPr="00B81F8B">
        <w:rPr>
          <w:rFonts w:ascii="Arial" w:hAnsi="Arial" w:cs="Arial"/>
          <w:b w:val="0"/>
          <w:sz w:val="20"/>
        </w:rPr>
        <w:t xml:space="preserve">develop </w:t>
      </w:r>
      <w:r w:rsidR="0051275E" w:rsidRPr="00B81F8B">
        <w:rPr>
          <w:rFonts w:ascii="Arial" w:hAnsi="Arial" w:cs="Arial"/>
          <w:b w:val="0"/>
          <w:sz w:val="20"/>
        </w:rPr>
        <w:t xml:space="preserve">guidance and </w:t>
      </w:r>
      <w:r w:rsidR="005A770D" w:rsidRPr="00B81F8B">
        <w:rPr>
          <w:rFonts w:ascii="Arial" w:hAnsi="Arial" w:cs="Arial"/>
          <w:b w:val="0"/>
          <w:sz w:val="20"/>
        </w:rPr>
        <w:t xml:space="preserve">technical assistance materials </w:t>
      </w:r>
      <w:r w:rsidR="0051275E" w:rsidRPr="00B81F8B">
        <w:rPr>
          <w:rFonts w:ascii="Arial" w:hAnsi="Arial" w:cs="Arial"/>
          <w:b w:val="0"/>
          <w:sz w:val="20"/>
        </w:rPr>
        <w:t>for local government on</w:t>
      </w:r>
      <w:r w:rsidR="005A770D" w:rsidRPr="00B81F8B">
        <w:rPr>
          <w:rFonts w:ascii="Arial" w:hAnsi="Arial" w:cs="Arial"/>
          <w:b w:val="0"/>
          <w:sz w:val="20"/>
        </w:rPr>
        <w:t xml:space="preserve"> </w:t>
      </w:r>
      <w:r w:rsidR="00B93261" w:rsidRPr="00B81F8B">
        <w:rPr>
          <w:rFonts w:ascii="Arial" w:hAnsi="Arial" w:cs="Arial"/>
          <w:b w:val="0"/>
          <w:sz w:val="20"/>
        </w:rPr>
        <w:t>planning for housing</w:t>
      </w:r>
      <w:r w:rsidR="00322626" w:rsidRPr="00B81F8B">
        <w:rPr>
          <w:rFonts w:ascii="Arial" w:hAnsi="Arial" w:cs="Arial"/>
          <w:b w:val="0"/>
          <w:sz w:val="20"/>
        </w:rPr>
        <w:t>.</w:t>
      </w:r>
    </w:p>
    <w:p w:rsidR="00FB5CA0" w:rsidRPr="00B81F8B" w:rsidRDefault="00FB5CA0" w:rsidP="00FB5CA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FB5CA0" w:rsidRPr="00B81F8B" w:rsidRDefault="00FB5CA0" w:rsidP="00FB5CA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81F8B">
        <w:rPr>
          <w:rFonts w:ascii="Arial" w:hAnsi="Arial" w:cs="Arial"/>
          <w:b w:val="0"/>
          <w:sz w:val="20"/>
        </w:rPr>
        <w:t xml:space="preserve">COMMERCE intends to award one contract to provide the services described in this RFP.  </w:t>
      </w:r>
    </w:p>
    <w:p w:rsidR="00EA4862" w:rsidRPr="00B81F8B" w:rsidRDefault="00EA486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EA4862" w:rsidRPr="00B81F8B" w:rsidRDefault="00CA040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8C2627">
        <w:rPr>
          <w:rFonts w:ascii="Arial" w:hAnsi="Arial" w:cs="Arial"/>
          <w:b w:val="0"/>
          <w:sz w:val="20"/>
        </w:rPr>
        <w:t xml:space="preserve">COMMERCE </w:t>
      </w:r>
      <w:r w:rsidR="00EA4862" w:rsidRPr="008C2627">
        <w:rPr>
          <w:rFonts w:ascii="Arial" w:hAnsi="Arial" w:cs="Arial"/>
          <w:b w:val="0"/>
          <w:sz w:val="20"/>
        </w:rPr>
        <w:t xml:space="preserve">received </w:t>
      </w:r>
      <w:r w:rsidR="00555C9E" w:rsidRPr="008C2627">
        <w:rPr>
          <w:rFonts w:ascii="Arial" w:hAnsi="Arial" w:cs="Arial"/>
          <w:b w:val="0"/>
          <w:sz w:val="20"/>
        </w:rPr>
        <w:t xml:space="preserve">$5 million in the 2019 </w:t>
      </w:r>
      <w:r w:rsidR="00896B40" w:rsidRPr="008C2627">
        <w:rPr>
          <w:rFonts w:ascii="Arial" w:hAnsi="Arial" w:cs="Arial"/>
          <w:b w:val="0"/>
          <w:sz w:val="20"/>
        </w:rPr>
        <w:t>L</w:t>
      </w:r>
      <w:r w:rsidR="00555C9E" w:rsidRPr="008C2627">
        <w:rPr>
          <w:rFonts w:ascii="Arial" w:hAnsi="Arial" w:cs="Arial"/>
          <w:b w:val="0"/>
          <w:sz w:val="20"/>
        </w:rPr>
        <w:t xml:space="preserve">egislative </w:t>
      </w:r>
      <w:r w:rsidR="00896B40" w:rsidRPr="008C2627">
        <w:rPr>
          <w:rFonts w:ascii="Arial" w:hAnsi="Arial" w:cs="Arial"/>
          <w:b w:val="0"/>
          <w:sz w:val="20"/>
        </w:rPr>
        <w:t>S</w:t>
      </w:r>
      <w:r w:rsidR="00555C9E" w:rsidRPr="008C2627">
        <w:rPr>
          <w:rFonts w:ascii="Arial" w:hAnsi="Arial" w:cs="Arial"/>
          <w:b w:val="0"/>
          <w:sz w:val="20"/>
        </w:rPr>
        <w:t xml:space="preserve">ession to provide grant funds to local governments for activities to increase residential building capacity, streamline development, or develop a housing action plan. </w:t>
      </w:r>
      <w:r w:rsidRPr="008C2627">
        <w:rPr>
          <w:rFonts w:ascii="Arial" w:hAnsi="Arial" w:cs="Arial"/>
          <w:b w:val="0"/>
          <w:sz w:val="20"/>
        </w:rPr>
        <w:t xml:space="preserve">COMMERCE </w:t>
      </w:r>
      <w:r w:rsidR="00555C9E" w:rsidRPr="008C2627">
        <w:rPr>
          <w:rFonts w:ascii="Arial" w:hAnsi="Arial" w:cs="Arial"/>
          <w:b w:val="0"/>
          <w:sz w:val="20"/>
        </w:rPr>
        <w:t>also rec</w:t>
      </w:r>
      <w:r w:rsidR="00896B40" w:rsidRPr="008C2627">
        <w:rPr>
          <w:rFonts w:ascii="Arial" w:hAnsi="Arial" w:cs="Arial"/>
          <w:b w:val="0"/>
          <w:sz w:val="20"/>
        </w:rPr>
        <w:t>ei</w:t>
      </w:r>
      <w:r w:rsidR="00555C9E" w:rsidRPr="008C2627">
        <w:rPr>
          <w:rFonts w:ascii="Arial" w:hAnsi="Arial" w:cs="Arial"/>
          <w:b w:val="0"/>
          <w:sz w:val="20"/>
        </w:rPr>
        <w:t xml:space="preserve">ved </w:t>
      </w:r>
      <w:r w:rsidR="00EA4862" w:rsidRPr="008C2627">
        <w:rPr>
          <w:rFonts w:ascii="Arial" w:hAnsi="Arial" w:cs="Arial"/>
          <w:b w:val="0"/>
          <w:sz w:val="20"/>
        </w:rPr>
        <w:t xml:space="preserve">funding for technical assistance related to housing affordability, and implementation of </w:t>
      </w:r>
      <w:r w:rsidR="00B60A5C" w:rsidRPr="008C2627">
        <w:rPr>
          <w:rFonts w:ascii="Arial" w:hAnsi="Arial" w:cs="Arial"/>
          <w:b w:val="0"/>
          <w:sz w:val="20"/>
        </w:rPr>
        <w:t>Chapter 348, Laws of 2019</w:t>
      </w:r>
      <w:r w:rsidR="00EA4862" w:rsidRPr="008C2627">
        <w:rPr>
          <w:rFonts w:ascii="Arial" w:hAnsi="Arial" w:cs="Arial"/>
          <w:b w:val="0"/>
          <w:sz w:val="20"/>
        </w:rPr>
        <w:t xml:space="preserve">. </w:t>
      </w:r>
      <w:r w:rsidR="00555C9E" w:rsidRPr="008C2627">
        <w:rPr>
          <w:rFonts w:ascii="Arial" w:hAnsi="Arial" w:cs="Arial"/>
          <w:b w:val="0"/>
          <w:sz w:val="20"/>
        </w:rPr>
        <w:t>An update to existing housing guidance and g</w:t>
      </w:r>
      <w:r w:rsidR="00EA4862" w:rsidRPr="008C2627">
        <w:rPr>
          <w:rFonts w:ascii="Arial" w:hAnsi="Arial" w:cs="Arial"/>
          <w:b w:val="0"/>
          <w:sz w:val="20"/>
        </w:rPr>
        <w:t xml:space="preserve">uidance related to the requirements of </w:t>
      </w:r>
      <w:r w:rsidR="00555C9E" w:rsidRPr="008C2627">
        <w:rPr>
          <w:rFonts w:ascii="Arial" w:hAnsi="Arial" w:cs="Arial"/>
          <w:b w:val="0"/>
          <w:sz w:val="20"/>
        </w:rPr>
        <w:t>C</w:t>
      </w:r>
      <w:r w:rsidR="001D4362" w:rsidRPr="008C2627">
        <w:rPr>
          <w:rFonts w:ascii="Arial" w:hAnsi="Arial" w:cs="Arial"/>
          <w:b w:val="0"/>
          <w:sz w:val="20"/>
        </w:rPr>
        <w:t>hapter</w:t>
      </w:r>
      <w:r w:rsidR="00555C9E" w:rsidRPr="008C2627">
        <w:rPr>
          <w:rFonts w:ascii="Arial" w:hAnsi="Arial" w:cs="Arial"/>
          <w:b w:val="0"/>
          <w:sz w:val="20"/>
        </w:rPr>
        <w:t xml:space="preserve"> 348</w:t>
      </w:r>
      <w:r w:rsidR="001D4362" w:rsidRPr="008C2627">
        <w:rPr>
          <w:rFonts w:ascii="Arial" w:hAnsi="Arial" w:cs="Arial"/>
          <w:b w:val="0"/>
          <w:sz w:val="20"/>
        </w:rPr>
        <w:t xml:space="preserve"> </w:t>
      </w:r>
      <w:r w:rsidR="00EA4862" w:rsidRPr="008C2627">
        <w:rPr>
          <w:rFonts w:ascii="Arial" w:hAnsi="Arial" w:cs="Arial"/>
          <w:b w:val="0"/>
          <w:sz w:val="20"/>
        </w:rPr>
        <w:t xml:space="preserve">is needed. </w:t>
      </w:r>
      <w:r w:rsidR="00B60A5C" w:rsidRPr="008C2627">
        <w:rPr>
          <w:rFonts w:ascii="Arial" w:hAnsi="Arial" w:cs="Arial"/>
          <w:b w:val="0"/>
          <w:sz w:val="20"/>
        </w:rPr>
        <w:t>All</w:t>
      </w:r>
      <w:r w:rsidR="00EA4862" w:rsidRPr="008C2627">
        <w:rPr>
          <w:rFonts w:ascii="Arial" w:hAnsi="Arial" w:cs="Arial"/>
          <w:b w:val="0"/>
          <w:sz w:val="20"/>
        </w:rPr>
        <w:t xml:space="preserve"> local government projects awarded under </w:t>
      </w:r>
      <w:r w:rsidR="00B60A5C" w:rsidRPr="008C2627">
        <w:rPr>
          <w:rFonts w:ascii="Arial" w:hAnsi="Arial" w:cs="Arial"/>
          <w:b w:val="0"/>
          <w:sz w:val="20"/>
        </w:rPr>
        <w:t>Chapter 348, Laws of 2019</w:t>
      </w:r>
      <w:r w:rsidR="00FB5CA0" w:rsidRPr="008C2627">
        <w:rPr>
          <w:rFonts w:ascii="Arial" w:hAnsi="Arial" w:cs="Arial"/>
          <w:b w:val="0"/>
          <w:sz w:val="20"/>
        </w:rPr>
        <w:t xml:space="preserve"> </w:t>
      </w:r>
      <w:r w:rsidR="00EA4862" w:rsidRPr="008C2627">
        <w:rPr>
          <w:rFonts w:ascii="Arial" w:hAnsi="Arial" w:cs="Arial"/>
          <w:b w:val="0"/>
          <w:sz w:val="20"/>
        </w:rPr>
        <w:t>must be completed by February 1, 2021</w:t>
      </w:r>
      <w:r w:rsidR="00B60A5C" w:rsidRPr="008C2627">
        <w:rPr>
          <w:rFonts w:ascii="Arial" w:hAnsi="Arial" w:cs="Arial"/>
          <w:b w:val="0"/>
          <w:sz w:val="20"/>
        </w:rPr>
        <w:t>.</w:t>
      </w:r>
      <w:r w:rsidR="00A7526B">
        <w:rPr>
          <w:rFonts w:ascii="Arial" w:hAnsi="Arial" w:cs="Arial"/>
          <w:b w:val="0"/>
          <w:sz w:val="20"/>
        </w:rPr>
        <w:t xml:space="preserve"> </w:t>
      </w:r>
      <w:r w:rsidR="00B60A5C">
        <w:rPr>
          <w:rFonts w:ascii="Arial" w:hAnsi="Arial" w:cs="Arial"/>
          <w:b w:val="0"/>
          <w:sz w:val="20"/>
        </w:rPr>
        <w:t xml:space="preserve">This creates a very tight timeline to </w:t>
      </w:r>
      <w:r w:rsidR="00555C9E">
        <w:rPr>
          <w:rFonts w:ascii="Arial" w:hAnsi="Arial" w:cs="Arial"/>
          <w:b w:val="0"/>
          <w:sz w:val="20"/>
        </w:rPr>
        <w:t xml:space="preserve">develop </w:t>
      </w:r>
      <w:r w:rsidR="00B60A5C">
        <w:rPr>
          <w:rFonts w:ascii="Arial" w:hAnsi="Arial" w:cs="Arial"/>
          <w:b w:val="0"/>
          <w:sz w:val="20"/>
        </w:rPr>
        <w:t xml:space="preserve">guidance that is of value to local governments in meeting their requirements. </w:t>
      </w:r>
      <w:r w:rsidR="00EA4862" w:rsidRPr="00B81F8B">
        <w:rPr>
          <w:rFonts w:ascii="Arial" w:hAnsi="Arial" w:cs="Arial"/>
          <w:b w:val="0"/>
          <w:sz w:val="20"/>
        </w:rPr>
        <w:t xml:space="preserve">  </w:t>
      </w: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B81F8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B81F8B" w:rsidRDefault="005E3B70" w:rsidP="00844E5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B81F8B">
        <w:rPr>
          <w:rFonts w:ascii="Arial" w:hAnsi="Arial" w:cs="Arial"/>
          <w:sz w:val="20"/>
        </w:rPr>
        <w:t>OBJECTIVES AND SCOPE OF WORK</w:t>
      </w:r>
    </w:p>
    <w:p w:rsidR="00925D63" w:rsidRPr="00B81F8B" w:rsidRDefault="00925D63"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Pr="00B81F8B" w:rsidRDefault="003E712F" w:rsidP="00160AEA">
      <w:pPr>
        <w:ind w:left="360"/>
        <w:jc w:val="both"/>
        <w:rPr>
          <w:rFonts w:ascii="Arial" w:hAnsi="Arial" w:cs="Arial"/>
          <w:sz w:val="20"/>
        </w:rPr>
      </w:pPr>
      <w:r w:rsidRPr="00B81F8B">
        <w:rPr>
          <w:rFonts w:ascii="Arial" w:hAnsi="Arial" w:cs="Arial"/>
          <w:sz w:val="20"/>
        </w:rPr>
        <w:t xml:space="preserve">The objective is to </w:t>
      </w:r>
      <w:r w:rsidR="00322626" w:rsidRPr="00B81F8B">
        <w:rPr>
          <w:rFonts w:ascii="Arial" w:hAnsi="Arial" w:cs="Arial"/>
          <w:sz w:val="20"/>
        </w:rPr>
        <w:t>develop</w:t>
      </w:r>
      <w:r w:rsidRPr="00B81F8B">
        <w:rPr>
          <w:rFonts w:ascii="Arial" w:hAnsi="Arial" w:cs="Arial"/>
          <w:sz w:val="20"/>
        </w:rPr>
        <w:t xml:space="preserve"> guidance </w:t>
      </w:r>
      <w:r w:rsidR="00322626" w:rsidRPr="00B81F8B">
        <w:rPr>
          <w:rFonts w:ascii="Arial" w:hAnsi="Arial" w:cs="Arial"/>
          <w:sz w:val="20"/>
        </w:rPr>
        <w:t>for</w:t>
      </w:r>
      <w:r w:rsidRPr="00B81F8B">
        <w:rPr>
          <w:rFonts w:ascii="Arial" w:hAnsi="Arial" w:cs="Arial"/>
          <w:sz w:val="20"/>
        </w:rPr>
        <w:t xml:space="preserve"> local governments </w:t>
      </w:r>
      <w:r w:rsidR="000F7909" w:rsidRPr="00B81F8B">
        <w:rPr>
          <w:rFonts w:ascii="Arial" w:hAnsi="Arial" w:cs="Arial"/>
          <w:sz w:val="20"/>
        </w:rPr>
        <w:t>to address</w:t>
      </w:r>
      <w:r w:rsidRPr="00B81F8B">
        <w:rPr>
          <w:rFonts w:ascii="Arial" w:hAnsi="Arial" w:cs="Arial"/>
          <w:sz w:val="20"/>
        </w:rPr>
        <w:t xml:space="preserve"> </w:t>
      </w:r>
      <w:r w:rsidR="0051275E" w:rsidRPr="00B81F8B">
        <w:rPr>
          <w:rFonts w:ascii="Arial" w:hAnsi="Arial" w:cs="Arial"/>
          <w:sz w:val="20"/>
        </w:rPr>
        <w:t>planning for housing, especially housing aff</w:t>
      </w:r>
      <w:r w:rsidRPr="00B81F8B">
        <w:rPr>
          <w:rFonts w:ascii="Arial" w:hAnsi="Arial" w:cs="Arial"/>
          <w:sz w:val="20"/>
        </w:rPr>
        <w:t xml:space="preserve">ordability. </w:t>
      </w:r>
      <w:r w:rsidR="00CA0408">
        <w:rPr>
          <w:rFonts w:ascii="Arial" w:hAnsi="Arial" w:cs="Arial"/>
          <w:sz w:val="20"/>
        </w:rPr>
        <w:t>COMMERCE</w:t>
      </w:r>
      <w:r w:rsidR="00CA0408" w:rsidRPr="00B81F8B">
        <w:rPr>
          <w:rFonts w:ascii="Arial" w:hAnsi="Arial" w:cs="Arial"/>
          <w:sz w:val="20"/>
        </w:rPr>
        <w:t xml:space="preserve"> </w:t>
      </w:r>
      <w:r w:rsidRPr="00B81F8B">
        <w:rPr>
          <w:rFonts w:ascii="Arial" w:hAnsi="Arial" w:cs="Arial"/>
          <w:sz w:val="20"/>
        </w:rPr>
        <w:t>is seeking assistance to develop</w:t>
      </w:r>
      <w:r w:rsidR="009E4889" w:rsidRPr="00B81F8B">
        <w:rPr>
          <w:rFonts w:ascii="Arial" w:hAnsi="Arial" w:cs="Arial"/>
          <w:sz w:val="20"/>
        </w:rPr>
        <w:t xml:space="preserve"> the following </w:t>
      </w:r>
      <w:r w:rsidR="00856E8B" w:rsidRPr="00B81F8B">
        <w:rPr>
          <w:rFonts w:ascii="Arial" w:hAnsi="Arial" w:cs="Arial"/>
          <w:sz w:val="20"/>
        </w:rPr>
        <w:t>guidance</w:t>
      </w:r>
      <w:r w:rsidR="00B906A1" w:rsidRPr="00B81F8B">
        <w:rPr>
          <w:rFonts w:ascii="Arial" w:hAnsi="Arial" w:cs="Arial"/>
          <w:sz w:val="20"/>
        </w:rPr>
        <w:t xml:space="preserve"> documents, which are intended to be nested, interrelated documents.</w:t>
      </w:r>
      <w:r w:rsidR="00E65512" w:rsidRPr="00B81F8B">
        <w:rPr>
          <w:rFonts w:ascii="Arial" w:hAnsi="Arial" w:cs="Arial"/>
          <w:sz w:val="20"/>
        </w:rPr>
        <w:t xml:space="preserve"> </w:t>
      </w:r>
    </w:p>
    <w:p w:rsidR="009E4889" w:rsidRPr="00B81F8B" w:rsidRDefault="009E4889" w:rsidP="00160AEA">
      <w:pPr>
        <w:ind w:left="360"/>
        <w:jc w:val="both"/>
        <w:rPr>
          <w:rFonts w:ascii="Arial" w:hAnsi="Arial" w:cs="Arial"/>
          <w:sz w:val="20"/>
        </w:rPr>
      </w:pPr>
    </w:p>
    <w:p w:rsidR="00D3407F" w:rsidRPr="008B0453" w:rsidRDefault="000F7909" w:rsidP="009E5908">
      <w:pPr>
        <w:pStyle w:val="ListParagraph"/>
        <w:numPr>
          <w:ilvl w:val="0"/>
          <w:numId w:val="41"/>
        </w:numPr>
        <w:jc w:val="both"/>
        <w:rPr>
          <w:rFonts w:ascii="Arial" w:hAnsi="Arial" w:cs="Arial"/>
          <w:b w:val="0"/>
          <w:sz w:val="20"/>
        </w:rPr>
      </w:pPr>
      <w:r w:rsidRPr="008B0453">
        <w:rPr>
          <w:rFonts w:ascii="Arial" w:hAnsi="Arial" w:cs="Arial"/>
          <w:sz w:val="20"/>
        </w:rPr>
        <w:t xml:space="preserve">Guidance for </w:t>
      </w:r>
      <w:r w:rsidR="00B81F8B" w:rsidRPr="008B0453">
        <w:rPr>
          <w:rFonts w:ascii="Arial" w:hAnsi="Arial" w:cs="Arial"/>
          <w:sz w:val="20"/>
        </w:rPr>
        <w:t>d</w:t>
      </w:r>
      <w:r w:rsidR="00856E8B" w:rsidRPr="008B0453">
        <w:rPr>
          <w:rFonts w:ascii="Arial" w:hAnsi="Arial" w:cs="Arial"/>
          <w:sz w:val="20"/>
        </w:rPr>
        <w:t>evelo</w:t>
      </w:r>
      <w:r w:rsidR="008B0453" w:rsidRPr="008B0453">
        <w:rPr>
          <w:rFonts w:ascii="Arial" w:hAnsi="Arial" w:cs="Arial"/>
          <w:sz w:val="20"/>
        </w:rPr>
        <w:t xml:space="preserve">ping a Housing Needs Assessment: </w:t>
      </w:r>
      <w:r w:rsidR="008B0453">
        <w:rPr>
          <w:rFonts w:ascii="Arial" w:hAnsi="Arial" w:cs="Arial"/>
          <w:b w:val="0"/>
          <w:sz w:val="20"/>
        </w:rPr>
        <w:t>Fi</w:t>
      </w:r>
      <w:r w:rsidR="00D3407F" w:rsidRPr="008B0453">
        <w:rPr>
          <w:rFonts w:ascii="Arial" w:hAnsi="Arial" w:cs="Arial"/>
          <w:b w:val="0"/>
          <w:sz w:val="20"/>
        </w:rPr>
        <w:t xml:space="preserve">nal draft </w:t>
      </w:r>
      <w:r w:rsidR="004819E3" w:rsidRPr="008B0453">
        <w:rPr>
          <w:rFonts w:ascii="Arial" w:hAnsi="Arial" w:cs="Arial"/>
          <w:b w:val="0"/>
          <w:sz w:val="20"/>
        </w:rPr>
        <w:t xml:space="preserve">due </w:t>
      </w:r>
      <w:r w:rsidR="00D3407F" w:rsidRPr="008B0453">
        <w:rPr>
          <w:rFonts w:ascii="Arial" w:hAnsi="Arial" w:cs="Arial"/>
          <w:b w:val="0"/>
          <w:sz w:val="20"/>
        </w:rPr>
        <w:t xml:space="preserve">February 1, 2020.  </w:t>
      </w:r>
    </w:p>
    <w:p w:rsidR="00D3407F" w:rsidRPr="00B81F8B" w:rsidRDefault="00D3407F" w:rsidP="00D3407F">
      <w:pPr>
        <w:pStyle w:val="ListParagraph"/>
        <w:ind w:left="1080"/>
        <w:jc w:val="both"/>
        <w:rPr>
          <w:rFonts w:ascii="Arial" w:hAnsi="Arial" w:cs="Arial"/>
          <w:b w:val="0"/>
          <w:sz w:val="20"/>
        </w:rPr>
      </w:pPr>
    </w:p>
    <w:p w:rsidR="00B739D4" w:rsidRPr="00B81F8B" w:rsidRDefault="00856E8B" w:rsidP="00D3407F">
      <w:pPr>
        <w:pStyle w:val="ListParagraph"/>
        <w:ind w:left="1080"/>
        <w:jc w:val="both"/>
        <w:rPr>
          <w:rFonts w:ascii="Arial" w:hAnsi="Arial" w:cs="Arial"/>
          <w:b w:val="0"/>
          <w:sz w:val="20"/>
        </w:rPr>
      </w:pPr>
      <w:r w:rsidRPr="00B81F8B">
        <w:rPr>
          <w:rFonts w:ascii="Arial" w:hAnsi="Arial" w:cs="Arial"/>
          <w:b w:val="0"/>
          <w:sz w:val="20"/>
        </w:rPr>
        <w:t>Th</w:t>
      </w:r>
      <w:r w:rsidR="001310BE" w:rsidRPr="00B81F8B">
        <w:rPr>
          <w:rFonts w:ascii="Arial" w:hAnsi="Arial" w:cs="Arial"/>
          <w:b w:val="0"/>
          <w:sz w:val="20"/>
        </w:rPr>
        <w:t>is</w:t>
      </w:r>
      <w:r w:rsidRPr="00B81F8B">
        <w:rPr>
          <w:rFonts w:ascii="Arial" w:hAnsi="Arial" w:cs="Arial"/>
          <w:b w:val="0"/>
          <w:sz w:val="20"/>
        </w:rPr>
        <w:t xml:space="preserve"> product </w:t>
      </w:r>
      <w:r w:rsidR="001310BE" w:rsidRPr="00B81F8B">
        <w:rPr>
          <w:rFonts w:ascii="Arial" w:hAnsi="Arial" w:cs="Arial"/>
          <w:b w:val="0"/>
          <w:sz w:val="20"/>
        </w:rPr>
        <w:t xml:space="preserve">should </w:t>
      </w:r>
      <w:r w:rsidR="00540B7B" w:rsidRPr="00B81F8B">
        <w:rPr>
          <w:rFonts w:ascii="Arial" w:hAnsi="Arial" w:cs="Arial"/>
          <w:b w:val="0"/>
          <w:sz w:val="20"/>
        </w:rPr>
        <w:t xml:space="preserve">guide the development of a </w:t>
      </w:r>
      <w:r w:rsidRPr="00B81F8B">
        <w:rPr>
          <w:rFonts w:ascii="Arial" w:hAnsi="Arial" w:cs="Arial"/>
          <w:b w:val="0"/>
          <w:sz w:val="20"/>
        </w:rPr>
        <w:t>housi</w:t>
      </w:r>
      <w:r w:rsidR="00B739D4" w:rsidRPr="00B81F8B">
        <w:rPr>
          <w:rFonts w:ascii="Arial" w:hAnsi="Arial" w:cs="Arial"/>
          <w:b w:val="0"/>
          <w:sz w:val="20"/>
        </w:rPr>
        <w:t xml:space="preserve">ng needs assessment, </w:t>
      </w:r>
      <w:r w:rsidR="00D3407F" w:rsidRPr="00B81F8B">
        <w:rPr>
          <w:rFonts w:ascii="Arial" w:hAnsi="Arial" w:cs="Arial"/>
          <w:b w:val="0"/>
          <w:sz w:val="20"/>
        </w:rPr>
        <w:t>to support</w:t>
      </w:r>
      <w:r w:rsidR="00B739D4" w:rsidRPr="00B81F8B">
        <w:rPr>
          <w:rFonts w:ascii="Arial" w:hAnsi="Arial" w:cs="Arial"/>
          <w:b w:val="0"/>
          <w:sz w:val="20"/>
        </w:rPr>
        <w:t xml:space="preserve"> </w:t>
      </w:r>
      <w:r w:rsidRPr="00B81F8B">
        <w:rPr>
          <w:rFonts w:ascii="Arial" w:hAnsi="Arial" w:cs="Arial"/>
          <w:b w:val="0"/>
          <w:sz w:val="20"/>
        </w:rPr>
        <w:t>housing element</w:t>
      </w:r>
      <w:r w:rsidR="00D3407F" w:rsidRPr="00B81F8B">
        <w:rPr>
          <w:rFonts w:ascii="Arial" w:hAnsi="Arial" w:cs="Arial"/>
          <w:b w:val="0"/>
          <w:sz w:val="20"/>
        </w:rPr>
        <w:t>s</w:t>
      </w:r>
      <w:r w:rsidR="00B906A1" w:rsidRPr="00B81F8B">
        <w:rPr>
          <w:rFonts w:ascii="Arial" w:hAnsi="Arial" w:cs="Arial"/>
          <w:b w:val="0"/>
          <w:sz w:val="20"/>
        </w:rPr>
        <w:t xml:space="preserve"> developed under the Growth Management Act</w:t>
      </w:r>
      <w:r w:rsidR="00B739D4" w:rsidRPr="00B81F8B">
        <w:rPr>
          <w:rFonts w:ascii="Arial" w:hAnsi="Arial" w:cs="Arial"/>
          <w:b w:val="0"/>
          <w:sz w:val="20"/>
        </w:rPr>
        <w:t>, or housing action plan</w:t>
      </w:r>
      <w:r w:rsidR="00D3407F" w:rsidRPr="00B81F8B">
        <w:rPr>
          <w:rFonts w:ascii="Arial" w:hAnsi="Arial" w:cs="Arial"/>
          <w:b w:val="0"/>
          <w:sz w:val="20"/>
        </w:rPr>
        <w:t>s</w:t>
      </w:r>
      <w:r w:rsidR="00B739D4" w:rsidRPr="00B81F8B">
        <w:rPr>
          <w:rFonts w:ascii="Arial" w:hAnsi="Arial" w:cs="Arial"/>
          <w:b w:val="0"/>
          <w:sz w:val="20"/>
        </w:rPr>
        <w:t xml:space="preserve"> developed under </w:t>
      </w:r>
      <w:r w:rsidR="004819E3">
        <w:rPr>
          <w:rFonts w:ascii="Arial" w:hAnsi="Arial" w:cs="Arial"/>
          <w:b w:val="0"/>
          <w:sz w:val="20"/>
        </w:rPr>
        <w:t>Chapter 348, Laws of 2019</w:t>
      </w:r>
      <w:r w:rsidR="00B906A1" w:rsidRPr="00B81F8B">
        <w:rPr>
          <w:rFonts w:ascii="Arial" w:hAnsi="Arial" w:cs="Arial"/>
          <w:b w:val="0"/>
          <w:sz w:val="20"/>
        </w:rPr>
        <w:t xml:space="preserve">. </w:t>
      </w:r>
      <w:r w:rsidR="00D3407F" w:rsidRPr="00B81F8B">
        <w:rPr>
          <w:rFonts w:ascii="Arial" w:hAnsi="Arial" w:cs="Arial"/>
          <w:b w:val="0"/>
          <w:sz w:val="20"/>
        </w:rPr>
        <w:t xml:space="preserve">The Guidance </w:t>
      </w:r>
      <w:r w:rsidR="00B906A1" w:rsidRPr="00B81F8B">
        <w:rPr>
          <w:rFonts w:ascii="Arial" w:hAnsi="Arial" w:cs="Arial"/>
          <w:b w:val="0"/>
          <w:sz w:val="20"/>
        </w:rPr>
        <w:t>should</w:t>
      </w:r>
      <w:r w:rsidR="00D3407F" w:rsidRPr="00B81F8B">
        <w:rPr>
          <w:rFonts w:ascii="Arial" w:hAnsi="Arial" w:cs="Arial"/>
          <w:b w:val="0"/>
          <w:sz w:val="20"/>
        </w:rPr>
        <w:t>, at a minimum</w:t>
      </w:r>
      <w:r w:rsidR="00B906A1" w:rsidRPr="00B81F8B">
        <w:rPr>
          <w:rFonts w:ascii="Arial" w:hAnsi="Arial" w:cs="Arial"/>
          <w:b w:val="0"/>
          <w:sz w:val="20"/>
        </w:rPr>
        <w:t xml:space="preserve"> </w:t>
      </w:r>
      <w:r w:rsidR="00D3407F" w:rsidRPr="00B81F8B">
        <w:rPr>
          <w:rFonts w:ascii="Arial" w:hAnsi="Arial" w:cs="Arial"/>
          <w:b w:val="0"/>
          <w:sz w:val="20"/>
        </w:rPr>
        <w:t>do</w:t>
      </w:r>
      <w:r w:rsidR="00B739D4" w:rsidRPr="00B81F8B">
        <w:rPr>
          <w:rFonts w:ascii="Arial" w:hAnsi="Arial" w:cs="Arial"/>
          <w:b w:val="0"/>
          <w:sz w:val="20"/>
        </w:rPr>
        <w:t xml:space="preserve"> the following:</w:t>
      </w:r>
    </w:p>
    <w:p w:rsidR="00B739D4" w:rsidRPr="00B81F8B" w:rsidRDefault="00E65512" w:rsidP="00B739D4">
      <w:pPr>
        <w:pStyle w:val="ListParagraph"/>
        <w:numPr>
          <w:ilvl w:val="1"/>
          <w:numId w:val="41"/>
        </w:numPr>
        <w:jc w:val="both"/>
        <w:rPr>
          <w:rFonts w:ascii="Arial" w:hAnsi="Arial" w:cs="Arial"/>
          <w:b w:val="0"/>
          <w:sz w:val="20"/>
        </w:rPr>
      </w:pPr>
      <w:r w:rsidRPr="00B81F8B">
        <w:rPr>
          <w:rFonts w:ascii="Arial" w:hAnsi="Arial" w:cs="Arial"/>
          <w:b w:val="0"/>
          <w:sz w:val="20"/>
        </w:rPr>
        <w:t>Reference t</w:t>
      </w:r>
      <w:r w:rsidR="00C74CB2" w:rsidRPr="00B81F8B">
        <w:rPr>
          <w:rFonts w:ascii="Arial" w:hAnsi="Arial" w:cs="Arial"/>
          <w:b w:val="0"/>
          <w:sz w:val="20"/>
        </w:rPr>
        <w:t>he requirements of</w:t>
      </w:r>
      <w:r w:rsidR="001310BE" w:rsidRPr="00B81F8B">
        <w:rPr>
          <w:rFonts w:ascii="Arial" w:hAnsi="Arial" w:cs="Arial"/>
          <w:b w:val="0"/>
          <w:sz w:val="20"/>
        </w:rPr>
        <w:t xml:space="preserve"> </w:t>
      </w:r>
      <w:r w:rsidR="00B81FD8" w:rsidRPr="00B81F8B">
        <w:rPr>
          <w:rFonts w:ascii="Arial" w:hAnsi="Arial" w:cs="Arial"/>
          <w:b w:val="0"/>
          <w:sz w:val="20"/>
        </w:rPr>
        <w:t xml:space="preserve">RCW 36.70A.070(2) and </w:t>
      </w:r>
      <w:r w:rsidR="00C74CB2" w:rsidRPr="00B81F8B">
        <w:rPr>
          <w:rFonts w:ascii="Arial" w:hAnsi="Arial" w:cs="Arial"/>
          <w:b w:val="0"/>
          <w:sz w:val="20"/>
        </w:rPr>
        <w:t xml:space="preserve">recommendations of </w:t>
      </w:r>
      <w:r w:rsidR="00B81FD8" w:rsidRPr="00B81F8B">
        <w:rPr>
          <w:rFonts w:ascii="Arial" w:hAnsi="Arial" w:cs="Arial"/>
          <w:b w:val="0"/>
          <w:sz w:val="20"/>
        </w:rPr>
        <w:t>WAC 365-196-410</w:t>
      </w:r>
      <w:r w:rsidR="00C74CB2" w:rsidRPr="00B81F8B">
        <w:rPr>
          <w:rFonts w:ascii="Arial" w:hAnsi="Arial" w:cs="Arial"/>
          <w:b w:val="0"/>
          <w:sz w:val="20"/>
        </w:rPr>
        <w:t>.</w:t>
      </w:r>
    </w:p>
    <w:p w:rsidR="00D3407F" w:rsidRPr="00B81F8B" w:rsidRDefault="00D3407F" w:rsidP="00B739D4">
      <w:pPr>
        <w:pStyle w:val="ListParagraph"/>
        <w:numPr>
          <w:ilvl w:val="1"/>
          <w:numId w:val="41"/>
        </w:numPr>
        <w:jc w:val="both"/>
        <w:rPr>
          <w:rFonts w:ascii="Arial" w:hAnsi="Arial" w:cs="Arial"/>
          <w:b w:val="0"/>
          <w:sz w:val="20"/>
        </w:rPr>
      </w:pPr>
      <w:r w:rsidRPr="00B81F8B">
        <w:rPr>
          <w:rFonts w:ascii="Arial" w:hAnsi="Arial" w:cs="Arial"/>
          <w:b w:val="0"/>
          <w:sz w:val="20"/>
        </w:rPr>
        <w:t xml:space="preserve">Identify the types of information that are </w:t>
      </w:r>
      <w:r w:rsidR="004819E3">
        <w:rPr>
          <w:rFonts w:ascii="Arial" w:hAnsi="Arial" w:cs="Arial"/>
          <w:b w:val="0"/>
          <w:sz w:val="20"/>
        </w:rPr>
        <w:t>necessary</w:t>
      </w:r>
      <w:r w:rsidR="004819E3" w:rsidRPr="00B81F8B">
        <w:rPr>
          <w:rFonts w:ascii="Arial" w:hAnsi="Arial" w:cs="Arial"/>
          <w:b w:val="0"/>
          <w:sz w:val="20"/>
        </w:rPr>
        <w:t xml:space="preserve"> </w:t>
      </w:r>
      <w:r w:rsidRPr="00B81F8B">
        <w:rPr>
          <w:rFonts w:ascii="Arial" w:hAnsi="Arial" w:cs="Arial"/>
          <w:b w:val="0"/>
          <w:sz w:val="20"/>
        </w:rPr>
        <w:t>for housing needs assessment</w:t>
      </w:r>
      <w:r w:rsidR="004819E3">
        <w:rPr>
          <w:rFonts w:ascii="Arial" w:hAnsi="Arial" w:cs="Arial"/>
          <w:b w:val="0"/>
          <w:sz w:val="20"/>
        </w:rPr>
        <w:t>s</w:t>
      </w:r>
      <w:r w:rsidRPr="00B81F8B">
        <w:rPr>
          <w:rFonts w:ascii="Arial" w:hAnsi="Arial" w:cs="Arial"/>
          <w:b w:val="0"/>
          <w:sz w:val="20"/>
        </w:rPr>
        <w:t>.</w:t>
      </w:r>
    </w:p>
    <w:p w:rsidR="00B739D4" w:rsidRPr="00B81F8B" w:rsidRDefault="00D3407F" w:rsidP="00B739D4">
      <w:pPr>
        <w:pStyle w:val="ListParagraph"/>
        <w:numPr>
          <w:ilvl w:val="1"/>
          <w:numId w:val="41"/>
        </w:numPr>
        <w:jc w:val="both"/>
        <w:rPr>
          <w:rFonts w:ascii="Arial" w:hAnsi="Arial" w:cs="Arial"/>
          <w:b w:val="0"/>
          <w:sz w:val="20"/>
        </w:rPr>
      </w:pPr>
      <w:r w:rsidRPr="00B81F8B">
        <w:rPr>
          <w:rFonts w:ascii="Arial" w:hAnsi="Arial" w:cs="Arial"/>
          <w:b w:val="0"/>
          <w:sz w:val="20"/>
        </w:rPr>
        <w:t>Address d</w:t>
      </w:r>
      <w:r w:rsidR="001310BE" w:rsidRPr="00B81F8B">
        <w:rPr>
          <w:rFonts w:ascii="Arial" w:hAnsi="Arial" w:cs="Arial"/>
          <w:b w:val="0"/>
          <w:sz w:val="20"/>
        </w:rPr>
        <w:t xml:space="preserve">ata collection requirements for </w:t>
      </w:r>
      <w:r w:rsidR="00B739D4" w:rsidRPr="00B81F8B">
        <w:rPr>
          <w:rFonts w:ascii="Arial" w:hAnsi="Arial" w:cs="Arial"/>
          <w:b w:val="0"/>
          <w:sz w:val="20"/>
        </w:rPr>
        <w:t xml:space="preserve">housing action plans prepared under </w:t>
      </w:r>
      <w:r w:rsidR="004819E3">
        <w:rPr>
          <w:rFonts w:ascii="Arial" w:hAnsi="Arial" w:cs="Arial"/>
          <w:b w:val="0"/>
          <w:sz w:val="20"/>
        </w:rPr>
        <w:t>Chapter 348, Laws of 2019</w:t>
      </w:r>
      <w:r w:rsidR="00B739D4" w:rsidRPr="00B81F8B">
        <w:rPr>
          <w:rFonts w:ascii="Arial" w:hAnsi="Arial" w:cs="Arial"/>
          <w:b w:val="0"/>
          <w:sz w:val="20"/>
        </w:rPr>
        <w:t>.</w:t>
      </w:r>
    </w:p>
    <w:p w:rsidR="008B0453" w:rsidRDefault="004819E3" w:rsidP="008B0453">
      <w:pPr>
        <w:pStyle w:val="ListParagraph"/>
        <w:numPr>
          <w:ilvl w:val="1"/>
          <w:numId w:val="41"/>
        </w:numPr>
        <w:jc w:val="both"/>
        <w:rPr>
          <w:rFonts w:ascii="Arial" w:hAnsi="Arial" w:cs="Arial"/>
          <w:b w:val="0"/>
          <w:sz w:val="20"/>
        </w:rPr>
      </w:pPr>
      <w:r>
        <w:rPr>
          <w:rFonts w:ascii="Arial" w:hAnsi="Arial" w:cs="Arial"/>
          <w:b w:val="0"/>
          <w:sz w:val="20"/>
        </w:rPr>
        <w:t>D</w:t>
      </w:r>
      <w:r w:rsidR="00B739D4" w:rsidRPr="00B81F8B">
        <w:rPr>
          <w:rFonts w:ascii="Arial" w:hAnsi="Arial" w:cs="Arial"/>
          <w:b w:val="0"/>
          <w:sz w:val="20"/>
        </w:rPr>
        <w:t xml:space="preserve">iscuss how to </w:t>
      </w:r>
      <w:r>
        <w:rPr>
          <w:rFonts w:ascii="Arial" w:hAnsi="Arial" w:cs="Arial"/>
          <w:b w:val="0"/>
          <w:sz w:val="20"/>
        </w:rPr>
        <w:t>integrate</w:t>
      </w:r>
      <w:r w:rsidRPr="00B81F8B">
        <w:rPr>
          <w:rFonts w:ascii="Arial" w:hAnsi="Arial" w:cs="Arial"/>
          <w:b w:val="0"/>
          <w:sz w:val="20"/>
        </w:rPr>
        <w:t xml:space="preserve"> </w:t>
      </w:r>
      <w:r w:rsidR="00B739D4" w:rsidRPr="00B81F8B">
        <w:rPr>
          <w:rFonts w:ascii="Arial" w:hAnsi="Arial" w:cs="Arial"/>
          <w:b w:val="0"/>
          <w:sz w:val="20"/>
        </w:rPr>
        <w:t xml:space="preserve">information collected for </w:t>
      </w:r>
      <w:r w:rsidR="000F7909" w:rsidRPr="00B81F8B">
        <w:rPr>
          <w:rFonts w:ascii="Arial" w:hAnsi="Arial" w:cs="Arial"/>
          <w:b w:val="0"/>
          <w:sz w:val="20"/>
        </w:rPr>
        <w:t>HUD C</w:t>
      </w:r>
      <w:r w:rsidR="00856E8B" w:rsidRPr="00B81F8B">
        <w:rPr>
          <w:rFonts w:ascii="Arial" w:hAnsi="Arial" w:cs="Arial"/>
          <w:b w:val="0"/>
          <w:sz w:val="20"/>
        </w:rPr>
        <w:t xml:space="preserve">onsolidated </w:t>
      </w:r>
      <w:r w:rsidR="00B739D4" w:rsidRPr="00B81F8B">
        <w:rPr>
          <w:rFonts w:ascii="Arial" w:hAnsi="Arial" w:cs="Arial"/>
          <w:b w:val="0"/>
          <w:sz w:val="20"/>
        </w:rPr>
        <w:t>Housing Plans</w:t>
      </w:r>
      <w:r w:rsidR="00B81FD8" w:rsidRPr="00B81F8B">
        <w:rPr>
          <w:rFonts w:ascii="Arial" w:hAnsi="Arial" w:cs="Arial"/>
          <w:b w:val="0"/>
          <w:sz w:val="20"/>
        </w:rPr>
        <w:t xml:space="preserve"> </w:t>
      </w:r>
      <w:r w:rsidR="00B739D4" w:rsidRPr="00B81F8B">
        <w:rPr>
          <w:rFonts w:ascii="Arial" w:hAnsi="Arial" w:cs="Arial"/>
          <w:b w:val="0"/>
          <w:sz w:val="20"/>
        </w:rPr>
        <w:t xml:space="preserve">or </w:t>
      </w:r>
      <w:r w:rsidR="004D3992" w:rsidRPr="00B81F8B">
        <w:rPr>
          <w:rFonts w:ascii="Arial" w:hAnsi="Arial" w:cs="Arial"/>
          <w:b w:val="0"/>
          <w:sz w:val="20"/>
        </w:rPr>
        <w:t>l</w:t>
      </w:r>
      <w:r w:rsidR="000F7909" w:rsidRPr="00B81F8B">
        <w:rPr>
          <w:rFonts w:ascii="Arial" w:hAnsi="Arial" w:cs="Arial"/>
          <w:b w:val="0"/>
          <w:sz w:val="20"/>
        </w:rPr>
        <w:t>ocal plans addressing homelessness</w:t>
      </w:r>
      <w:r w:rsidR="00B739D4" w:rsidRPr="00B81F8B">
        <w:rPr>
          <w:rFonts w:ascii="Arial" w:hAnsi="Arial" w:cs="Arial"/>
          <w:b w:val="0"/>
          <w:sz w:val="20"/>
        </w:rPr>
        <w:t>.</w:t>
      </w:r>
    </w:p>
    <w:p w:rsidR="00856E8B" w:rsidRPr="008B0453" w:rsidRDefault="00D3407F" w:rsidP="008B0453">
      <w:pPr>
        <w:pStyle w:val="ListParagraph"/>
        <w:numPr>
          <w:ilvl w:val="1"/>
          <w:numId w:val="41"/>
        </w:numPr>
        <w:jc w:val="both"/>
        <w:rPr>
          <w:rFonts w:ascii="Arial" w:hAnsi="Arial" w:cs="Arial"/>
          <w:b w:val="0"/>
          <w:sz w:val="20"/>
        </w:rPr>
      </w:pPr>
      <w:r w:rsidRPr="008B0453">
        <w:rPr>
          <w:rFonts w:ascii="Arial" w:hAnsi="Arial" w:cs="Arial"/>
          <w:b w:val="0"/>
          <w:sz w:val="20"/>
        </w:rPr>
        <w:t>C</w:t>
      </w:r>
      <w:r w:rsidR="00B81FD8" w:rsidRPr="008B0453">
        <w:rPr>
          <w:rFonts w:ascii="Arial" w:hAnsi="Arial" w:cs="Arial"/>
          <w:b w:val="0"/>
          <w:sz w:val="20"/>
        </w:rPr>
        <w:t>learly identify sources of data</w:t>
      </w:r>
      <w:r w:rsidR="008852BE" w:rsidRPr="008B0453">
        <w:rPr>
          <w:rFonts w:ascii="Arial" w:hAnsi="Arial" w:cs="Arial"/>
          <w:b w:val="0"/>
          <w:sz w:val="20"/>
        </w:rPr>
        <w:t>, methodologies for manipulating data,</w:t>
      </w:r>
      <w:r w:rsidR="00B81FD8" w:rsidRPr="008B0453">
        <w:rPr>
          <w:rFonts w:ascii="Arial" w:hAnsi="Arial" w:cs="Arial"/>
          <w:b w:val="0"/>
          <w:sz w:val="20"/>
        </w:rPr>
        <w:t xml:space="preserve"> and </w:t>
      </w:r>
      <w:r w:rsidR="001310BE" w:rsidRPr="008B0453">
        <w:rPr>
          <w:rFonts w:ascii="Arial" w:hAnsi="Arial" w:cs="Arial"/>
          <w:b w:val="0"/>
          <w:sz w:val="20"/>
        </w:rPr>
        <w:t>include</w:t>
      </w:r>
      <w:r w:rsidR="00B81FD8" w:rsidRPr="008B0453">
        <w:rPr>
          <w:rFonts w:ascii="Arial" w:hAnsi="Arial" w:cs="Arial"/>
          <w:b w:val="0"/>
          <w:sz w:val="20"/>
        </w:rPr>
        <w:t xml:space="preserve"> i</w:t>
      </w:r>
      <w:r w:rsidR="00B906A1" w:rsidRPr="008B0453">
        <w:rPr>
          <w:rFonts w:ascii="Arial" w:hAnsi="Arial" w:cs="Arial"/>
          <w:b w:val="0"/>
          <w:sz w:val="20"/>
        </w:rPr>
        <w:t>deas for portraying data in reader</w:t>
      </w:r>
      <w:r w:rsidR="00B81FD8" w:rsidRPr="008B0453">
        <w:rPr>
          <w:rFonts w:ascii="Arial" w:hAnsi="Arial" w:cs="Arial"/>
          <w:b w:val="0"/>
          <w:sz w:val="20"/>
        </w:rPr>
        <w:t xml:space="preserve"> friendly form</w:t>
      </w:r>
      <w:r w:rsidR="001310BE" w:rsidRPr="008B0453">
        <w:rPr>
          <w:rFonts w:ascii="Arial" w:hAnsi="Arial" w:cs="Arial"/>
          <w:b w:val="0"/>
          <w:sz w:val="20"/>
        </w:rPr>
        <w:t>at</w:t>
      </w:r>
      <w:r w:rsidR="00472330" w:rsidRPr="008B0453">
        <w:rPr>
          <w:rFonts w:ascii="Arial" w:hAnsi="Arial" w:cs="Arial"/>
          <w:b w:val="0"/>
          <w:sz w:val="20"/>
        </w:rPr>
        <w:t>s</w:t>
      </w:r>
      <w:r w:rsidR="001310BE" w:rsidRPr="008B0453">
        <w:rPr>
          <w:rFonts w:ascii="Arial" w:hAnsi="Arial" w:cs="Arial"/>
          <w:b w:val="0"/>
          <w:sz w:val="20"/>
        </w:rPr>
        <w:t>.</w:t>
      </w:r>
      <w:r w:rsidR="00555C9E">
        <w:rPr>
          <w:rStyle w:val="FootnoteReference"/>
          <w:rFonts w:ascii="Arial" w:hAnsi="Arial" w:cs="Arial"/>
          <w:b w:val="0"/>
          <w:sz w:val="20"/>
        </w:rPr>
        <w:footnoteReference w:id="1"/>
      </w:r>
      <w:r w:rsidR="001310BE" w:rsidRPr="008B0453">
        <w:rPr>
          <w:rFonts w:ascii="Arial" w:hAnsi="Arial" w:cs="Arial"/>
          <w:b w:val="0"/>
          <w:sz w:val="20"/>
        </w:rPr>
        <w:t xml:space="preserve"> </w:t>
      </w:r>
    </w:p>
    <w:p w:rsidR="008B0453" w:rsidRDefault="008B0453" w:rsidP="008B0453">
      <w:pPr>
        <w:pStyle w:val="ListParagraph"/>
        <w:ind w:left="360"/>
        <w:jc w:val="both"/>
        <w:rPr>
          <w:rFonts w:ascii="Arial" w:hAnsi="Arial" w:cs="Arial"/>
          <w:b w:val="0"/>
          <w:sz w:val="20"/>
        </w:rPr>
      </w:pPr>
    </w:p>
    <w:p w:rsidR="008B0453" w:rsidRPr="00555C9E" w:rsidRDefault="008B0453" w:rsidP="008B0453">
      <w:pPr>
        <w:pStyle w:val="ListParagraph"/>
        <w:ind w:left="360"/>
        <w:jc w:val="both"/>
        <w:rPr>
          <w:rFonts w:ascii="Arial" w:hAnsi="Arial" w:cs="Arial"/>
          <w:b w:val="0"/>
          <w:sz w:val="20"/>
        </w:rPr>
      </w:pPr>
    </w:p>
    <w:p w:rsidR="00D3407F" w:rsidRPr="008B0453" w:rsidRDefault="000F7909" w:rsidP="009E5908">
      <w:pPr>
        <w:pStyle w:val="ListParagraph"/>
        <w:numPr>
          <w:ilvl w:val="0"/>
          <w:numId w:val="41"/>
        </w:numPr>
        <w:jc w:val="both"/>
        <w:rPr>
          <w:rFonts w:ascii="Arial" w:hAnsi="Arial" w:cs="Arial"/>
          <w:b w:val="0"/>
          <w:sz w:val="20"/>
        </w:rPr>
      </w:pPr>
      <w:r w:rsidRPr="008B0453">
        <w:rPr>
          <w:rFonts w:ascii="Arial" w:hAnsi="Arial" w:cs="Arial"/>
          <w:sz w:val="20"/>
        </w:rPr>
        <w:t xml:space="preserve">Guidance for </w:t>
      </w:r>
      <w:r w:rsidR="00B81F8B" w:rsidRPr="008B0453">
        <w:rPr>
          <w:rFonts w:ascii="Arial" w:hAnsi="Arial" w:cs="Arial"/>
          <w:sz w:val="20"/>
        </w:rPr>
        <w:t>d</w:t>
      </w:r>
      <w:r w:rsidR="008B0453" w:rsidRPr="008B0453">
        <w:rPr>
          <w:rFonts w:ascii="Arial" w:hAnsi="Arial" w:cs="Arial"/>
          <w:sz w:val="20"/>
        </w:rPr>
        <w:t xml:space="preserve">eveloping a Housing Action Plan: </w:t>
      </w:r>
      <w:r w:rsidR="008B0453">
        <w:rPr>
          <w:rFonts w:ascii="Arial" w:hAnsi="Arial" w:cs="Arial"/>
          <w:b w:val="0"/>
          <w:sz w:val="20"/>
        </w:rPr>
        <w:t>F</w:t>
      </w:r>
      <w:r w:rsidR="00D3407F" w:rsidRPr="008B0453">
        <w:rPr>
          <w:rFonts w:ascii="Arial" w:hAnsi="Arial" w:cs="Arial"/>
          <w:b w:val="0"/>
          <w:sz w:val="20"/>
        </w:rPr>
        <w:t xml:space="preserve">inal draft </w:t>
      </w:r>
      <w:r w:rsidR="00B02753" w:rsidRPr="008B0453">
        <w:rPr>
          <w:rFonts w:ascii="Arial" w:hAnsi="Arial" w:cs="Arial"/>
          <w:b w:val="0"/>
          <w:sz w:val="20"/>
        </w:rPr>
        <w:t xml:space="preserve">due </w:t>
      </w:r>
      <w:r w:rsidR="00D3407F" w:rsidRPr="008B0453">
        <w:rPr>
          <w:rFonts w:ascii="Arial" w:hAnsi="Arial" w:cs="Arial"/>
          <w:b w:val="0"/>
          <w:sz w:val="20"/>
        </w:rPr>
        <w:t>March 1, 2020.</w:t>
      </w:r>
    </w:p>
    <w:p w:rsidR="00D3407F" w:rsidRPr="00B81F8B" w:rsidRDefault="00D3407F" w:rsidP="00D3407F">
      <w:pPr>
        <w:pStyle w:val="ListParagraph"/>
        <w:ind w:left="1080"/>
        <w:jc w:val="both"/>
        <w:rPr>
          <w:rFonts w:ascii="Arial" w:hAnsi="Arial" w:cs="Arial"/>
          <w:b w:val="0"/>
          <w:sz w:val="20"/>
        </w:rPr>
      </w:pPr>
    </w:p>
    <w:p w:rsidR="001310BE" w:rsidRPr="00B81F8B" w:rsidRDefault="00856E8B" w:rsidP="00D3407F">
      <w:pPr>
        <w:pStyle w:val="ListParagraph"/>
        <w:ind w:left="1080"/>
        <w:jc w:val="both"/>
        <w:rPr>
          <w:rFonts w:ascii="Arial" w:hAnsi="Arial" w:cs="Arial"/>
          <w:b w:val="0"/>
          <w:sz w:val="20"/>
        </w:rPr>
      </w:pPr>
      <w:r w:rsidRPr="00B81F8B">
        <w:rPr>
          <w:rFonts w:ascii="Arial" w:hAnsi="Arial" w:cs="Arial"/>
          <w:b w:val="0"/>
          <w:sz w:val="20"/>
        </w:rPr>
        <w:t xml:space="preserve">This </w:t>
      </w:r>
      <w:r w:rsidR="00C64B56" w:rsidRPr="00B81F8B">
        <w:rPr>
          <w:rFonts w:ascii="Arial" w:hAnsi="Arial" w:cs="Arial"/>
          <w:b w:val="0"/>
          <w:sz w:val="20"/>
        </w:rPr>
        <w:t xml:space="preserve">product </w:t>
      </w:r>
      <w:r w:rsidR="00B02753">
        <w:rPr>
          <w:rFonts w:ascii="Arial" w:hAnsi="Arial" w:cs="Arial"/>
          <w:b w:val="0"/>
          <w:sz w:val="20"/>
        </w:rPr>
        <w:t>will</w:t>
      </w:r>
      <w:r w:rsidR="00B02753" w:rsidRPr="00B81F8B">
        <w:rPr>
          <w:rFonts w:ascii="Arial" w:hAnsi="Arial" w:cs="Arial"/>
          <w:b w:val="0"/>
          <w:sz w:val="20"/>
        </w:rPr>
        <w:t xml:space="preserve"> </w:t>
      </w:r>
      <w:r w:rsidRPr="00B81F8B">
        <w:rPr>
          <w:rFonts w:ascii="Arial" w:hAnsi="Arial" w:cs="Arial"/>
          <w:b w:val="0"/>
          <w:sz w:val="20"/>
        </w:rPr>
        <w:t xml:space="preserve">respond directly to </w:t>
      </w:r>
      <w:r w:rsidR="00280ACB" w:rsidRPr="00B81F8B">
        <w:rPr>
          <w:rFonts w:ascii="Arial" w:hAnsi="Arial" w:cs="Arial"/>
          <w:b w:val="0"/>
          <w:sz w:val="20"/>
        </w:rPr>
        <w:t xml:space="preserve">the list of items required in </w:t>
      </w:r>
      <w:r w:rsidRPr="00B81F8B">
        <w:rPr>
          <w:rFonts w:ascii="Arial" w:hAnsi="Arial" w:cs="Arial"/>
          <w:b w:val="0"/>
          <w:sz w:val="20"/>
        </w:rPr>
        <w:t xml:space="preserve">housing action plans funded under </w:t>
      </w:r>
      <w:r w:rsidR="00B02753">
        <w:rPr>
          <w:rFonts w:ascii="Arial" w:hAnsi="Arial" w:cs="Arial"/>
          <w:b w:val="0"/>
          <w:sz w:val="20"/>
        </w:rPr>
        <w:t>Chapter 348, Laws of 2019</w:t>
      </w:r>
      <w:r w:rsidR="001310BE" w:rsidRPr="00B81F8B">
        <w:rPr>
          <w:rFonts w:ascii="Arial" w:hAnsi="Arial" w:cs="Arial"/>
          <w:b w:val="0"/>
          <w:sz w:val="20"/>
        </w:rPr>
        <w:t xml:space="preserve">. It </w:t>
      </w:r>
      <w:r w:rsidR="00B02753">
        <w:rPr>
          <w:rFonts w:ascii="Arial" w:hAnsi="Arial" w:cs="Arial"/>
          <w:b w:val="0"/>
          <w:sz w:val="20"/>
        </w:rPr>
        <w:t>will</w:t>
      </w:r>
      <w:r w:rsidR="00B02753" w:rsidRPr="00B81F8B">
        <w:rPr>
          <w:rFonts w:ascii="Arial" w:hAnsi="Arial" w:cs="Arial"/>
          <w:b w:val="0"/>
          <w:sz w:val="20"/>
        </w:rPr>
        <w:t xml:space="preserve"> </w:t>
      </w:r>
      <w:r w:rsidR="001310BE" w:rsidRPr="00B81F8B">
        <w:rPr>
          <w:rFonts w:ascii="Arial" w:hAnsi="Arial" w:cs="Arial"/>
          <w:b w:val="0"/>
          <w:sz w:val="20"/>
        </w:rPr>
        <w:t>cover</w:t>
      </w:r>
      <w:r w:rsidR="000F7909" w:rsidRPr="00B81F8B">
        <w:rPr>
          <w:rFonts w:ascii="Arial" w:hAnsi="Arial" w:cs="Arial"/>
          <w:b w:val="0"/>
          <w:sz w:val="20"/>
        </w:rPr>
        <w:t xml:space="preserve"> the steps required in section 1 (2) of the </w:t>
      </w:r>
      <w:r w:rsidR="001D4362">
        <w:rPr>
          <w:rFonts w:ascii="Arial" w:hAnsi="Arial" w:cs="Arial"/>
          <w:b w:val="0"/>
          <w:sz w:val="20"/>
        </w:rPr>
        <w:t>chapter</w:t>
      </w:r>
      <w:r w:rsidR="00322626" w:rsidRPr="00B81F8B">
        <w:rPr>
          <w:rFonts w:ascii="Arial" w:hAnsi="Arial" w:cs="Arial"/>
          <w:b w:val="0"/>
          <w:sz w:val="20"/>
        </w:rPr>
        <w:t xml:space="preserve">, </w:t>
      </w:r>
      <w:r w:rsidR="00B739D4" w:rsidRPr="00B81F8B">
        <w:rPr>
          <w:rFonts w:ascii="Arial" w:hAnsi="Arial" w:cs="Arial"/>
          <w:b w:val="0"/>
          <w:sz w:val="20"/>
        </w:rPr>
        <w:t xml:space="preserve">referencing the housing needs assessment where appropriate </w:t>
      </w:r>
      <w:r w:rsidR="001310BE" w:rsidRPr="00B81F8B">
        <w:rPr>
          <w:rFonts w:ascii="Arial" w:hAnsi="Arial" w:cs="Arial"/>
          <w:b w:val="0"/>
          <w:sz w:val="20"/>
        </w:rPr>
        <w:t>and add</w:t>
      </w:r>
      <w:r w:rsidR="00DC5088" w:rsidRPr="00B81F8B">
        <w:rPr>
          <w:rFonts w:ascii="Arial" w:hAnsi="Arial" w:cs="Arial"/>
          <w:b w:val="0"/>
          <w:sz w:val="20"/>
        </w:rPr>
        <w:t>ing</w:t>
      </w:r>
      <w:r w:rsidR="001310BE" w:rsidRPr="00B81F8B">
        <w:rPr>
          <w:rFonts w:ascii="Arial" w:hAnsi="Arial" w:cs="Arial"/>
          <w:b w:val="0"/>
          <w:sz w:val="20"/>
        </w:rPr>
        <w:t xml:space="preserve"> other best practices. </w:t>
      </w:r>
      <w:r w:rsidR="00B739D4" w:rsidRPr="00B81F8B">
        <w:rPr>
          <w:rFonts w:ascii="Arial" w:hAnsi="Arial" w:cs="Arial"/>
          <w:b w:val="0"/>
          <w:sz w:val="20"/>
        </w:rPr>
        <w:t xml:space="preserve">It </w:t>
      </w:r>
      <w:r w:rsidR="00B02753">
        <w:rPr>
          <w:rFonts w:ascii="Arial" w:hAnsi="Arial" w:cs="Arial"/>
          <w:b w:val="0"/>
          <w:sz w:val="20"/>
        </w:rPr>
        <w:t>will</w:t>
      </w:r>
      <w:r w:rsidR="00B02753" w:rsidRPr="00B81F8B">
        <w:rPr>
          <w:rFonts w:ascii="Arial" w:hAnsi="Arial" w:cs="Arial"/>
          <w:b w:val="0"/>
          <w:sz w:val="20"/>
        </w:rPr>
        <w:t xml:space="preserve"> </w:t>
      </w:r>
      <w:r w:rsidR="001E71E3" w:rsidRPr="00B81F8B">
        <w:rPr>
          <w:rFonts w:ascii="Arial" w:hAnsi="Arial" w:cs="Arial"/>
          <w:b w:val="0"/>
          <w:sz w:val="20"/>
        </w:rPr>
        <w:t>also</w:t>
      </w:r>
      <w:r w:rsidR="00DC5088" w:rsidRPr="00B81F8B">
        <w:rPr>
          <w:rFonts w:ascii="Arial" w:hAnsi="Arial" w:cs="Arial"/>
          <w:b w:val="0"/>
          <w:sz w:val="20"/>
        </w:rPr>
        <w:t xml:space="preserve"> include,:</w:t>
      </w:r>
    </w:p>
    <w:p w:rsidR="001310BE" w:rsidRPr="00B81F8B" w:rsidRDefault="001310BE" w:rsidP="001310BE">
      <w:pPr>
        <w:pStyle w:val="ListParagraph"/>
        <w:numPr>
          <w:ilvl w:val="1"/>
          <w:numId w:val="41"/>
        </w:numPr>
        <w:jc w:val="both"/>
        <w:rPr>
          <w:rFonts w:ascii="Arial" w:hAnsi="Arial" w:cs="Arial"/>
          <w:b w:val="0"/>
          <w:sz w:val="20"/>
        </w:rPr>
      </w:pPr>
      <w:r w:rsidRPr="00B81F8B">
        <w:rPr>
          <w:rFonts w:ascii="Arial" w:hAnsi="Arial" w:cs="Arial"/>
          <w:b w:val="0"/>
          <w:sz w:val="20"/>
        </w:rPr>
        <w:t>A</w:t>
      </w:r>
      <w:r w:rsidR="00B739D4" w:rsidRPr="00B81F8B">
        <w:rPr>
          <w:rFonts w:ascii="Arial" w:hAnsi="Arial" w:cs="Arial"/>
          <w:b w:val="0"/>
          <w:sz w:val="20"/>
        </w:rPr>
        <w:t xml:space="preserve"> comprehensive list of potential strategies to increase the su</w:t>
      </w:r>
      <w:r w:rsidR="00DC5088" w:rsidRPr="00B81F8B">
        <w:rPr>
          <w:rFonts w:ascii="Arial" w:hAnsi="Arial" w:cs="Arial"/>
          <w:b w:val="0"/>
          <w:sz w:val="20"/>
        </w:rPr>
        <w:t>pply of housing</w:t>
      </w:r>
      <w:r w:rsidR="00B739D4" w:rsidRPr="00B81F8B">
        <w:rPr>
          <w:rFonts w:ascii="Arial" w:hAnsi="Arial" w:cs="Arial"/>
          <w:b w:val="0"/>
          <w:sz w:val="20"/>
        </w:rPr>
        <w:t xml:space="preserve"> and increase the variety of housing type</w:t>
      </w:r>
      <w:r w:rsidR="00E65512" w:rsidRPr="00B81F8B">
        <w:rPr>
          <w:rFonts w:ascii="Arial" w:hAnsi="Arial" w:cs="Arial"/>
          <w:b w:val="0"/>
          <w:sz w:val="20"/>
        </w:rPr>
        <w:t>s, including funding strategies.</w:t>
      </w:r>
    </w:p>
    <w:p w:rsidR="001310BE" w:rsidRPr="00B81F8B" w:rsidRDefault="001310BE" w:rsidP="001310BE">
      <w:pPr>
        <w:pStyle w:val="ListParagraph"/>
        <w:numPr>
          <w:ilvl w:val="1"/>
          <w:numId w:val="41"/>
        </w:numPr>
        <w:jc w:val="both"/>
        <w:rPr>
          <w:rFonts w:ascii="Arial" w:hAnsi="Arial" w:cs="Arial"/>
          <w:b w:val="0"/>
          <w:sz w:val="20"/>
        </w:rPr>
      </w:pPr>
      <w:r w:rsidRPr="00B81F8B">
        <w:rPr>
          <w:rFonts w:ascii="Arial" w:hAnsi="Arial" w:cs="Arial"/>
          <w:b w:val="0"/>
          <w:sz w:val="20"/>
        </w:rPr>
        <w:t>Guidance for reviewing current housing elements.</w:t>
      </w:r>
    </w:p>
    <w:p w:rsidR="00D3407F" w:rsidRPr="00B81F8B" w:rsidRDefault="00D3407F" w:rsidP="001310BE">
      <w:pPr>
        <w:pStyle w:val="ListParagraph"/>
        <w:numPr>
          <w:ilvl w:val="1"/>
          <w:numId w:val="41"/>
        </w:numPr>
        <w:jc w:val="both"/>
        <w:rPr>
          <w:rFonts w:ascii="Arial" w:hAnsi="Arial" w:cs="Arial"/>
          <w:b w:val="0"/>
          <w:sz w:val="20"/>
        </w:rPr>
      </w:pPr>
      <w:r w:rsidRPr="00B81F8B">
        <w:rPr>
          <w:rFonts w:ascii="Arial" w:hAnsi="Arial" w:cs="Arial"/>
          <w:b w:val="0"/>
          <w:sz w:val="20"/>
        </w:rPr>
        <w:t>Strategies to minimize displacement of low-income residents, resulting from displacement.</w:t>
      </w:r>
    </w:p>
    <w:p w:rsidR="001310BE" w:rsidRPr="00B81F8B" w:rsidRDefault="00D3407F" w:rsidP="001310BE">
      <w:pPr>
        <w:pStyle w:val="ListParagraph"/>
        <w:numPr>
          <w:ilvl w:val="1"/>
          <w:numId w:val="41"/>
        </w:numPr>
        <w:jc w:val="both"/>
        <w:rPr>
          <w:rFonts w:ascii="Arial" w:hAnsi="Arial" w:cs="Arial"/>
          <w:b w:val="0"/>
          <w:sz w:val="20"/>
        </w:rPr>
      </w:pPr>
      <w:r w:rsidRPr="00B81F8B">
        <w:rPr>
          <w:rFonts w:ascii="Arial" w:hAnsi="Arial" w:cs="Arial"/>
          <w:b w:val="0"/>
          <w:sz w:val="20"/>
        </w:rPr>
        <w:t>Methods</w:t>
      </w:r>
      <w:r w:rsidR="001310BE" w:rsidRPr="00B81F8B">
        <w:rPr>
          <w:rFonts w:ascii="Arial" w:hAnsi="Arial" w:cs="Arial"/>
          <w:b w:val="0"/>
          <w:sz w:val="20"/>
        </w:rPr>
        <w:t xml:space="preserve"> for engaging communit</w:t>
      </w:r>
      <w:r w:rsidR="001E71E3" w:rsidRPr="00B81F8B">
        <w:rPr>
          <w:rFonts w:ascii="Arial" w:hAnsi="Arial" w:cs="Arial"/>
          <w:b w:val="0"/>
          <w:sz w:val="20"/>
        </w:rPr>
        <w:t>y</w:t>
      </w:r>
      <w:r w:rsidR="001310BE" w:rsidRPr="00B81F8B">
        <w:rPr>
          <w:rFonts w:ascii="Arial" w:hAnsi="Arial" w:cs="Arial"/>
          <w:b w:val="0"/>
          <w:sz w:val="20"/>
        </w:rPr>
        <w:t xml:space="preserve"> members, builders, bankers, realtors, and local housing groups.</w:t>
      </w:r>
    </w:p>
    <w:p w:rsidR="001E71E3" w:rsidRPr="00B81F8B" w:rsidRDefault="001E71E3" w:rsidP="001310BE">
      <w:pPr>
        <w:pStyle w:val="ListParagraph"/>
        <w:numPr>
          <w:ilvl w:val="1"/>
          <w:numId w:val="41"/>
        </w:numPr>
        <w:jc w:val="both"/>
        <w:rPr>
          <w:rFonts w:ascii="Arial" w:hAnsi="Arial" w:cs="Arial"/>
          <w:b w:val="0"/>
          <w:sz w:val="20"/>
        </w:rPr>
      </w:pPr>
      <w:r w:rsidRPr="00B81F8B">
        <w:rPr>
          <w:rFonts w:ascii="Arial" w:hAnsi="Arial" w:cs="Arial"/>
          <w:b w:val="0"/>
          <w:sz w:val="20"/>
        </w:rPr>
        <w:t>Recommendations for de</w:t>
      </w:r>
      <w:r w:rsidR="004733DB" w:rsidRPr="00B81F8B">
        <w:rPr>
          <w:rFonts w:ascii="Arial" w:hAnsi="Arial" w:cs="Arial"/>
          <w:b w:val="0"/>
          <w:sz w:val="20"/>
        </w:rPr>
        <w:t>veloping an implementation plan, including integration into the comprehensive plan.</w:t>
      </w:r>
    </w:p>
    <w:p w:rsidR="00856E8B" w:rsidRPr="00B81F8B" w:rsidRDefault="00856E8B" w:rsidP="00160AEA">
      <w:pPr>
        <w:ind w:left="360"/>
        <w:jc w:val="both"/>
        <w:rPr>
          <w:rFonts w:ascii="Arial" w:hAnsi="Arial" w:cs="Arial"/>
          <w:b w:val="0"/>
          <w:sz w:val="20"/>
        </w:rPr>
      </w:pPr>
    </w:p>
    <w:p w:rsidR="00D3407F" w:rsidRPr="008B0453" w:rsidRDefault="00856E8B" w:rsidP="009E5908">
      <w:pPr>
        <w:pStyle w:val="ListParagraph"/>
        <w:numPr>
          <w:ilvl w:val="0"/>
          <w:numId w:val="41"/>
        </w:numPr>
        <w:jc w:val="both"/>
        <w:rPr>
          <w:rFonts w:ascii="Arial" w:hAnsi="Arial" w:cs="Arial"/>
          <w:sz w:val="20"/>
        </w:rPr>
      </w:pPr>
      <w:r w:rsidRPr="008B0453">
        <w:rPr>
          <w:rFonts w:ascii="Arial" w:hAnsi="Arial" w:cs="Arial"/>
          <w:sz w:val="20"/>
        </w:rPr>
        <w:t>Update the Housing Element Guidebook</w:t>
      </w:r>
      <w:r w:rsidR="000F7909" w:rsidRPr="008B0453">
        <w:rPr>
          <w:rFonts w:ascii="Arial" w:hAnsi="Arial" w:cs="Arial"/>
          <w:sz w:val="20"/>
        </w:rPr>
        <w:t xml:space="preserve">: </w:t>
      </w:r>
      <w:r w:rsidR="00DC5088" w:rsidRPr="008B0453">
        <w:rPr>
          <w:rFonts w:ascii="Arial" w:hAnsi="Arial" w:cs="Arial"/>
          <w:b w:val="0"/>
          <w:sz w:val="20"/>
        </w:rPr>
        <w:t xml:space="preserve"> </w:t>
      </w:r>
      <w:r w:rsidR="008B0453">
        <w:rPr>
          <w:rFonts w:ascii="Arial" w:hAnsi="Arial" w:cs="Arial"/>
          <w:b w:val="0"/>
          <w:sz w:val="20"/>
        </w:rPr>
        <w:t>F</w:t>
      </w:r>
      <w:r w:rsidR="00D3407F" w:rsidRPr="008B0453">
        <w:rPr>
          <w:rFonts w:ascii="Arial" w:hAnsi="Arial" w:cs="Arial"/>
          <w:b w:val="0"/>
          <w:sz w:val="20"/>
        </w:rPr>
        <w:t xml:space="preserve">inal draft is </w:t>
      </w:r>
      <w:r w:rsidR="00B02753" w:rsidRPr="008B0453">
        <w:rPr>
          <w:rFonts w:ascii="Arial" w:hAnsi="Arial" w:cs="Arial"/>
          <w:b w:val="0"/>
          <w:sz w:val="20"/>
        </w:rPr>
        <w:t xml:space="preserve">due </w:t>
      </w:r>
      <w:r w:rsidR="00D3407F" w:rsidRPr="008B0453">
        <w:rPr>
          <w:rFonts w:ascii="Arial" w:hAnsi="Arial" w:cs="Arial"/>
          <w:b w:val="0"/>
          <w:sz w:val="20"/>
        </w:rPr>
        <w:t xml:space="preserve">October </w:t>
      </w:r>
      <w:r w:rsidR="001D4362" w:rsidRPr="008B0453">
        <w:rPr>
          <w:rFonts w:ascii="Arial" w:hAnsi="Arial" w:cs="Arial"/>
          <w:b w:val="0"/>
          <w:sz w:val="20"/>
        </w:rPr>
        <w:t xml:space="preserve">1, </w:t>
      </w:r>
      <w:r w:rsidR="00D3407F" w:rsidRPr="008B0453">
        <w:rPr>
          <w:rFonts w:ascii="Arial" w:hAnsi="Arial" w:cs="Arial"/>
          <w:b w:val="0"/>
          <w:sz w:val="20"/>
        </w:rPr>
        <w:t>2020.</w:t>
      </w:r>
    </w:p>
    <w:p w:rsidR="00D3407F" w:rsidRPr="00B81F8B" w:rsidRDefault="00D3407F" w:rsidP="00D3407F">
      <w:pPr>
        <w:pStyle w:val="ListParagraph"/>
        <w:ind w:left="1080"/>
        <w:jc w:val="both"/>
        <w:rPr>
          <w:rFonts w:ascii="Arial" w:hAnsi="Arial" w:cs="Arial"/>
          <w:sz w:val="20"/>
        </w:rPr>
      </w:pPr>
    </w:p>
    <w:p w:rsidR="00DC5088" w:rsidRPr="00B81F8B" w:rsidRDefault="00DC5088" w:rsidP="00D3407F">
      <w:pPr>
        <w:pStyle w:val="ListParagraph"/>
        <w:ind w:left="1080"/>
        <w:jc w:val="both"/>
        <w:rPr>
          <w:rFonts w:ascii="Arial" w:hAnsi="Arial" w:cs="Arial"/>
          <w:sz w:val="20"/>
        </w:rPr>
      </w:pPr>
      <w:r w:rsidRPr="00B81F8B">
        <w:rPr>
          <w:rFonts w:ascii="Arial" w:hAnsi="Arial" w:cs="Arial"/>
          <w:b w:val="0"/>
          <w:sz w:val="20"/>
        </w:rPr>
        <w:t>This final</w:t>
      </w:r>
      <w:r w:rsidR="000F7909" w:rsidRPr="00B81F8B">
        <w:rPr>
          <w:rFonts w:ascii="Arial" w:hAnsi="Arial" w:cs="Arial"/>
          <w:b w:val="0"/>
          <w:sz w:val="20"/>
        </w:rPr>
        <w:t xml:space="preserve"> product </w:t>
      </w:r>
      <w:r w:rsidR="00B02753">
        <w:rPr>
          <w:rFonts w:ascii="Arial" w:hAnsi="Arial" w:cs="Arial"/>
          <w:b w:val="0"/>
          <w:sz w:val="20"/>
        </w:rPr>
        <w:t>will</w:t>
      </w:r>
      <w:r w:rsidR="00B02753" w:rsidRPr="00B81F8B">
        <w:rPr>
          <w:rFonts w:ascii="Arial" w:hAnsi="Arial" w:cs="Arial"/>
          <w:b w:val="0"/>
          <w:sz w:val="20"/>
        </w:rPr>
        <w:t xml:space="preserve"> </w:t>
      </w:r>
      <w:r w:rsidRPr="00B81F8B">
        <w:rPr>
          <w:rFonts w:ascii="Arial" w:hAnsi="Arial" w:cs="Arial"/>
          <w:b w:val="0"/>
          <w:sz w:val="20"/>
        </w:rPr>
        <w:t>refer to the housing needs assessment guidance and include chapters specific to the development of housing element that have not already been i</w:t>
      </w:r>
      <w:r w:rsidR="00D3407F" w:rsidRPr="00B81F8B">
        <w:rPr>
          <w:rFonts w:ascii="Arial" w:hAnsi="Arial" w:cs="Arial"/>
          <w:b w:val="0"/>
          <w:sz w:val="20"/>
        </w:rPr>
        <w:t>ncluded in the guidance on the h</w:t>
      </w:r>
      <w:r w:rsidRPr="00B81F8B">
        <w:rPr>
          <w:rFonts w:ascii="Arial" w:hAnsi="Arial" w:cs="Arial"/>
          <w:b w:val="0"/>
          <w:sz w:val="20"/>
        </w:rPr>
        <w:t>ousing action plan</w:t>
      </w:r>
      <w:r w:rsidR="00D3407F" w:rsidRPr="00B81F8B">
        <w:rPr>
          <w:rFonts w:ascii="Arial" w:hAnsi="Arial" w:cs="Arial"/>
          <w:b w:val="0"/>
          <w:sz w:val="20"/>
        </w:rPr>
        <w:t>s</w:t>
      </w:r>
      <w:r w:rsidRPr="00B81F8B">
        <w:rPr>
          <w:rFonts w:ascii="Arial" w:hAnsi="Arial" w:cs="Arial"/>
          <w:b w:val="0"/>
          <w:sz w:val="20"/>
        </w:rPr>
        <w:t xml:space="preserve">.  The guidance </w:t>
      </w:r>
      <w:r w:rsidR="001D4362">
        <w:rPr>
          <w:rFonts w:ascii="Arial" w:hAnsi="Arial" w:cs="Arial"/>
          <w:b w:val="0"/>
          <w:sz w:val="20"/>
        </w:rPr>
        <w:t>will</w:t>
      </w:r>
      <w:r w:rsidR="001D4362" w:rsidRPr="00B81F8B">
        <w:rPr>
          <w:rFonts w:ascii="Arial" w:hAnsi="Arial" w:cs="Arial"/>
          <w:b w:val="0"/>
          <w:sz w:val="20"/>
        </w:rPr>
        <w:t xml:space="preserve"> </w:t>
      </w:r>
      <w:r w:rsidR="00D3407F" w:rsidRPr="00B81F8B">
        <w:rPr>
          <w:rFonts w:ascii="Arial" w:hAnsi="Arial" w:cs="Arial"/>
          <w:b w:val="0"/>
          <w:sz w:val="20"/>
        </w:rPr>
        <w:t>at a mi</w:t>
      </w:r>
      <w:r w:rsidR="00B81F8B" w:rsidRPr="00B81F8B">
        <w:rPr>
          <w:rFonts w:ascii="Arial" w:hAnsi="Arial" w:cs="Arial"/>
          <w:b w:val="0"/>
          <w:sz w:val="20"/>
        </w:rPr>
        <w:t>n</w:t>
      </w:r>
      <w:r w:rsidR="00D3407F" w:rsidRPr="00B81F8B">
        <w:rPr>
          <w:rFonts w:ascii="Arial" w:hAnsi="Arial" w:cs="Arial"/>
          <w:b w:val="0"/>
          <w:sz w:val="20"/>
        </w:rPr>
        <w:t>imum</w:t>
      </w:r>
      <w:r w:rsidRPr="00B81F8B">
        <w:rPr>
          <w:rFonts w:ascii="Arial" w:hAnsi="Arial" w:cs="Arial"/>
          <w:b w:val="0"/>
          <w:sz w:val="20"/>
        </w:rPr>
        <w:t>:</w:t>
      </w:r>
    </w:p>
    <w:p w:rsidR="00E65512" w:rsidRPr="00B81F8B" w:rsidRDefault="004733DB" w:rsidP="00DC5088">
      <w:pPr>
        <w:pStyle w:val="ListParagraph"/>
        <w:numPr>
          <w:ilvl w:val="1"/>
          <w:numId w:val="41"/>
        </w:numPr>
        <w:jc w:val="both"/>
        <w:rPr>
          <w:rFonts w:ascii="Arial" w:hAnsi="Arial" w:cs="Arial"/>
          <w:sz w:val="20"/>
        </w:rPr>
      </w:pPr>
      <w:r w:rsidRPr="00B81F8B">
        <w:rPr>
          <w:rFonts w:ascii="Arial" w:hAnsi="Arial" w:cs="Arial"/>
          <w:b w:val="0"/>
          <w:sz w:val="20"/>
        </w:rPr>
        <w:t>Address</w:t>
      </w:r>
      <w:r w:rsidR="00E65512" w:rsidRPr="00B81F8B">
        <w:rPr>
          <w:rFonts w:ascii="Arial" w:hAnsi="Arial" w:cs="Arial"/>
          <w:b w:val="0"/>
          <w:sz w:val="20"/>
        </w:rPr>
        <w:t xml:space="preserve"> the requirements of RCW 36.70A.070(2) and recommendations of WAC 365-196-410</w:t>
      </w:r>
      <w:r w:rsidRPr="00B81F8B">
        <w:rPr>
          <w:rFonts w:ascii="Arial" w:hAnsi="Arial" w:cs="Arial"/>
          <w:b w:val="0"/>
          <w:sz w:val="20"/>
        </w:rPr>
        <w:t>.</w:t>
      </w:r>
    </w:p>
    <w:p w:rsidR="00DC5088" w:rsidRPr="00B81F8B" w:rsidRDefault="00DC5088" w:rsidP="00DC5088">
      <w:pPr>
        <w:pStyle w:val="ListParagraph"/>
        <w:numPr>
          <w:ilvl w:val="1"/>
          <w:numId w:val="41"/>
        </w:numPr>
        <w:jc w:val="both"/>
        <w:rPr>
          <w:rFonts w:ascii="Arial" w:hAnsi="Arial" w:cs="Arial"/>
          <w:sz w:val="20"/>
        </w:rPr>
      </w:pPr>
      <w:r w:rsidRPr="00B81F8B">
        <w:rPr>
          <w:rFonts w:ascii="Arial" w:hAnsi="Arial" w:cs="Arial"/>
          <w:b w:val="0"/>
          <w:sz w:val="20"/>
        </w:rPr>
        <w:t>A</w:t>
      </w:r>
      <w:r w:rsidR="00253CC9" w:rsidRPr="00B81F8B">
        <w:rPr>
          <w:rFonts w:ascii="Arial" w:hAnsi="Arial" w:cs="Arial"/>
          <w:b w:val="0"/>
          <w:sz w:val="20"/>
        </w:rPr>
        <w:t xml:space="preserve">ddress </w:t>
      </w:r>
      <w:r w:rsidR="004733DB" w:rsidRPr="00B81F8B">
        <w:rPr>
          <w:rFonts w:ascii="Arial" w:hAnsi="Arial" w:cs="Arial"/>
          <w:b w:val="0"/>
          <w:sz w:val="20"/>
        </w:rPr>
        <w:t>Growth Management Hearings B</w:t>
      </w:r>
      <w:r w:rsidR="00253CC9" w:rsidRPr="00B81F8B">
        <w:rPr>
          <w:rFonts w:ascii="Arial" w:hAnsi="Arial" w:cs="Arial"/>
          <w:b w:val="0"/>
          <w:sz w:val="20"/>
        </w:rPr>
        <w:t>oard and court cases</w:t>
      </w:r>
      <w:r w:rsidRPr="00B81F8B">
        <w:rPr>
          <w:rFonts w:ascii="Arial" w:hAnsi="Arial" w:cs="Arial"/>
          <w:b w:val="0"/>
          <w:sz w:val="20"/>
        </w:rPr>
        <w:t xml:space="preserve"> related to housing</w:t>
      </w:r>
      <w:r w:rsidR="00E65512" w:rsidRPr="00B81F8B">
        <w:rPr>
          <w:rFonts w:ascii="Arial" w:hAnsi="Arial" w:cs="Arial"/>
          <w:b w:val="0"/>
          <w:sz w:val="20"/>
        </w:rPr>
        <w:t xml:space="preserve"> planning and housing affordability</w:t>
      </w:r>
      <w:r w:rsidR="00253CC9" w:rsidRPr="00B81F8B">
        <w:rPr>
          <w:rFonts w:ascii="Arial" w:hAnsi="Arial" w:cs="Arial"/>
          <w:b w:val="0"/>
          <w:sz w:val="20"/>
        </w:rPr>
        <w:t xml:space="preserve">.  </w:t>
      </w:r>
    </w:p>
    <w:p w:rsidR="00DC5088" w:rsidRPr="00B81F8B" w:rsidRDefault="00E65512" w:rsidP="00DC5088">
      <w:pPr>
        <w:pStyle w:val="ListParagraph"/>
        <w:numPr>
          <w:ilvl w:val="1"/>
          <w:numId w:val="41"/>
        </w:numPr>
        <w:jc w:val="both"/>
        <w:rPr>
          <w:rFonts w:ascii="Arial" w:hAnsi="Arial" w:cs="Arial"/>
          <w:sz w:val="20"/>
        </w:rPr>
      </w:pPr>
      <w:r w:rsidRPr="00B81F8B">
        <w:rPr>
          <w:rFonts w:ascii="Arial" w:hAnsi="Arial" w:cs="Arial"/>
          <w:b w:val="0"/>
          <w:sz w:val="20"/>
        </w:rPr>
        <w:t>Discuss c</w:t>
      </w:r>
      <w:r w:rsidR="00DC5088" w:rsidRPr="00B81F8B">
        <w:rPr>
          <w:rFonts w:ascii="Arial" w:hAnsi="Arial" w:cs="Arial"/>
          <w:b w:val="0"/>
          <w:sz w:val="20"/>
        </w:rPr>
        <w:t>ountywide planning policies for affordable housing.</w:t>
      </w:r>
    </w:p>
    <w:p w:rsidR="00E65512" w:rsidRPr="00B81F8B" w:rsidRDefault="00DC5088" w:rsidP="00DC5088">
      <w:pPr>
        <w:pStyle w:val="ListParagraph"/>
        <w:numPr>
          <w:ilvl w:val="1"/>
          <w:numId w:val="41"/>
        </w:numPr>
        <w:jc w:val="both"/>
        <w:rPr>
          <w:rFonts w:ascii="Arial" w:hAnsi="Arial" w:cs="Arial"/>
          <w:sz w:val="20"/>
        </w:rPr>
      </w:pPr>
      <w:r w:rsidRPr="00B81F8B">
        <w:rPr>
          <w:rFonts w:ascii="Arial" w:hAnsi="Arial" w:cs="Arial"/>
          <w:b w:val="0"/>
          <w:sz w:val="20"/>
        </w:rPr>
        <w:t>P</w:t>
      </w:r>
      <w:r w:rsidR="00253CC9" w:rsidRPr="00B81F8B">
        <w:rPr>
          <w:rFonts w:ascii="Arial" w:hAnsi="Arial" w:cs="Arial"/>
          <w:b w:val="0"/>
          <w:sz w:val="20"/>
        </w:rPr>
        <w:t xml:space="preserve">rovide guidance </w:t>
      </w:r>
      <w:r w:rsidR="00E65512" w:rsidRPr="00B81F8B">
        <w:rPr>
          <w:rFonts w:ascii="Arial" w:hAnsi="Arial" w:cs="Arial"/>
          <w:b w:val="0"/>
          <w:sz w:val="20"/>
        </w:rPr>
        <w:t>on strategies not already includ</w:t>
      </w:r>
      <w:r w:rsidR="004733DB" w:rsidRPr="00B81F8B">
        <w:rPr>
          <w:rFonts w:ascii="Arial" w:hAnsi="Arial" w:cs="Arial"/>
          <w:b w:val="0"/>
          <w:sz w:val="20"/>
        </w:rPr>
        <w:t>ed</w:t>
      </w:r>
      <w:r w:rsidR="00E65512" w:rsidRPr="00B81F8B">
        <w:rPr>
          <w:rFonts w:ascii="Arial" w:hAnsi="Arial" w:cs="Arial"/>
          <w:b w:val="0"/>
          <w:sz w:val="20"/>
        </w:rPr>
        <w:t xml:space="preserve"> in the housing action strategy plan </w:t>
      </w:r>
      <w:r w:rsidR="004733DB" w:rsidRPr="00B81F8B">
        <w:rPr>
          <w:rFonts w:ascii="Arial" w:hAnsi="Arial" w:cs="Arial"/>
          <w:b w:val="0"/>
          <w:sz w:val="20"/>
        </w:rPr>
        <w:t>guidance.</w:t>
      </w:r>
    </w:p>
    <w:p w:rsidR="00D3407F" w:rsidRPr="00B81F8B" w:rsidRDefault="00D3407F" w:rsidP="00DC5088">
      <w:pPr>
        <w:pStyle w:val="ListParagraph"/>
        <w:numPr>
          <w:ilvl w:val="1"/>
          <w:numId w:val="41"/>
        </w:numPr>
        <w:jc w:val="both"/>
        <w:rPr>
          <w:rFonts w:ascii="Arial" w:hAnsi="Arial" w:cs="Arial"/>
          <w:sz w:val="20"/>
        </w:rPr>
      </w:pPr>
      <w:r w:rsidRPr="00B81F8B">
        <w:rPr>
          <w:rFonts w:ascii="Arial" w:hAnsi="Arial" w:cs="Arial"/>
          <w:b w:val="0"/>
          <w:sz w:val="20"/>
        </w:rPr>
        <w:t>Provide recommendations for monitoring housing affordability and availability.</w:t>
      </w:r>
    </w:p>
    <w:p w:rsidR="00FB5CA0" w:rsidRPr="00B81F8B" w:rsidRDefault="00FB5CA0" w:rsidP="00160AEA">
      <w:pPr>
        <w:ind w:left="360"/>
        <w:jc w:val="both"/>
        <w:rPr>
          <w:rFonts w:ascii="Arial" w:hAnsi="Arial" w:cs="Arial"/>
          <w:b w:val="0"/>
          <w:sz w:val="20"/>
        </w:rPr>
      </w:pPr>
    </w:p>
    <w:p w:rsidR="003E712F" w:rsidRPr="00B81F8B" w:rsidRDefault="00FB5CA0" w:rsidP="00160AEA">
      <w:pPr>
        <w:ind w:left="360"/>
        <w:jc w:val="both"/>
        <w:rPr>
          <w:rFonts w:ascii="Arial" w:hAnsi="Arial" w:cs="Arial"/>
          <w:b w:val="0"/>
          <w:sz w:val="20"/>
        </w:rPr>
      </w:pPr>
      <w:r w:rsidRPr="00B81F8B">
        <w:rPr>
          <w:rFonts w:ascii="Arial" w:hAnsi="Arial" w:cs="Arial"/>
          <w:b w:val="0"/>
          <w:sz w:val="20"/>
        </w:rPr>
        <w:t>The selected consultant will work closely with program staff</w:t>
      </w:r>
      <w:r w:rsidR="00D3407F" w:rsidRPr="00B81F8B">
        <w:rPr>
          <w:rFonts w:ascii="Arial" w:hAnsi="Arial" w:cs="Arial"/>
          <w:b w:val="0"/>
          <w:sz w:val="20"/>
        </w:rPr>
        <w:t xml:space="preserve"> and an advisory team</w:t>
      </w:r>
      <w:r w:rsidRPr="00B81F8B">
        <w:rPr>
          <w:rFonts w:ascii="Arial" w:hAnsi="Arial" w:cs="Arial"/>
          <w:b w:val="0"/>
          <w:sz w:val="20"/>
        </w:rPr>
        <w:t xml:space="preserve"> to draft content. Guidebooks will be a product of professional writing/graphics quality that meets COMMERCE publication standards,</w:t>
      </w:r>
      <w:r w:rsidR="004733DB" w:rsidRPr="00B81F8B">
        <w:rPr>
          <w:rFonts w:ascii="Arial" w:hAnsi="Arial" w:cs="Arial"/>
          <w:b w:val="0"/>
          <w:sz w:val="20"/>
        </w:rPr>
        <w:t xml:space="preserve"> similar in style to the growth management guidebooks posted on the GMS web page.</w:t>
      </w:r>
      <w:hyperlink r:id="rId12" w:history="1">
        <w:r w:rsidR="004733DB" w:rsidRPr="00B81F8B">
          <w:rPr>
            <w:rStyle w:val="Hyperlink"/>
            <w:rFonts w:ascii="Arial" w:hAnsi="Arial" w:cs="Arial"/>
            <w:b w:val="0"/>
            <w:sz w:val="20"/>
          </w:rPr>
          <w:t>https://www.commerce.wa.gov/serving-communities/growth-management/guidebooks-and-resources/</w:t>
        </w:r>
      </w:hyperlink>
      <w:r w:rsidR="00EA4862" w:rsidRPr="00B81F8B">
        <w:rPr>
          <w:rFonts w:ascii="Arial" w:hAnsi="Arial" w:cs="Arial"/>
          <w:b w:val="0"/>
          <w:sz w:val="20"/>
        </w:rPr>
        <w:t xml:space="preserve">.  </w:t>
      </w:r>
    </w:p>
    <w:p w:rsidR="004733DB" w:rsidRPr="004A3125" w:rsidRDefault="004733DB" w:rsidP="00160AEA">
      <w:pPr>
        <w:ind w:left="360"/>
        <w:jc w:val="both"/>
        <w:rPr>
          <w:rFonts w:ascii="Arial" w:hAnsi="Arial" w:cs="Arial"/>
          <w:b w:val="0"/>
          <w:sz w:val="20"/>
        </w:rPr>
      </w:pPr>
    </w:p>
    <w:p w:rsidR="004733DB" w:rsidRPr="004A3125" w:rsidRDefault="004733DB" w:rsidP="00160AEA">
      <w:pPr>
        <w:ind w:left="360"/>
        <w:jc w:val="both"/>
        <w:rPr>
          <w:rFonts w:ascii="Arial" w:hAnsi="Arial" w:cs="Arial"/>
          <w:b w:val="0"/>
          <w:i/>
          <w:sz w:val="20"/>
        </w:rPr>
      </w:pPr>
    </w:p>
    <w:p w:rsidR="005E3B70" w:rsidRPr="004A3125" w:rsidRDefault="005E3B70" w:rsidP="00844E56">
      <w:pPr>
        <w:numPr>
          <w:ilvl w:val="1"/>
          <w:numId w:val="17"/>
        </w:numPr>
        <w:jc w:val="both"/>
        <w:rPr>
          <w:rFonts w:ascii="Arial" w:hAnsi="Arial" w:cs="Arial"/>
          <w:sz w:val="20"/>
        </w:rPr>
      </w:pPr>
      <w:r w:rsidRPr="004A3125">
        <w:rPr>
          <w:rFonts w:ascii="Arial" w:hAnsi="Arial" w:cs="Arial"/>
          <w:sz w:val="20"/>
        </w:rPr>
        <w:t>MINIMUM QUALIFICATIONS</w:t>
      </w:r>
    </w:p>
    <w:p w:rsidR="005E3B70" w:rsidRPr="004A3125" w:rsidRDefault="005E3B70" w:rsidP="00160AEA">
      <w:pPr>
        <w:ind w:left="360"/>
        <w:jc w:val="both"/>
        <w:rPr>
          <w:rFonts w:ascii="Arial" w:hAnsi="Arial" w:cs="Arial"/>
          <w:sz w:val="20"/>
        </w:rPr>
      </w:pPr>
    </w:p>
    <w:p w:rsidR="005E3B70" w:rsidRPr="004A3125" w:rsidRDefault="005E3B70" w:rsidP="00160AEA">
      <w:pPr>
        <w:ind w:left="360"/>
        <w:jc w:val="both"/>
        <w:rPr>
          <w:rFonts w:ascii="Arial" w:hAnsi="Arial" w:cs="Arial"/>
          <w:b w:val="0"/>
          <w:sz w:val="20"/>
        </w:rPr>
      </w:pPr>
      <w:r w:rsidRPr="004A3125">
        <w:rPr>
          <w:rFonts w:ascii="Arial" w:hAnsi="Arial" w:cs="Arial"/>
          <w:b w:val="0"/>
          <w:sz w:val="20"/>
        </w:rPr>
        <w:t xml:space="preserve">Minimum qualifications include: </w:t>
      </w:r>
    </w:p>
    <w:p w:rsidR="005E3B70" w:rsidRPr="004A3125" w:rsidRDefault="005E3B70" w:rsidP="00844E56">
      <w:pPr>
        <w:numPr>
          <w:ilvl w:val="0"/>
          <w:numId w:val="18"/>
        </w:numPr>
        <w:jc w:val="both"/>
        <w:rPr>
          <w:rFonts w:ascii="Arial" w:hAnsi="Arial" w:cs="Arial"/>
          <w:b w:val="0"/>
          <w:sz w:val="20"/>
        </w:rPr>
      </w:pPr>
      <w:r w:rsidRPr="004A3125">
        <w:rPr>
          <w:rFonts w:ascii="Arial" w:hAnsi="Arial" w:cs="Arial"/>
          <w:b w:val="0"/>
          <w:sz w:val="20"/>
        </w:rPr>
        <w:t xml:space="preserve">Licensed to do business in the State of Washington or </w:t>
      </w:r>
      <w:r w:rsidR="00160AEA" w:rsidRPr="004A3125">
        <w:rPr>
          <w:rFonts w:ascii="Arial" w:hAnsi="Arial" w:cs="Arial"/>
          <w:b w:val="0"/>
          <w:sz w:val="20"/>
        </w:rPr>
        <w:t>submit</w:t>
      </w:r>
      <w:r w:rsidRPr="004A3125">
        <w:rPr>
          <w:rFonts w:ascii="Arial" w:hAnsi="Arial" w:cs="Arial"/>
          <w:b w:val="0"/>
          <w:sz w:val="20"/>
        </w:rPr>
        <w:t xml:space="preserve"> a</w:t>
      </w:r>
      <w:r w:rsidR="00160AEA" w:rsidRPr="004A3125">
        <w:rPr>
          <w:rFonts w:ascii="Arial" w:hAnsi="Arial" w:cs="Arial"/>
          <w:b w:val="0"/>
          <w:sz w:val="20"/>
        </w:rPr>
        <w:t xml:space="preserve"> statement of</w:t>
      </w:r>
      <w:r w:rsidRPr="004A3125">
        <w:rPr>
          <w:rFonts w:ascii="Arial" w:hAnsi="Arial" w:cs="Arial"/>
          <w:b w:val="0"/>
          <w:sz w:val="20"/>
        </w:rPr>
        <w:t xml:space="preserve"> commitment that it will become licensed in Washington within thirty (30) calendar days of being selected as the Apparently Successful Contractor.</w:t>
      </w:r>
    </w:p>
    <w:p w:rsidR="001A1E74" w:rsidRPr="004A3125" w:rsidRDefault="001A1E74" w:rsidP="001A1E74">
      <w:pPr>
        <w:ind w:left="1080"/>
        <w:rPr>
          <w:rFonts w:ascii="Arial" w:hAnsi="Arial" w:cs="Arial"/>
          <w:b w:val="0"/>
          <w:sz w:val="20"/>
        </w:rPr>
      </w:pPr>
    </w:p>
    <w:p w:rsidR="001A1E74" w:rsidRPr="004A3125" w:rsidRDefault="00653868" w:rsidP="001A1E74">
      <w:pPr>
        <w:numPr>
          <w:ilvl w:val="0"/>
          <w:numId w:val="18"/>
        </w:numPr>
        <w:rPr>
          <w:rFonts w:ascii="Arial" w:hAnsi="Arial" w:cs="Arial"/>
          <w:b w:val="0"/>
          <w:sz w:val="20"/>
        </w:rPr>
      </w:pPr>
      <w:r>
        <w:rPr>
          <w:rFonts w:ascii="Arial" w:hAnsi="Arial" w:cs="Arial"/>
          <w:b w:val="0"/>
          <w:sz w:val="20"/>
        </w:rPr>
        <w:t xml:space="preserve">At least three years of experience </w:t>
      </w:r>
      <w:r w:rsidR="001A1E74" w:rsidRPr="004A3125">
        <w:rPr>
          <w:rFonts w:ascii="Arial" w:hAnsi="Arial" w:cs="Arial"/>
          <w:b w:val="0"/>
          <w:sz w:val="20"/>
        </w:rPr>
        <w:t>working on project(s) that required knowledge of the land use planning laws of Washington State, including the Washington State Growth Management Act (GMA), Chapter 36.70A RCW.</w:t>
      </w:r>
    </w:p>
    <w:p w:rsidR="001A1E74" w:rsidRPr="004A3125" w:rsidRDefault="001A1E74" w:rsidP="001A1E74">
      <w:pPr>
        <w:pStyle w:val="ListParagraph"/>
        <w:rPr>
          <w:rFonts w:ascii="Arial" w:hAnsi="Arial" w:cs="Arial"/>
          <w:b w:val="0"/>
          <w:sz w:val="20"/>
        </w:rPr>
      </w:pPr>
    </w:p>
    <w:p w:rsidR="001A1E74" w:rsidRPr="004A3125" w:rsidRDefault="00653868" w:rsidP="001A1E74">
      <w:pPr>
        <w:numPr>
          <w:ilvl w:val="0"/>
          <w:numId w:val="18"/>
        </w:numPr>
        <w:rPr>
          <w:rFonts w:ascii="Arial" w:hAnsi="Arial" w:cs="Arial"/>
          <w:b w:val="0"/>
          <w:sz w:val="20"/>
        </w:rPr>
      </w:pPr>
      <w:r>
        <w:rPr>
          <w:rFonts w:ascii="Arial" w:hAnsi="Arial" w:cs="Arial"/>
          <w:b w:val="0"/>
          <w:sz w:val="20"/>
        </w:rPr>
        <w:t>At least three years of e</w:t>
      </w:r>
      <w:r w:rsidR="001A1E74" w:rsidRPr="004A3125">
        <w:rPr>
          <w:rFonts w:ascii="Arial" w:hAnsi="Arial" w:cs="Arial"/>
          <w:b w:val="0"/>
          <w:sz w:val="20"/>
        </w:rPr>
        <w:t>xperience with planning for housing, and preparing housing needs assessment, housing strategies, and housing elements, include working with data related to housing.</w:t>
      </w:r>
    </w:p>
    <w:p w:rsidR="001A1E74" w:rsidRPr="004A3125" w:rsidRDefault="001A1E74" w:rsidP="001A1E74">
      <w:pPr>
        <w:pStyle w:val="ListParagraph"/>
        <w:rPr>
          <w:rFonts w:ascii="Arial" w:hAnsi="Arial" w:cs="Arial"/>
          <w:b w:val="0"/>
          <w:sz w:val="20"/>
        </w:rPr>
      </w:pPr>
    </w:p>
    <w:p w:rsidR="001A1E74" w:rsidRPr="004A3125" w:rsidRDefault="00653868" w:rsidP="001A1E74">
      <w:pPr>
        <w:numPr>
          <w:ilvl w:val="0"/>
          <w:numId w:val="18"/>
        </w:numPr>
        <w:rPr>
          <w:rFonts w:ascii="Arial" w:hAnsi="Arial" w:cs="Arial"/>
          <w:b w:val="0"/>
          <w:sz w:val="20"/>
        </w:rPr>
      </w:pPr>
      <w:r>
        <w:rPr>
          <w:rFonts w:ascii="Arial" w:hAnsi="Arial" w:cs="Arial"/>
          <w:b w:val="0"/>
          <w:sz w:val="20"/>
        </w:rPr>
        <w:t>At least three years of e</w:t>
      </w:r>
      <w:r w:rsidR="001A1E74" w:rsidRPr="004A3125">
        <w:rPr>
          <w:rFonts w:ascii="Arial" w:hAnsi="Arial" w:cs="Arial"/>
          <w:b w:val="0"/>
          <w:sz w:val="20"/>
        </w:rPr>
        <w:t xml:space="preserve">xperience with program management, public outreach, and implementation planning.  </w:t>
      </w:r>
    </w:p>
    <w:p w:rsidR="001A1E74" w:rsidRPr="004A3125" w:rsidRDefault="001A1E74" w:rsidP="00896B40">
      <w:pPr>
        <w:rPr>
          <w:rFonts w:ascii="Arial" w:hAnsi="Arial" w:cs="Arial"/>
          <w:b w:val="0"/>
          <w:sz w:val="20"/>
        </w:rPr>
      </w:pPr>
    </w:p>
    <w:p w:rsidR="005E3B70" w:rsidRPr="004A3125" w:rsidRDefault="00653868" w:rsidP="004819E3">
      <w:pPr>
        <w:numPr>
          <w:ilvl w:val="0"/>
          <w:numId w:val="18"/>
        </w:numPr>
        <w:jc w:val="both"/>
        <w:rPr>
          <w:rFonts w:ascii="Arial" w:hAnsi="Arial" w:cs="Arial"/>
          <w:b w:val="0"/>
          <w:sz w:val="20"/>
        </w:rPr>
      </w:pPr>
      <w:r>
        <w:rPr>
          <w:rFonts w:ascii="Arial" w:hAnsi="Arial" w:cs="Arial"/>
          <w:b w:val="0"/>
          <w:sz w:val="20"/>
        </w:rPr>
        <w:t>At least three years of e</w:t>
      </w:r>
      <w:r w:rsidR="001A1E74" w:rsidRPr="004A3125">
        <w:rPr>
          <w:rFonts w:ascii="Arial" w:hAnsi="Arial" w:cs="Arial"/>
          <w:b w:val="0"/>
          <w:sz w:val="20"/>
        </w:rPr>
        <w:t>xperience with technical writing, marketing, and graphic communications.</w:t>
      </w:r>
    </w:p>
    <w:p w:rsidR="00322626" w:rsidRPr="004A3125" w:rsidRDefault="00322626" w:rsidP="00AF3C0D">
      <w:pPr>
        <w:pStyle w:val="BodyTextIndent"/>
        <w:tabs>
          <w:tab w:val="clear" w:pos="0"/>
          <w:tab w:val="clear" w:pos="1080"/>
          <w:tab w:val="clear" w:pos="3240"/>
          <w:tab w:val="clear" w:pos="3600"/>
          <w:tab w:val="clear" w:pos="4320"/>
          <w:tab w:val="clear" w:pos="5040"/>
          <w:tab w:val="clear" w:pos="5760"/>
          <w:tab w:val="clear" w:pos="6480"/>
          <w:tab w:val="clear" w:pos="7200"/>
        </w:tabs>
        <w:ind w:left="1080"/>
        <w:rPr>
          <w:rFonts w:cs="Arial"/>
        </w:rPr>
      </w:pPr>
    </w:p>
    <w:p w:rsidR="005E3B70" w:rsidRPr="004A3125" w:rsidRDefault="005E3B70" w:rsidP="00160AEA">
      <w:pPr>
        <w:ind w:left="360"/>
        <w:jc w:val="both"/>
        <w:rPr>
          <w:rFonts w:ascii="Arial" w:hAnsi="Arial" w:cs="Arial"/>
          <w:sz w:val="20"/>
        </w:rPr>
      </w:pPr>
    </w:p>
    <w:p w:rsidR="005E3B70" w:rsidRPr="004A3125" w:rsidRDefault="005E3B70" w:rsidP="00844E56">
      <w:pPr>
        <w:numPr>
          <w:ilvl w:val="1"/>
          <w:numId w:val="17"/>
        </w:numPr>
        <w:jc w:val="both"/>
        <w:rPr>
          <w:rFonts w:ascii="Arial" w:hAnsi="Arial" w:cs="Arial"/>
          <w:sz w:val="20"/>
        </w:rPr>
      </w:pPr>
      <w:r w:rsidRPr="004A3125">
        <w:rPr>
          <w:rFonts w:ascii="Arial" w:hAnsi="Arial" w:cs="Arial"/>
          <w:sz w:val="20"/>
        </w:rPr>
        <w:t>FUNDING</w:t>
      </w:r>
      <w:r w:rsidR="00EC5B07" w:rsidRPr="004A3125">
        <w:rPr>
          <w:rFonts w:ascii="Arial" w:hAnsi="Arial" w:cs="Arial"/>
          <w:sz w:val="20"/>
        </w:rPr>
        <w:t xml:space="preserve"> </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rsidR="005E3B70" w:rsidRPr="004A312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4A3125">
        <w:rPr>
          <w:rFonts w:cs="Arial"/>
        </w:rPr>
        <w:t xml:space="preserve">COMMERCE </w:t>
      </w:r>
      <w:r w:rsidR="00B02753">
        <w:rPr>
          <w:rFonts w:cs="Arial"/>
        </w:rPr>
        <w:t>will contract for no more than</w:t>
      </w:r>
      <w:r w:rsidR="00C52EBA" w:rsidRPr="004A3125">
        <w:rPr>
          <w:rFonts w:cs="Arial"/>
        </w:rPr>
        <w:t xml:space="preserve"> </w:t>
      </w:r>
      <w:r w:rsidR="00787EE1" w:rsidRPr="009E5908">
        <w:rPr>
          <w:rFonts w:cs="Arial"/>
          <w:b/>
        </w:rPr>
        <w:t>$</w:t>
      </w:r>
      <w:r w:rsidR="004733DB" w:rsidRPr="009E5908">
        <w:rPr>
          <w:rFonts w:cs="Arial"/>
          <w:b/>
        </w:rPr>
        <w:t>14</w:t>
      </w:r>
      <w:r w:rsidR="00280ACB" w:rsidRPr="009E5908">
        <w:rPr>
          <w:rFonts w:cs="Arial"/>
          <w:b/>
        </w:rPr>
        <w:t>0,000</w:t>
      </w:r>
      <w:r w:rsidR="00280ACB" w:rsidRPr="004A3125">
        <w:rPr>
          <w:rFonts w:cs="Arial"/>
        </w:rPr>
        <w:t xml:space="preserve"> </w:t>
      </w:r>
      <w:r w:rsidR="00C52EBA" w:rsidRPr="004A3125">
        <w:rPr>
          <w:rFonts w:cs="Arial"/>
        </w:rPr>
        <w:t xml:space="preserve">for </w:t>
      </w:r>
      <w:r w:rsidR="00280ACB" w:rsidRPr="004A3125">
        <w:rPr>
          <w:rFonts w:cs="Arial"/>
        </w:rPr>
        <w:t>all</w:t>
      </w:r>
      <w:r w:rsidR="00C52EBA" w:rsidRPr="004A3125">
        <w:rPr>
          <w:rFonts w:cs="Arial"/>
        </w:rPr>
        <w:t xml:space="preserve"> </w:t>
      </w:r>
      <w:r w:rsidR="004733DB" w:rsidRPr="004A3125">
        <w:rPr>
          <w:rFonts w:cs="Arial"/>
        </w:rPr>
        <w:t xml:space="preserve">three </w:t>
      </w:r>
      <w:r w:rsidR="00896B40">
        <w:rPr>
          <w:rFonts w:cs="Arial"/>
        </w:rPr>
        <w:t>deliverables</w:t>
      </w:r>
      <w:r w:rsidR="00C52EBA" w:rsidRPr="004A3125">
        <w:rPr>
          <w:rFonts w:cs="Arial"/>
        </w:rPr>
        <w:t xml:space="preserve"> </w:t>
      </w:r>
      <w:r w:rsidR="00896B40">
        <w:rPr>
          <w:rFonts w:cs="Arial"/>
        </w:rPr>
        <w:t>in the Scope of Work (Section 1.2)</w:t>
      </w:r>
      <w:r w:rsidR="00C52EBA" w:rsidRPr="004A3125">
        <w:rPr>
          <w:rFonts w:cs="Arial"/>
        </w:rPr>
        <w:t xml:space="preserve">. </w:t>
      </w:r>
      <w:r w:rsidR="003B319A" w:rsidRPr="004A3125">
        <w:rPr>
          <w:rFonts w:cs="Arial"/>
        </w:rPr>
        <w:t>Proposals in excess of this amount</w:t>
      </w:r>
      <w:r w:rsidRPr="004A3125">
        <w:rPr>
          <w:rFonts w:cs="Arial"/>
        </w:rPr>
        <w:t xml:space="preserve"> will be considered non-responsive and will not be evaluated.</w:t>
      </w:r>
      <w:r w:rsidR="00C52EBA" w:rsidRPr="004A3125">
        <w:rPr>
          <w:rFonts w:cs="Arial"/>
        </w:rPr>
        <w:t xml:space="preserve">  </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rsidR="005E3B70" w:rsidRPr="004A312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4A3125">
        <w:rPr>
          <w:rFonts w:cs="Arial"/>
        </w:rPr>
        <w:t>Any contract awarded as a result of this procurement is contingent upon the availability of funding.</w:t>
      </w:r>
    </w:p>
    <w:p w:rsidR="00322626" w:rsidRPr="004A3125" w:rsidRDefault="00322626"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rsidR="005E3B70" w:rsidRPr="004A3125" w:rsidRDefault="005E3B70" w:rsidP="00844E56">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4A3125">
        <w:rPr>
          <w:rFonts w:ascii="Arial" w:hAnsi="Arial" w:cs="Arial"/>
          <w:sz w:val="20"/>
        </w:rPr>
        <w:t>PERIOD OF PERFORMANCE</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4A3125">
        <w:rPr>
          <w:rFonts w:ascii="Arial" w:hAnsi="Arial" w:cs="Arial"/>
          <w:b w:val="0"/>
          <w:sz w:val="20"/>
        </w:rPr>
        <w:t>The period of performance of any contract resulting from this RFP is tentatively scheduled to begin on or about</w:t>
      </w:r>
      <w:r w:rsidR="00C52EBA" w:rsidRPr="004A3125">
        <w:rPr>
          <w:rFonts w:ascii="Arial" w:hAnsi="Arial" w:cs="Arial"/>
          <w:b w:val="0"/>
          <w:sz w:val="20"/>
        </w:rPr>
        <w:t xml:space="preserve"> </w:t>
      </w:r>
      <w:r w:rsidR="004733DB" w:rsidRPr="004A3125">
        <w:rPr>
          <w:rFonts w:ascii="Arial" w:hAnsi="Arial" w:cs="Arial"/>
          <w:b w:val="0"/>
          <w:sz w:val="20"/>
        </w:rPr>
        <w:t>November</w:t>
      </w:r>
      <w:r w:rsidR="00C52EBA" w:rsidRPr="004A3125">
        <w:rPr>
          <w:rFonts w:ascii="Arial" w:hAnsi="Arial" w:cs="Arial"/>
          <w:b w:val="0"/>
          <w:sz w:val="20"/>
        </w:rPr>
        <w:t xml:space="preserve"> 1, 2019 </w:t>
      </w:r>
      <w:r w:rsidRPr="004A3125">
        <w:rPr>
          <w:rFonts w:ascii="Arial" w:hAnsi="Arial" w:cs="Arial"/>
          <w:b w:val="0"/>
          <w:sz w:val="20"/>
        </w:rPr>
        <w:t>and to end on</w:t>
      </w:r>
      <w:r w:rsidR="00C52EBA" w:rsidRPr="004A3125">
        <w:rPr>
          <w:rFonts w:ascii="Arial" w:hAnsi="Arial" w:cs="Arial"/>
          <w:b w:val="0"/>
          <w:sz w:val="20"/>
        </w:rPr>
        <w:t xml:space="preserve"> </w:t>
      </w:r>
      <w:r w:rsidR="004733DB" w:rsidRPr="004A3125">
        <w:rPr>
          <w:rFonts w:ascii="Arial" w:hAnsi="Arial" w:cs="Arial"/>
          <w:b w:val="0"/>
          <w:sz w:val="20"/>
        </w:rPr>
        <w:t>March 30</w:t>
      </w:r>
      <w:r w:rsidR="00C52EBA" w:rsidRPr="004A3125">
        <w:rPr>
          <w:rFonts w:ascii="Arial" w:hAnsi="Arial" w:cs="Arial"/>
          <w:b w:val="0"/>
          <w:sz w:val="20"/>
        </w:rPr>
        <w:t>, 2021.</w:t>
      </w:r>
      <w:r w:rsidRPr="004A3125">
        <w:rPr>
          <w:rFonts w:ascii="Arial" w:hAnsi="Arial" w:cs="Arial"/>
          <w:b w:val="0"/>
          <w:sz w:val="20"/>
        </w:rPr>
        <w:t xml:space="preserve"> Amendments extending the period of performance, if any, shall be at the sole discretion of the COMMERCE.</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4A3125">
        <w:rPr>
          <w:rFonts w:ascii="Arial" w:hAnsi="Arial" w:cs="Arial"/>
          <w:b w:val="0"/>
          <w:sz w:val="20"/>
        </w:rPr>
        <w:t xml:space="preserve">COMMERCE reserves the right to extend the contract </w:t>
      </w:r>
      <w:r w:rsidR="003D7B90">
        <w:rPr>
          <w:rFonts w:ascii="Arial" w:hAnsi="Arial" w:cs="Arial"/>
          <w:b w:val="0"/>
          <w:sz w:val="20"/>
        </w:rPr>
        <w:t xml:space="preserve">through June </w:t>
      </w:r>
      <w:r w:rsidR="00C52EBA" w:rsidRPr="004A3125">
        <w:rPr>
          <w:rFonts w:ascii="Arial" w:hAnsi="Arial" w:cs="Arial"/>
          <w:b w:val="0"/>
          <w:sz w:val="20"/>
        </w:rPr>
        <w:t>2021</w:t>
      </w:r>
      <w:r w:rsidRPr="004A3125">
        <w:rPr>
          <w:rFonts w:ascii="Arial" w:hAnsi="Arial" w:cs="Arial"/>
          <w:b w:val="0"/>
          <w:sz w:val="20"/>
        </w:rPr>
        <w:t>.</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4733DB" w:rsidRPr="004A3125" w:rsidRDefault="004733D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4A3125" w:rsidRDefault="005E3B70" w:rsidP="00844E5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4A3125">
        <w:rPr>
          <w:rFonts w:ascii="Arial" w:hAnsi="Arial" w:cs="Arial"/>
          <w:sz w:val="20"/>
        </w:rPr>
        <w:t>CONTRACTING WITH CURRENT OR FORMER STATE EMPLOYEES</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4A3125">
        <w:rPr>
          <w:rFonts w:ascii="Arial" w:hAnsi="Arial" w:cs="Arial"/>
          <w:b w:val="0"/>
          <w:sz w:val="20"/>
        </w:rPr>
        <w:t>Specific restrictions apply to contracting with current or former state employees pursuant to chapter 42.52 of the Revised Code of Washi</w:t>
      </w:r>
      <w:r w:rsidR="00282F74">
        <w:rPr>
          <w:rFonts w:ascii="Arial" w:hAnsi="Arial" w:cs="Arial"/>
          <w:b w:val="0"/>
          <w:sz w:val="20"/>
        </w:rPr>
        <w:t xml:space="preserve">ngton. </w:t>
      </w:r>
      <w:r w:rsidRPr="004A3125">
        <w:rPr>
          <w:rFonts w:ascii="Arial" w:hAnsi="Arial" w:cs="Arial"/>
          <w:b w:val="0"/>
          <w:sz w:val="20"/>
        </w:rPr>
        <w:t>Proposers should familiarize themselves with the requirements prior to submitting a proposal that includes current or former state employees.</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4733DB" w:rsidRPr="004A3125" w:rsidRDefault="004733DB"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Pr="004A3125" w:rsidRDefault="005E3B70" w:rsidP="00844E5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4A3125">
        <w:rPr>
          <w:rFonts w:ascii="Arial" w:hAnsi="Arial" w:cs="Arial"/>
          <w:sz w:val="20"/>
        </w:rPr>
        <w:lastRenderedPageBreak/>
        <w:t>DEFINITIONS</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4A3125"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4A3125">
        <w:rPr>
          <w:rFonts w:cs="Arial"/>
        </w:rPr>
        <w:t>Definitions for the purposes of this RFP include:</w:t>
      </w:r>
    </w:p>
    <w:p w:rsidR="005E3B70" w:rsidRPr="004A3125" w:rsidRDefault="005E3B70" w:rsidP="00160AEA">
      <w:pPr>
        <w:tabs>
          <w:tab w:val="left" w:pos="-720"/>
        </w:tabs>
        <w:spacing w:before="120" w:after="120"/>
        <w:ind w:left="720"/>
        <w:jc w:val="both"/>
        <w:rPr>
          <w:rFonts w:ascii="Arial" w:hAnsi="Arial" w:cs="Arial"/>
          <w:b w:val="0"/>
          <w:sz w:val="20"/>
        </w:rPr>
      </w:pPr>
      <w:r w:rsidRPr="004A3125">
        <w:rPr>
          <w:rFonts w:ascii="Arial" w:hAnsi="Arial" w:cs="Arial"/>
          <w:sz w:val="20"/>
        </w:rPr>
        <w:t>Apparent Successful Contractor</w:t>
      </w:r>
      <w:r w:rsidR="0029226B" w:rsidRPr="004A3125">
        <w:rPr>
          <w:rFonts w:ascii="Arial" w:hAnsi="Arial" w:cs="Arial"/>
          <w:b w:val="0"/>
          <w:sz w:val="20"/>
        </w:rPr>
        <w:t>:</w:t>
      </w:r>
      <w:r w:rsidRPr="004A3125">
        <w:rPr>
          <w:rFonts w:ascii="Arial" w:hAnsi="Arial" w:cs="Arial"/>
          <w:b w:val="0"/>
          <w:sz w:val="20"/>
        </w:rPr>
        <w:t xml:space="preserve"> The consultant selected as the entity to perform the anticipated services, subject to completion of contract negotiations and execution of a written contract.  </w:t>
      </w:r>
    </w:p>
    <w:p w:rsidR="005E3B70" w:rsidRPr="004A3125" w:rsidRDefault="0029226B" w:rsidP="00160AEA">
      <w:pPr>
        <w:tabs>
          <w:tab w:val="left" w:pos="-720"/>
        </w:tabs>
        <w:spacing w:before="120" w:after="120"/>
        <w:ind w:left="720"/>
        <w:jc w:val="both"/>
        <w:rPr>
          <w:rFonts w:ascii="Arial" w:hAnsi="Arial" w:cs="Arial"/>
          <w:b w:val="0"/>
          <w:sz w:val="20"/>
        </w:rPr>
      </w:pPr>
      <w:r w:rsidRPr="004A3125">
        <w:rPr>
          <w:rFonts w:ascii="Arial" w:hAnsi="Arial" w:cs="Arial"/>
          <w:sz w:val="20"/>
        </w:rPr>
        <w:t>Consultant:</w:t>
      </w:r>
      <w:r w:rsidR="005E3B70" w:rsidRPr="004A3125">
        <w:rPr>
          <w:rFonts w:ascii="Arial" w:hAnsi="Arial" w:cs="Arial"/>
          <w:sz w:val="20"/>
        </w:rPr>
        <w:t xml:space="preserve"> </w:t>
      </w:r>
      <w:r w:rsidR="005E3B70" w:rsidRPr="004A3125">
        <w:rPr>
          <w:rFonts w:ascii="Arial" w:hAnsi="Arial" w:cs="Arial"/>
          <w:b w:val="0"/>
          <w:sz w:val="20"/>
        </w:rPr>
        <w:t>Individual or company interested in the RFP and that may or does submit a proposal in order to attain a contract with the AGENCY.</w:t>
      </w:r>
    </w:p>
    <w:p w:rsidR="005E3B70" w:rsidRPr="004A3125" w:rsidRDefault="0029226B" w:rsidP="00160AEA">
      <w:pPr>
        <w:tabs>
          <w:tab w:val="left" w:pos="-720"/>
        </w:tabs>
        <w:spacing w:before="120" w:after="120"/>
        <w:ind w:left="720"/>
        <w:jc w:val="both"/>
        <w:rPr>
          <w:rFonts w:ascii="Arial" w:hAnsi="Arial" w:cs="Arial"/>
          <w:b w:val="0"/>
          <w:sz w:val="20"/>
        </w:rPr>
      </w:pPr>
      <w:r w:rsidRPr="004A3125">
        <w:rPr>
          <w:rFonts w:ascii="Arial" w:hAnsi="Arial" w:cs="Arial"/>
          <w:sz w:val="20"/>
        </w:rPr>
        <w:t>Contractor:</w:t>
      </w:r>
      <w:r w:rsidR="005E3B70" w:rsidRPr="004A3125">
        <w:rPr>
          <w:rFonts w:ascii="Arial" w:hAnsi="Arial" w:cs="Arial"/>
          <w:sz w:val="20"/>
        </w:rPr>
        <w:t xml:space="preserve"> </w:t>
      </w:r>
      <w:r w:rsidR="005E3B70" w:rsidRPr="004A3125">
        <w:rPr>
          <w:rFonts w:ascii="Arial" w:hAnsi="Arial" w:cs="Arial"/>
          <w:b w:val="0"/>
          <w:sz w:val="20"/>
        </w:rPr>
        <w:t>Individual or company whose proposal has been accepted by COMMERCE and is awarded a fully executed, written contract.</w:t>
      </w:r>
    </w:p>
    <w:p w:rsidR="005E3B70" w:rsidRPr="004A3125" w:rsidRDefault="005E3B70" w:rsidP="00160AEA">
      <w:pPr>
        <w:tabs>
          <w:tab w:val="left" w:pos="-720"/>
        </w:tabs>
        <w:spacing w:before="120" w:after="120"/>
        <w:ind w:left="720"/>
        <w:jc w:val="both"/>
        <w:rPr>
          <w:rFonts w:ascii="Arial" w:hAnsi="Arial" w:cs="Arial"/>
          <w:b w:val="0"/>
          <w:sz w:val="20"/>
        </w:rPr>
      </w:pPr>
      <w:r w:rsidRPr="004A3125">
        <w:rPr>
          <w:rFonts w:ascii="Arial" w:hAnsi="Arial" w:cs="Arial"/>
          <w:sz w:val="20"/>
        </w:rPr>
        <w:t>COMMERCE</w:t>
      </w:r>
      <w:r w:rsidR="001F6ED5" w:rsidRPr="004A3125">
        <w:rPr>
          <w:rFonts w:ascii="Arial" w:hAnsi="Arial" w:cs="Arial"/>
          <w:sz w:val="20"/>
        </w:rPr>
        <w:t xml:space="preserve"> or AGENCY</w:t>
      </w:r>
      <w:r w:rsidR="0029226B" w:rsidRPr="004A3125">
        <w:rPr>
          <w:rFonts w:ascii="Arial" w:hAnsi="Arial" w:cs="Arial"/>
          <w:sz w:val="20"/>
        </w:rPr>
        <w:t>:</w:t>
      </w:r>
      <w:r w:rsidRPr="004A3125">
        <w:rPr>
          <w:rFonts w:ascii="Arial" w:hAnsi="Arial" w:cs="Arial"/>
          <w:sz w:val="20"/>
        </w:rPr>
        <w:t xml:space="preserve"> </w:t>
      </w:r>
      <w:r w:rsidRPr="004A3125">
        <w:rPr>
          <w:rFonts w:ascii="Arial" w:hAnsi="Arial" w:cs="Arial"/>
          <w:b w:val="0"/>
          <w:sz w:val="20"/>
        </w:rPr>
        <w:t>The Department of Commerce is the agency of the state of Washington that is issuing this RFP.</w:t>
      </w:r>
    </w:p>
    <w:p w:rsidR="005E3B70" w:rsidRPr="004A3125" w:rsidRDefault="0029226B" w:rsidP="00160AEA">
      <w:pPr>
        <w:tabs>
          <w:tab w:val="left" w:pos="-720"/>
        </w:tabs>
        <w:spacing w:before="120" w:after="120"/>
        <w:ind w:left="720"/>
        <w:jc w:val="both"/>
        <w:rPr>
          <w:rFonts w:ascii="Arial" w:hAnsi="Arial" w:cs="Arial"/>
          <w:b w:val="0"/>
          <w:sz w:val="20"/>
        </w:rPr>
      </w:pPr>
      <w:r w:rsidRPr="004A3125">
        <w:rPr>
          <w:rFonts w:ascii="Arial" w:hAnsi="Arial" w:cs="Arial"/>
          <w:sz w:val="20"/>
        </w:rPr>
        <w:t>Proposal:</w:t>
      </w:r>
      <w:r w:rsidR="005E3B70" w:rsidRPr="004A3125">
        <w:rPr>
          <w:rFonts w:ascii="Arial" w:hAnsi="Arial" w:cs="Arial"/>
          <w:sz w:val="20"/>
        </w:rPr>
        <w:t xml:space="preserve"> </w:t>
      </w:r>
      <w:r w:rsidR="005E3B70" w:rsidRPr="004A3125">
        <w:rPr>
          <w:rFonts w:ascii="Arial" w:hAnsi="Arial" w:cs="Arial"/>
          <w:b w:val="0"/>
          <w:sz w:val="20"/>
        </w:rPr>
        <w:t>A formal offer submitted in response to this solicitation.</w:t>
      </w:r>
    </w:p>
    <w:p w:rsidR="005E3B70" w:rsidRPr="004A3125" w:rsidRDefault="0029226B" w:rsidP="00160AEA">
      <w:pPr>
        <w:tabs>
          <w:tab w:val="left" w:pos="-720"/>
        </w:tabs>
        <w:spacing w:before="120" w:after="120"/>
        <w:ind w:left="720"/>
        <w:jc w:val="both"/>
        <w:rPr>
          <w:rFonts w:ascii="Arial" w:hAnsi="Arial" w:cs="Arial"/>
          <w:sz w:val="20"/>
        </w:rPr>
      </w:pPr>
      <w:r w:rsidRPr="004A3125">
        <w:rPr>
          <w:rFonts w:ascii="Arial" w:hAnsi="Arial" w:cs="Arial"/>
          <w:sz w:val="20"/>
        </w:rPr>
        <w:t>Proposer:</w:t>
      </w:r>
      <w:r w:rsidR="005E3B70" w:rsidRPr="004A3125">
        <w:rPr>
          <w:rFonts w:ascii="Arial" w:hAnsi="Arial" w:cs="Arial"/>
          <w:sz w:val="20"/>
        </w:rPr>
        <w:t xml:space="preserve"> </w:t>
      </w:r>
      <w:r w:rsidR="005E3B70" w:rsidRPr="004A3125">
        <w:rPr>
          <w:rFonts w:ascii="Arial" w:hAnsi="Arial" w:cs="Arial"/>
          <w:b w:val="0"/>
          <w:sz w:val="20"/>
        </w:rPr>
        <w:t>Individual or company that submits a proposal in order to attain a contract with COMMERCE.</w:t>
      </w:r>
    </w:p>
    <w:p w:rsidR="005E3B70" w:rsidRPr="004A3125" w:rsidRDefault="0029226B" w:rsidP="00160AEA">
      <w:pPr>
        <w:tabs>
          <w:tab w:val="left" w:pos="-720"/>
        </w:tabs>
        <w:spacing w:before="120" w:after="120"/>
        <w:ind w:left="720"/>
        <w:jc w:val="both"/>
        <w:rPr>
          <w:rFonts w:ascii="Arial" w:hAnsi="Arial" w:cs="Arial"/>
          <w:b w:val="0"/>
          <w:sz w:val="20"/>
        </w:rPr>
      </w:pPr>
      <w:r w:rsidRPr="004A3125">
        <w:rPr>
          <w:rFonts w:ascii="Arial" w:hAnsi="Arial" w:cs="Arial"/>
          <w:sz w:val="20"/>
        </w:rPr>
        <w:t>Request for Proposals (RFP):</w:t>
      </w:r>
      <w:r w:rsidR="005E3B70" w:rsidRPr="004A3125">
        <w:rPr>
          <w:rFonts w:ascii="Arial" w:hAnsi="Arial" w:cs="Arial"/>
          <w:sz w:val="20"/>
        </w:rPr>
        <w:t xml:space="preserve"> </w:t>
      </w:r>
      <w:r w:rsidR="005E3B70" w:rsidRPr="004A3125">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4A3125" w:rsidRDefault="005E3B70" w:rsidP="00844E5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4A3125">
        <w:rPr>
          <w:rFonts w:ascii="Arial" w:hAnsi="Arial" w:cs="Arial"/>
          <w:sz w:val="20"/>
        </w:rPr>
        <w:t>ADA</w:t>
      </w:r>
    </w:p>
    <w:p w:rsidR="005E3B70" w:rsidRPr="004A3125"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4A312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4A3125">
        <w:rPr>
          <w:rFonts w:cs="Arial"/>
        </w:rPr>
        <w:t>COMMERCE complies with the American</w:t>
      </w:r>
      <w:r w:rsidR="00310D95" w:rsidRPr="004A3125">
        <w:rPr>
          <w:rFonts w:cs="Arial"/>
        </w:rPr>
        <w:t xml:space="preserve">s with Disabilities Act (ADA). </w:t>
      </w:r>
      <w:r w:rsidRPr="004A3125">
        <w:rPr>
          <w:rFonts w:cs="Arial"/>
        </w:rPr>
        <w:t>Consultants may contact the RFP Coordinator to receive this Request for Proposals in Braille or on tape.</w:t>
      </w:r>
    </w:p>
    <w:p w:rsidR="005E3B70" w:rsidRPr="004733D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val="0"/>
          <w:sz w:val="22"/>
          <w:szCs w:val="22"/>
        </w:rPr>
      </w:pPr>
      <w:r w:rsidRPr="004733DB">
        <w:rPr>
          <w:rFonts w:asciiTheme="minorHAnsi" w:hAnsiTheme="minorHAnsi" w:cstheme="minorHAnsi"/>
          <w:b w:val="0"/>
          <w:sz w:val="22"/>
          <w:szCs w:val="22"/>
        </w:rPr>
        <w:br w:type="page"/>
      </w: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rsidR="005E3B70" w:rsidRDefault="005E3B70" w:rsidP="00844E56">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rsidTr="00023590">
        <w:tc>
          <w:tcPr>
            <w:tcW w:w="1980" w:type="dxa"/>
          </w:tcPr>
          <w:p w:rsidR="005E3B70" w:rsidRPr="004441E5" w:rsidRDefault="005E3B70" w:rsidP="003D7B90">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Name</w:t>
            </w:r>
          </w:p>
        </w:tc>
        <w:tc>
          <w:tcPr>
            <w:tcW w:w="6480" w:type="dxa"/>
          </w:tcPr>
          <w:p w:rsidR="005E3B70" w:rsidRPr="004441E5" w:rsidRDefault="0032262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 Champion</w:t>
            </w:r>
          </w:p>
        </w:tc>
      </w:tr>
      <w:tr w:rsidR="005E3B70" w:rsidRPr="004441E5" w:rsidTr="00023590">
        <w:tc>
          <w:tcPr>
            <w:tcW w:w="1980" w:type="dxa"/>
          </w:tcPr>
          <w:p w:rsidR="005E3B70" w:rsidRPr="004441E5" w:rsidRDefault="005E3B70" w:rsidP="003D7B9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E-Mail Address</w:t>
            </w:r>
          </w:p>
        </w:tc>
        <w:tc>
          <w:tcPr>
            <w:tcW w:w="6480" w:type="dxa"/>
          </w:tcPr>
          <w:p w:rsidR="005E3B70" w:rsidRPr="004441E5" w:rsidRDefault="009E5908"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3" w:history="1">
              <w:r w:rsidR="003D7B90" w:rsidRPr="00ED4364">
                <w:rPr>
                  <w:rStyle w:val="Hyperlink"/>
                  <w:rFonts w:ascii="Arial" w:hAnsi="Arial" w:cs="Arial"/>
                  <w:b w:val="0"/>
                  <w:sz w:val="20"/>
                </w:rPr>
                <w:t>sarah.champion@commerce.wa.gov</w:t>
              </w:r>
            </w:hyperlink>
            <w:r w:rsidR="003D7B90">
              <w:rPr>
                <w:rFonts w:ascii="Arial" w:hAnsi="Arial" w:cs="Arial"/>
                <w:b w:val="0"/>
                <w:sz w:val="20"/>
              </w:rPr>
              <w:t xml:space="preserve"> </w:t>
            </w:r>
          </w:p>
        </w:tc>
      </w:tr>
    </w:tbl>
    <w:p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rsidR="008C2627" w:rsidRPr="00066CBC" w:rsidRDefault="008C2627"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DC252F" w:rsidRPr="00B93261" w:rsidRDefault="005E3B70" w:rsidP="00844E56">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r w:rsidR="00DC252F">
        <w:rPr>
          <w:rFonts w:ascii="Arial" w:hAnsi="Arial"/>
          <w:sz w:val="20"/>
        </w:rPr>
        <w:t xml:space="preserve">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430" w:type="dxa"/>
          </w:tcPr>
          <w:p w:rsidR="005E3B70" w:rsidRDefault="00240990"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September </w:t>
            </w:r>
            <w:r w:rsidR="00A85929">
              <w:rPr>
                <w:rFonts w:ascii="Arial" w:hAnsi="Arial"/>
                <w:b w:val="0"/>
                <w:sz w:val="20"/>
              </w:rPr>
              <w:t>9</w:t>
            </w:r>
            <w:r w:rsidR="00C52EBA">
              <w:rPr>
                <w:rFonts w:ascii="Arial" w:hAnsi="Arial"/>
                <w:b w:val="0"/>
                <w:sz w:val="20"/>
              </w:rPr>
              <w:t>, 2019</w:t>
            </w:r>
          </w:p>
        </w:tc>
      </w:tr>
      <w:tr w:rsidR="005E3B70" w:rsidTr="00023590">
        <w:trPr>
          <w:trHeight w:val="467"/>
        </w:trPr>
        <w:tc>
          <w:tcPr>
            <w:tcW w:w="6138" w:type="dxa"/>
          </w:tcPr>
          <w:p w:rsidR="00B93261" w:rsidRDefault="005E3B70"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rsidR="005E3B70" w:rsidRPr="00972ECA" w:rsidRDefault="00240990" w:rsidP="002B644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1</w:t>
            </w:r>
            <w:r w:rsidR="004733DB">
              <w:rPr>
                <w:rFonts w:ascii="Arial" w:hAnsi="Arial"/>
                <w:b w:val="0"/>
                <w:sz w:val="20"/>
              </w:rPr>
              <w:t>2</w:t>
            </w:r>
            <w:r>
              <w:rPr>
                <w:rFonts w:ascii="Arial" w:hAnsi="Arial"/>
                <w:b w:val="0"/>
                <w:sz w:val="20"/>
              </w:rPr>
              <w:t>-</w:t>
            </w:r>
            <w:r w:rsidR="00A85929">
              <w:rPr>
                <w:rFonts w:ascii="Arial" w:hAnsi="Arial"/>
                <w:b w:val="0"/>
                <w:sz w:val="20"/>
              </w:rPr>
              <w:t>2</w:t>
            </w:r>
            <w:r w:rsidR="002B6445">
              <w:rPr>
                <w:rFonts w:ascii="Arial" w:hAnsi="Arial"/>
                <w:b w:val="0"/>
                <w:sz w:val="20"/>
              </w:rPr>
              <w:t>0</w:t>
            </w:r>
          </w:p>
        </w:tc>
      </w:tr>
      <w:tr w:rsidR="005E3B70" w:rsidTr="00023590">
        <w:tc>
          <w:tcPr>
            <w:tcW w:w="6138" w:type="dxa"/>
          </w:tcPr>
          <w:p w:rsidR="005E3B70" w:rsidRDefault="008B0453" w:rsidP="008B0453">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Pre-Proposal Conference </w:t>
            </w:r>
          </w:p>
        </w:tc>
        <w:tc>
          <w:tcPr>
            <w:tcW w:w="2430" w:type="dxa"/>
          </w:tcPr>
          <w:p w:rsidR="005E3B70" w:rsidRDefault="00787EE1" w:rsidP="002B644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September </w:t>
            </w:r>
            <w:r w:rsidR="008B0453">
              <w:rPr>
                <w:rFonts w:ascii="Arial" w:hAnsi="Arial"/>
                <w:b w:val="0"/>
                <w:sz w:val="20"/>
              </w:rPr>
              <w:t>16</w:t>
            </w:r>
          </w:p>
        </w:tc>
      </w:tr>
      <w:tr w:rsidR="00A85929" w:rsidTr="00023590">
        <w:tc>
          <w:tcPr>
            <w:tcW w:w="6138" w:type="dxa"/>
          </w:tcPr>
          <w:p w:rsidR="00A85929" w:rsidRDefault="008B045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Answers to Q&amp;A posted no later than</w:t>
            </w:r>
          </w:p>
        </w:tc>
        <w:tc>
          <w:tcPr>
            <w:tcW w:w="2430" w:type="dxa"/>
          </w:tcPr>
          <w:p w:rsidR="00A85929" w:rsidRDefault="008B0453"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24</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Proposals due</w:t>
            </w:r>
          </w:p>
        </w:tc>
        <w:tc>
          <w:tcPr>
            <w:tcW w:w="2430" w:type="dxa"/>
          </w:tcPr>
          <w:p w:rsidR="005E3B70" w:rsidRPr="00972ECA" w:rsidRDefault="004733DB"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w:t>
            </w:r>
            <w:r w:rsidR="005425C5">
              <w:rPr>
                <w:rFonts w:ascii="Arial" w:hAnsi="Arial"/>
                <w:b w:val="0"/>
                <w:sz w:val="20"/>
              </w:rPr>
              <w:t xml:space="preserve">tober </w:t>
            </w:r>
            <w:r w:rsidR="00A85929">
              <w:rPr>
                <w:rFonts w:ascii="Arial" w:hAnsi="Arial"/>
                <w:b w:val="0"/>
                <w:sz w:val="20"/>
              </w:rPr>
              <w:t>8</w:t>
            </w:r>
            <w:r w:rsidR="009E5908">
              <w:rPr>
                <w:rFonts w:ascii="Arial" w:hAnsi="Arial"/>
                <w:b w:val="0"/>
                <w:sz w:val="20"/>
              </w:rPr>
              <w:t xml:space="preserve"> at 4:00 pm </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430" w:type="dxa"/>
          </w:tcPr>
          <w:p w:rsidR="005E3B70" w:rsidRPr="00972ECA" w:rsidRDefault="004733DB"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w:t>
            </w:r>
            <w:r w:rsidR="00A85929">
              <w:rPr>
                <w:rFonts w:ascii="Arial" w:hAnsi="Arial"/>
                <w:b w:val="0"/>
                <w:sz w:val="20"/>
              </w:rPr>
              <w:t>8-1</w:t>
            </w:r>
            <w:r w:rsidR="00653868">
              <w:rPr>
                <w:rFonts w:ascii="Arial" w:hAnsi="Arial"/>
                <w:b w:val="0"/>
                <w:sz w:val="20"/>
              </w:rPr>
              <w:t>4</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rsidR="005E3B70" w:rsidRDefault="00240990" w:rsidP="0024099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10-11</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rsidR="005E3B70" w:rsidRDefault="0024099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15 </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rsidR="005976B2" w:rsidRDefault="00240990" w:rsidP="005976B2">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w:t>
            </w:r>
            <w:r w:rsidR="005425C5">
              <w:rPr>
                <w:rFonts w:ascii="Arial" w:hAnsi="Arial"/>
                <w:b w:val="0"/>
                <w:sz w:val="20"/>
              </w:rPr>
              <w:t>2</w:t>
            </w:r>
            <w:r w:rsidR="005976B2">
              <w:rPr>
                <w:rFonts w:ascii="Arial" w:hAnsi="Arial"/>
                <w:b w:val="0"/>
                <w:sz w:val="20"/>
              </w:rPr>
              <w:t>1</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rsidR="005E3B70" w:rsidRDefault="00DC252F" w:rsidP="00A8592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w:t>
            </w:r>
            <w:r w:rsidR="00A85929">
              <w:rPr>
                <w:rFonts w:ascii="Arial" w:hAnsi="Arial"/>
                <w:b w:val="0"/>
                <w:sz w:val="20"/>
              </w:rPr>
              <w:t>16-31</w:t>
            </w:r>
          </w:p>
        </w:tc>
      </w:tr>
      <w:tr w:rsidR="005E3B70" w:rsidTr="00023590">
        <w:tc>
          <w:tcPr>
            <w:tcW w:w="6138" w:type="dxa"/>
          </w:tcPr>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rsidR="005E3B70" w:rsidRPr="00972ECA" w:rsidRDefault="00DC252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November 1</w:t>
            </w:r>
          </w:p>
        </w:tc>
      </w:tr>
    </w:tbl>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rsidR="009E5908" w:rsidRDefault="00C4748A" w:rsidP="009E5908">
      <w:pPr>
        <w:tabs>
          <w:tab w:val="left" w:pos="-720"/>
          <w:tab w:val="left" w:pos="990"/>
        </w:tabs>
        <w:spacing w:before="120"/>
        <w:ind w:left="360"/>
        <w:rPr>
          <w:rFonts w:ascii="Arial" w:hAnsi="Arial"/>
          <w:sz w:val="20"/>
        </w:rPr>
      </w:pPr>
      <w:r w:rsidRPr="00CB0EF5">
        <w:rPr>
          <w:rFonts w:ascii="Arial" w:hAnsi="Arial"/>
          <w:sz w:val="20"/>
        </w:rPr>
        <w:lastRenderedPageBreak/>
        <w:t>2.</w:t>
      </w:r>
      <w:r w:rsidRPr="006778F1">
        <w:rPr>
          <w:rFonts w:ascii="Arial" w:hAnsi="Arial"/>
          <w:sz w:val="20"/>
        </w:rPr>
        <w:t>3   PRE-PROSPOSAL CONFERENCE</w:t>
      </w:r>
    </w:p>
    <w:p w:rsidR="00C4748A" w:rsidRPr="005E16FB" w:rsidRDefault="00C4748A" w:rsidP="009E5908">
      <w:pPr>
        <w:tabs>
          <w:tab w:val="left" w:pos="-720"/>
          <w:tab w:val="left" w:pos="990"/>
        </w:tabs>
        <w:spacing w:before="120"/>
        <w:ind w:left="360"/>
        <w:jc w:val="both"/>
        <w:rPr>
          <w:rFonts w:ascii="Arial" w:hAnsi="Arial"/>
          <w:sz w:val="20"/>
        </w:rPr>
      </w:pPr>
      <w:r w:rsidRPr="006778F1">
        <w:rPr>
          <w:rFonts w:ascii="Arial" w:hAnsi="Arial"/>
          <w:b w:val="0"/>
          <w:sz w:val="20"/>
        </w:rPr>
        <w:t xml:space="preserve">A pre-proposal conference is scheduled to be held on </w:t>
      </w:r>
      <w:r w:rsidR="005E4E77">
        <w:rPr>
          <w:rFonts w:ascii="Arial" w:hAnsi="Arial"/>
          <w:b w:val="0"/>
          <w:sz w:val="20"/>
        </w:rPr>
        <w:t>September 16</w:t>
      </w:r>
      <w:r w:rsidRPr="006778F1">
        <w:rPr>
          <w:rFonts w:ascii="Arial" w:hAnsi="Arial"/>
          <w:b w:val="0"/>
          <w:sz w:val="20"/>
        </w:rPr>
        <w:t>, from 10:00 AM to 1</w:t>
      </w:r>
      <w:r w:rsidR="009E5908">
        <w:rPr>
          <w:rFonts w:ascii="Arial" w:hAnsi="Arial"/>
          <w:b w:val="0"/>
          <w:sz w:val="20"/>
        </w:rPr>
        <w:t>1:00 AM, Pacific Daylight Time.</w:t>
      </w:r>
      <w:r w:rsidRPr="006778F1">
        <w:rPr>
          <w:rFonts w:ascii="Arial" w:hAnsi="Arial"/>
          <w:b w:val="0"/>
          <w:sz w:val="20"/>
        </w:rPr>
        <w:t xml:space="preserve"> The pre-proposal conference will be available by tele-conference and scheduled for one hour. </w:t>
      </w:r>
      <w:r w:rsidRPr="009E5908">
        <w:rPr>
          <w:rFonts w:ascii="Arial" w:hAnsi="Arial"/>
          <w:sz w:val="20"/>
          <w:u w:val="single"/>
        </w:rPr>
        <w:t>The call-in information will be provided via e-mail to all individuals who have made the RFP Coordinator aware of their interest in this RFP</w:t>
      </w:r>
      <w:r w:rsidRPr="006778F1">
        <w:rPr>
          <w:rFonts w:ascii="Arial" w:hAnsi="Arial"/>
          <w:b w:val="0"/>
          <w:sz w:val="20"/>
        </w:rPr>
        <w:t>. All prospective Consultants are encouraged to attend</w:t>
      </w:r>
      <w:r w:rsidR="00B02753">
        <w:rPr>
          <w:rFonts w:ascii="Arial" w:hAnsi="Arial"/>
          <w:b w:val="0"/>
          <w:sz w:val="20"/>
        </w:rPr>
        <w:t>.</w:t>
      </w:r>
      <w:r w:rsidR="00555C9E">
        <w:rPr>
          <w:rFonts w:ascii="Arial" w:hAnsi="Arial"/>
          <w:b w:val="0"/>
          <w:sz w:val="20"/>
        </w:rPr>
        <w:t xml:space="preserve"> </w:t>
      </w:r>
      <w:r w:rsidR="00B02753">
        <w:rPr>
          <w:rFonts w:ascii="Arial" w:hAnsi="Arial"/>
          <w:b w:val="0"/>
          <w:sz w:val="20"/>
        </w:rPr>
        <w:t>A</w:t>
      </w:r>
      <w:r w:rsidRPr="006778F1">
        <w:rPr>
          <w:rFonts w:ascii="Arial" w:hAnsi="Arial"/>
          <w:b w:val="0"/>
          <w:sz w:val="20"/>
        </w:rPr>
        <w:t>ttendance is not mandatory.</w:t>
      </w:r>
    </w:p>
    <w:p w:rsidR="00C4748A" w:rsidRDefault="00C4748A" w:rsidP="009E5908">
      <w:pPr>
        <w:tabs>
          <w:tab w:val="left" w:pos="-720"/>
          <w:tab w:val="left" w:pos="990"/>
        </w:tabs>
        <w:spacing w:before="120"/>
        <w:ind w:left="360"/>
        <w:jc w:val="both"/>
        <w:rPr>
          <w:rFonts w:ascii="Arial" w:hAnsi="Arial"/>
          <w:b w:val="0"/>
          <w:sz w:val="20"/>
        </w:rPr>
      </w:pPr>
      <w:r w:rsidRPr="006778F1">
        <w:rPr>
          <w:rFonts w:ascii="Arial" w:hAnsi="Arial"/>
          <w:b w:val="0"/>
          <w:sz w:val="20"/>
        </w:rPr>
        <w:t>COMMERCE will be bound only to COMMERCE written answers to questions. Questions arising at the pre-proposal conference or in subsequent communication with the RFP Coordinator will be documented and answered in written form. A copy of the questions and answers will be sent to each prospective Consultant that has received a copy of the RFP or made the RFP Coordinator aware of its interest in this procurement.</w:t>
      </w:r>
    </w:p>
    <w:p w:rsidR="00C4748A" w:rsidRDefault="00C4748A" w:rsidP="00C4748A">
      <w:pPr>
        <w:tabs>
          <w:tab w:val="left" w:pos="-720"/>
          <w:tab w:val="left" w:pos="990"/>
        </w:tabs>
        <w:spacing w:before="120"/>
        <w:ind w:left="360"/>
        <w:rPr>
          <w:rFonts w:ascii="Arial" w:hAnsi="Arial"/>
          <w:b w:val="0"/>
          <w:sz w:val="20"/>
        </w:rPr>
      </w:pPr>
    </w:p>
    <w:p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w:t>
      </w:r>
      <w:r w:rsidR="00C4748A">
        <w:rPr>
          <w:rFonts w:ascii="Arial" w:hAnsi="Arial"/>
          <w:sz w:val="20"/>
        </w:rPr>
        <w:t>4</w:t>
      </w:r>
      <w:r w:rsidR="005E3B70" w:rsidRPr="00CB0EF5">
        <w:rPr>
          <w:rFonts w:ascii="Arial" w:hAnsi="Arial"/>
          <w:sz w:val="20"/>
        </w:rPr>
        <w:t xml:space="preserve"> SUBMISSION OF PROPOSALS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A3125">
        <w:rPr>
          <w:rFonts w:ascii="Arial" w:hAnsi="Arial"/>
          <w:b w:val="0"/>
          <w:sz w:val="20"/>
        </w:rPr>
        <w:t xml:space="preserve">The proposal must be </w:t>
      </w:r>
      <w:r w:rsidRPr="004A3125">
        <w:rPr>
          <w:rFonts w:ascii="Arial" w:hAnsi="Arial"/>
          <w:sz w:val="20"/>
        </w:rPr>
        <w:t xml:space="preserve">received by the RFP Coordinator </w:t>
      </w:r>
      <w:r w:rsidRPr="004A3125">
        <w:rPr>
          <w:rFonts w:ascii="Arial" w:hAnsi="Arial"/>
          <w:b w:val="0"/>
          <w:sz w:val="20"/>
        </w:rPr>
        <w:t xml:space="preserve">no later than </w:t>
      </w:r>
      <w:r w:rsidR="008C2627">
        <w:rPr>
          <w:rFonts w:ascii="Arial" w:hAnsi="Arial"/>
          <w:b w:val="0"/>
          <w:sz w:val="20"/>
        </w:rPr>
        <w:t>4</w:t>
      </w:r>
      <w:r w:rsidR="00B93261" w:rsidRPr="004A3125">
        <w:rPr>
          <w:rFonts w:ascii="Arial" w:hAnsi="Arial"/>
          <w:b w:val="0"/>
          <w:sz w:val="20"/>
        </w:rPr>
        <w:t>:00 p.m.</w:t>
      </w:r>
      <w:r w:rsidRPr="004A3125">
        <w:rPr>
          <w:rFonts w:ascii="Arial" w:hAnsi="Arial"/>
          <w:b w:val="0"/>
          <w:sz w:val="20"/>
        </w:rPr>
        <w:t xml:space="preserve">, Pacific Time, in Olympia, Washington, on </w:t>
      </w:r>
      <w:r w:rsidR="009E5908">
        <w:rPr>
          <w:rFonts w:ascii="Arial" w:hAnsi="Arial" w:cs="Arial"/>
          <w:i/>
          <w:sz w:val="20"/>
        </w:rPr>
        <w:t>October 8</w:t>
      </w:r>
      <w:r w:rsidR="00B93261" w:rsidRPr="004A3125">
        <w:rPr>
          <w:rFonts w:ascii="Arial" w:hAnsi="Arial" w:cs="Arial"/>
          <w:i/>
          <w:sz w:val="20"/>
        </w:rPr>
        <w:t>, 2019</w:t>
      </w:r>
      <w:r w:rsidR="005425C5" w:rsidRPr="004A3125">
        <w:rPr>
          <w:rFonts w:ascii="Arial" w:hAnsi="Arial"/>
          <w:b w:val="0"/>
          <w:sz w:val="20"/>
        </w:rPr>
        <w:t>.</w:t>
      </w:r>
      <w:r>
        <w:rPr>
          <w:rFonts w:ascii="Arial" w:hAnsi="Arial"/>
          <w:b w:val="0"/>
          <w:sz w:val="20"/>
        </w:rPr>
        <w:t xml:space="preserve">  </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rsidR="00B93261" w:rsidRPr="00AE51CB" w:rsidRDefault="00B9326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532461" w:rsidRDefault="00DA03E4" w:rsidP="005425C5">
      <w:pPr>
        <w:tabs>
          <w:tab w:val="left" w:pos="-720"/>
          <w:tab w:val="left" w:pos="990"/>
        </w:tabs>
        <w:spacing w:before="120"/>
        <w:ind w:left="360"/>
        <w:jc w:val="both"/>
        <w:rPr>
          <w:rFonts w:ascii="Arial" w:hAnsi="Arial"/>
          <w:sz w:val="20"/>
        </w:rPr>
      </w:pPr>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rsidR="005E3B70" w:rsidRPr="00987A54" w:rsidRDefault="00DA03E4" w:rsidP="005425C5">
      <w:pPr>
        <w:tabs>
          <w:tab w:val="left" w:pos="-720"/>
          <w:tab w:val="left" w:pos="990"/>
        </w:tabs>
        <w:spacing w:before="120"/>
        <w:ind w:left="360"/>
        <w:jc w:val="both"/>
        <w:rPr>
          <w:rFonts w:ascii="Arial" w:hAnsi="Arial"/>
          <w:sz w:val="20"/>
        </w:rPr>
      </w:pPr>
      <w:r>
        <w:rPr>
          <w:rFonts w:ascii="Arial" w:hAnsi="Arial"/>
          <w:sz w:val="20"/>
        </w:rPr>
        <w:t>2.6</w:t>
      </w:r>
      <w:r w:rsidR="005E3B70">
        <w:rPr>
          <w:rFonts w:ascii="Arial" w:hAnsi="Arial"/>
          <w:sz w:val="20"/>
        </w:rPr>
        <w:t xml:space="preserve">  REVISIONS TO THE RFP</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w:t>
      </w:r>
      <w:r>
        <w:lastRenderedPageBreak/>
        <w:t xml:space="preserve">be located at </w:t>
      </w:r>
      <w:hyperlink r:id="rId14"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5" w:history="1">
        <w:r w:rsidR="00987A54" w:rsidRPr="000230E9">
          <w:rPr>
            <w:rStyle w:val="Hyperlink"/>
          </w:rPr>
          <w:t>http://www.commerce.wa.gov/serving-communities/current-opportunities/</w:t>
        </w:r>
      </w:hyperlink>
      <w:r w:rsidR="00987A54">
        <w:t xml:space="preserve">.  </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6" w:history="1">
        <w:r w:rsidRPr="009F4408">
          <w:rPr>
            <w:rStyle w:val="Hyperlink"/>
          </w:rPr>
          <w:t>www.commerce.wa.gov</w:t>
        </w:r>
      </w:hyperlink>
      <w:r>
        <w:t>, you are responsible for sending your name, e-mail address, and telephone number to the RFP Coordinator in order for your organization to receive any RFP addenda.</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2E5D3B" w:rsidRDefault="00DA03E4" w:rsidP="00DA03E4">
      <w:pPr>
        <w:tabs>
          <w:tab w:val="left" w:pos="0"/>
        </w:tabs>
        <w:ind w:left="360"/>
        <w:jc w:val="both"/>
        <w:rPr>
          <w:rFonts w:ascii="Arial" w:hAnsi="Arial" w:cs="Arial"/>
          <w:sz w:val="20"/>
        </w:rPr>
      </w:pPr>
      <w:r>
        <w:rPr>
          <w:rFonts w:ascii="Arial" w:hAnsi="Arial" w:cs="Arial"/>
          <w:sz w:val="20"/>
        </w:rPr>
        <w:t>2.7</w:t>
      </w:r>
      <w:r w:rsidR="005E3B70">
        <w:rPr>
          <w:rFonts w:ascii="Arial" w:hAnsi="Arial" w:cs="Arial"/>
          <w:sz w:val="20"/>
        </w:rPr>
        <w:t xml:space="preserve"> </w:t>
      </w:r>
      <w:r w:rsidR="005E3B70" w:rsidRPr="002E5D3B">
        <w:rPr>
          <w:rFonts w:ascii="Arial" w:hAnsi="Arial" w:cs="Arial"/>
          <w:sz w:val="20"/>
        </w:rPr>
        <w:t>DIVERSE BUSINESS INCLUSION PLAN</w:t>
      </w:r>
    </w:p>
    <w:p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rsidR="005E3B70" w:rsidRDefault="005E3B70" w:rsidP="00160AEA">
      <w:pPr>
        <w:ind w:left="360"/>
        <w:jc w:val="both"/>
        <w:rPr>
          <w:rFonts w:ascii="Arial" w:hAnsi="Arial" w:cs="Arial"/>
          <w:b w:val="0"/>
          <w:sz w:val="20"/>
          <w:u w:val="single"/>
        </w:rPr>
      </w:pPr>
    </w:p>
    <w:p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rsidR="004F55E4" w:rsidRPr="002E5D3B" w:rsidRDefault="004F55E4" w:rsidP="00160AEA">
      <w:pPr>
        <w:pStyle w:val="ListParagraph"/>
        <w:spacing w:after="200" w:line="276" w:lineRule="auto"/>
        <w:ind w:left="810"/>
        <w:contextualSpacing/>
        <w:jc w:val="both"/>
        <w:rPr>
          <w:rFonts w:ascii="Arial" w:hAnsi="Arial" w:cs="Arial"/>
          <w:b w:val="0"/>
          <w:sz w:val="20"/>
        </w:rPr>
      </w:pPr>
    </w:p>
    <w:p w:rsidR="005E3B70" w:rsidRPr="00DA03E4" w:rsidRDefault="005E3B70" w:rsidP="00DA03E4">
      <w:pPr>
        <w:pStyle w:val="ListParagraph"/>
        <w:numPr>
          <w:ilvl w:val="1"/>
          <w:numId w:val="42"/>
        </w:numPr>
        <w:tabs>
          <w:tab w:val="left" w:pos="-720"/>
          <w:tab w:val="left" w:pos="990"/>
        </w:tabs>
        <w:spacing w:before="120"/>
        <w:jc w:val="both"/>
        <w:rPr>
          <w:rFonts w:ascii="Arial" w:hAnsi="Arial"/>
          <w:sz w:val="20"/>
        </w:rPr>
      </w:pPr>
      <w:r w:rsidRPr="00DA03E4">
        <w:rPr>
          <w:rFonts w:ascii="Arial" w:hAnsi="Arial"/>
          <w:sz w:val="20"/>
        </w:rPr>
        <w:t>ACCEPTANCE PERIOD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DA03E4">
      <w:pPr>
        <w:pStyle w:val="BodyTextIndent"/>
        <w:numPr>
          <w:ilvl w:val="1"/>
          <w:numId w:val="42"/>
        </w:numPr>
        <w:tabs>
          <w:tab w:val="clear" w:pos="0"/>
          <w:tab w:val="clear" w:pos="72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844E5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rsidR="005E3B70" w:rsidRDefault="005E3B70" w:rsidP="00844E5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rsidR="005E3B70" w:rsidRPr="009C4442" w:rsidRDefault="005E3B70" w:rsidP="00844E5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rsidR="005E3B70" w:rsidRDefault="005E3B70" w:rsidP="00160AEA">
      <w:pPr>
        <w:autoSpaceDE w:val="0"/>
        <w:autoSpaceDN w:val="0"/>
        <w:adjustRightInd w:val="0"/>
        <w:jc w:val="both"/>
        <w:rPr>
          <w:rFonts w:ascii="Times New Roman" w:hAnsi="Times New Roman"/>
          <w:b w:val="0"/>
          <w:color w:val="000000"/>
          <w:szCs w:val="24"/>
        </w:rPr>
      </w:pPr>
    </w:p>
    <w:p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rsidR="005E3B70" w:rsidRPr="0080241E" w:rsidRDefault="005E3B70" w:rsidP="00160AEA">
      <w:pPr>
        <w:autoSpaceDE w:val="0"/>
        <w:autoSpaceDN w:val="0"/>
        <w:adjustRightInd w:val="0"/>
        <w:ind w:left="360"/>
        <w:jc w:val="both"/>
        <w:rPr>
          <w:rFonts w:ascii="Arial" w:hAnsi="Arial" w:cs="Arial"/>
          <w:b w:val="0"/>
          <w:color w:val="000000"/>
          <w:sz w:val="20"/>
        </w:rPr>
      </w:pPr>
    </w:p>
    <w:p w:rsidR="005E3B70" w:rsidRPr="0080241E" w:rsidRDefault="005E3B70" w:rsidP="00844E5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rsidR="005E3B70" w:rsidRPr="0080241E" w:rsidRDefault="005E3B70" w:rsidP="00844E5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rsidR="005E3B70" w:rsidRPr="0080241E" w:rsidRDefault="005E3B70" w:rsidP="00844E5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rsidR="005E3B70" w:rsidRDefault="005E3B70" w:rsidP="00844E5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rsidR="005E3B70" w:rsidRDefault="005E3B70" w:rsidP="00160AEA">
      <w:pPr>
        <w:autoSpaceDE w:val="0"/>
        <w:autoSpaceDN w:val="0"/>
        <w:adjustRightInd w:val="0"/>
        <w:ind w:left="360"/>
        <w:jc w:val="both"/>
        <w:rPr>
          <w:rFonts w:ascii="Arial" w:hAnsi="Arial" w:cs="Arial"/>
          <w:b w:val="0"/>
          <w:color w:val="000000"/>
          <w:sz w:val="20"/>
        </w:rPr>
      </w:pPr>
    </w:p>
    <w:p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rsidR="00787EE1" w:rsidRDefault="00787EE1" w:rsidP="00787EE1">
      <w:pPr>
        <w:tabs>
          <w:tab w:val="left" w:pos="-720"/>
          <w:tab w:val="left" w:pos="990"/>
        </w:tabs>
        <w:spacing w:before="120"/>
        <w:ind w:left="994"/>
        <w:jc w:val="both"/>
        <w:rPr>
          <w:rFonts w:ascii="Arial" w:hAnsi="Arial"/>
          <w:sz w:val="20"/>
        </w:rPr>
      </w:pPr>
    </w:p>
    <w:p w:rsidR="005E3B70"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RESPONSIVENESS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rsidR="00787EE1" w:rsidRDefault="00787EE1" w:rsidP="00160AEA">
      <w:pPr>
        <w:pStyle w:val="BodyTextIndent"/>
        <w:tabs>
          <w:tab w:val="clear" w:pos="0"/>
          <w:tab w:val="clear" w:pos="3240"/>
          <w:tab w:val="clear" w:pos="3600"/>
          <w:tab w:val="clear" w:pos="4320"/>
          <w:tab w:val="clear" w:pos="5040"/>
          <w:tab w:val="clear" w:pos="5760"/>
          <w:tab w:val="clear" w:pos="6480"/>
          <w:tab w:val="clear" w:pos="7200"/>
        </w:tabs>
      </w:pPr>
    </w:p>
    <w:p w:rsidR="00787EE1" w:rsidRDefault="00787EE1"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MOST FAVORABLE TERMS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rsidR="005E3B70" w:rsidRPr="003A3A8D" w:rsidRDefault="005E3B70" w:rsidP="00160AEA">
      <w:pPr>
        <w:tabs>
          <w:tab w:val="left" w:pos="-720"/>
          <w:tab w:val="left" w:pos="990"/>
        </w:tabs>
        <w:ind w:left="360"/>
        <w:jc w:val="both"/>
        <w:rPr>
          <w:rFonts w:ascii="Arial" w:hAnsi="Arial"/>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3A3A8D"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COSTS TO PROPOSE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rsidR="00787EE1" w:rsidRDefault="00787EE1" w:rsidP="00160AEA">
      <w:pPr>
        <w:pStyle w:val="BodyTextIndent"/>
        <w:tabs>
          <w:tab w:val="clear" w:pos="0"/>
          <w:tab w:val="clear" w:pos="3240"/>
          <w:tab w:val="clear" w:pos="3600"/>
          <w:tab w:val="clear" w:pos="4320"/>
          <w:tab w:val="clear" w:pos="5040"/>
          <w:tab w:val="clear" w:pos="5760"/>
          <w:tab w:val="clear" w:pos="6480"/>
          <w:tab w:val="clear" w:pos="7200"/>
        </w:tabs>
      </w:pPr>
    </w:p>
    <w:p w:rsidR="00643D89" w:rsidRDefault="00643D89" w:rsidP="00160AEA">
      <w:pPr>
        <w:pStyle w:val="BodyTextIndent"/>
        <w:tabs>
          <w:tab w:val="clear" w:pos="0"/>
          <w:tab w:val="clear" w:pos="3240"/>
          <w:tab w:val="clear" w:pos="3600"/>
          <w:tab w:val="clear" w:pos="4320"/>
          <w:tab w:val="clear" w:pos="5040"/>
          <w:tab w:val="clear" w:pos="5760"/>
          <w:tab w:val="clear" w:pos="6480"/>
          <w:tab w:val="clear" w:pos="7200"/>
        </w:tabs>
      </w:pPr>
    </w:p>
    <w:p w:rsidR="00643D89" w:rsidRDefault="00643D89"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NO OBLIGATION TO CONTRACT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rsidR="005E3B70" w:rsidRPr="003A3A8D"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REJECTION OF PROPOSALS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at its sole discretion to reject any and all proposals received without penalty and not to issue a contract as a result of this RFP. </w:t>
      </w: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p>
    <w:p w:rsidR="005E3B70" w:rsidRPr="003A3A8D"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COMMITMENT OF FUNDS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3A3A8D" w:rsidRDefault="005E3B70" w:rsidP="00DA03E4">
      <w:pPr>
        <w:numPr>
          <w:ilvl w:val="1"/>
          <w:numId w:val="42"/>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rsidR="00787EE1"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787EE1" w:rsidRPr="00066CBC" w:rsidRDefault="00787EE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3A3A8D" w:rsidRDefault="005E3B70" w:rsidP="00DA03E4">
      <w:pPr>
        <w:numPr>
          <w:ilvl w:val="1"/>
          <w:numId w:val="42"/>
        </w:numPr>
        <w:tabs>
          <w:tab w:val="left" w:pos="-720"/>
          <w:tab w:val="left" w:pos="990"/>
        </w:tabs>
        <w:spacing w:before="120"/>
        <w:ind w:left="994" w:hanging="634"/>
        <w:jc w:val="both"/>
        <w:rPr>
          <w:rFonts w:ascii="Arial" w:hAnsi="Arial"/>
          <w:sz w:val="20"/>
        </w:rPr>
      </w:pPr>
      <w:r>
        <w:rPr>
          <w:rFonts w:ascii="Arial" w:hAnsi="Arial"/>
          <w:sz w:val="20"/>
        </w:rPr>
        <w:t>INSURANCE COVERAGE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rsidR="005E3B70" w:rsidRDefault="005E3B70" w:rsidP="00844E5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rsidR="005E3B70" w:rsidRDefault="005E3B70" w:rsidP="00844E5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rsidR="005E3B70" w:rsidRDefault="005E3B70" w:rsidP="00844E5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rsidR="005E3B70" w:rsidRDefault="005E3B70" w:rsidP="00844E5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rsidR="005E3B70" w:rsidRDefault="005E3B70" w:rsidP="00844E5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rsidR="00A52A10" w:rsidRDefault="00A52A1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3A3A8D" w:rsidRDefault="005E3B70" w:rsidP="00844E56">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rsidR="005E3B70" w:rsidRDefault="005E3B70" w:rsidP="00844E5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rsidR="005E3B70" w:rsidRPr="003A3A8D" w:rsidRDefault="005E3B70" w:rsidP="00844E56">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rsidR="005E3B70" w:rsidRPr="003A3A8D" w:rsidRDefault="005E3B70" w:rsidP="00844E56">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rsidR="005E3B70" w:rsidRPr="003A3A8D" w:rsidRDefault="005E3B70" w:rsidP="00844E5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 xml:space="preserve">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w:t>
      </w:r>
      <w:r>
        <w:rPr>
          <w:rFonts w:ascii="Arial" w:hAnsi="Arial"/>
          <w:b w:val="0"/>
          <w:sz w:val="20"/>
        </w:rPr>
        <w:lastRenderedPageBreak/>
        <w:t>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rsidR="005E3B70" w:rsidRPr="003A3A8D" w:rsidRDefault="005E3B70" w:rsidP="00844E5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rsidR="005E3B70" w:rsidRPr="00C4748A" w:rsidRDefault="005E3B70" w:rsidP="00844E56">
      <w:pPr>
        <w:pStyle w:val="BodyTextIndent2"/>
        <w:numPr>
          <w:ilvl w:val="0"/>
          <w:numId w:val="11"/>
        </w:numPr>
        <w:tabs>
          <w:tab w:val="clear" w:pos="360"/>
          <w:tab w:val="num" w:pos="1080"/>
        </w:tabs>
        <w:spacing w:before="240"/>
        <w:ind w:left="1080"/>
        <w:rPr>
          <w:rFonts w:cs="Arial"/>
          <w:b/>
          <w:bCs/>
        </w:rPr>
      </w:pPr>
      <w:r w:rsidRPr="00C4748A">
        <w:rPr>
          <w:rFonts w:cs="Arial"/>
          <w:b/>
          <w:bCs/>
        </w:rPr>
        <w:t>Outcom</w:t>
      </w:r>
      <w:r w:rsidR="00FF7D5D" w:rsidRPr="00C4748A">
        <w:rPr>
          <w:rFonts w:cs="Arial"/>
          <w:b/>
          <w:bCs/>
        </w:rPr>
        <w:t>es and Performance Measurement:</w:t>
      </w:r>
      <w:r w:rsidRPr="00C4748A">
        <w:rPr>
          <w:rFonts w:cs="Arial"/>
          <w:b/>
          <w:bCs/>
        </w:rPr>
        <w:t xml:space="preserve"> </w:t>
      </w:r>
      <w:r w:rsidRPr="00C4748A">
        <w:rPr>
          <w:rFonts w:cs="Arial"/>
        </w:rPr>
        <w:t>Describe the impacts/outcomes the Consultants propose to achieve as a result of the delivery of these services including how these outcomes would be monitored, measured and reported to the state agency.</w:t>
      </w:r>
    </w:p>
    <w:p w:rsidR="005E3B70" w:rsidRPr="003A3A8D" w:rsidRDefault="00FF7D5D" w:rsidP="00844E56">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rsidR="005E3B70" w:rsidRPr="003A3A8D" w:rsidRDefault="005E3B70" w:rsidP="00844E56">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r w:rsidR="0051275E">
        <w:t xml:space="preserve">  Include a general outline of each document that is proposed.</w:t>
      </w:r>
    </w:p>
    <w:p w:rsidR="005E3B70" w:rsidRDefault="005E3B70" w:rsidP="00844E56">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3A3A8D" w:rsidRDefault="005E3B70" w:rsidP="00844E5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C02ED" w:rsidP="00844E56">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rsidR="005E3B70" w:rsidRDefault="005E3B70" w:rsidP="00844E56">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rsidR="005E3B70" w:rsidRPr="003A3A8D" w:rsidRDefault="005E3B70" w:rsidP="00844E5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792C99" w:rsidRDefault="005E3B70" w:rsidP="00844E56">
      <w:pPr>
        <w:numPr>
          <w:ilvl w:val="0"/>
          <w:numId w:val="14"/>
        </w:numPr>
        <w:tabs>
          <w:tab w:val="clear" w:pos="1440"/>
          <w:tab w:val="left" w:pos="-720"/>
        </w:tabs>
        <w:jc w:val="both"/>
        <w:rPr>
          <w:rFonts w:ascii="Arial" w:hAnsi="Arial"/>
          <w:b w:val="0"/>
          <w:sz w:val="20"/>
        </w:rPr>
      </w:pPr>
      <w:r w:rsidRPr="00792C99">
        <w:rPr>
          <w:rFonts w:ascii="Arial" w:hAnsi="Arial"/>
          <w:b w:val="0"/>
          <w:sz w:val="20"/>
        </w:rPr>
        <w:t>Indicate the experience the Consultant and any subcontract</w:t>
      </w:r>
      <w:r w:rsidR="00DB29D6" w:rsidRPr="00792C99">
        <w:rPr>
          <w:rFonts w:ascii="Arial" w:hAnsi="Arial"/>
          <w:b w:val="0"/>
          <w:sz w:val="20"/>
        </w:rPr>
        <w:t>ors have in the following areas:</w:t>
      </w:r>
    </w:p>
    <w:p w:rsidR="005E3B70" w:rsidRPr="00792C99" w:rsidRDefault="001A1E74" w:rsidP="001A1E74">
      <w:pPr>
        <w:pStyle w:val="ListParagraph"/>
        <w:numPr>
          <w:ilvl w:val="1"/>
          <w:numId w:val="14"/>
        </w:numPr>
        <w:tabs>
          <w:tab w:val="clear" w:pos="1440"/>
          <w:tab w:val="left" w:pos="-720"/>
          <w:tab w:val="num" w:pos="1800"/>
        </w:tabs>
        <w:ind w:left="1800"/>
        <w:jc w:val="both"/>
        <w:rPr>
          <w:rFonts w:asciiTheme="minorHAnsi" w:hAnsiTheme="minorHAnsi" w:cstheme="minorHAnsi"/>
          <w:b w:val="0"/>
          <w:sz w:val="22"/>
          <w:szCs w:val="22"/>
        </w:rPr>
      </w:pPr>
      <w:r w:rsidRPr="00792C99">
        <w:rPr>
          <w:rFonts w:asciiTheme="minorHAnsi" w:hAnsiTheme="minorHAnsi" w:cstheme="minorHAnsi"/>
          <w:b w:val="0"/>
          <w:sz w:val="22"/>
          <w:szCs w:val="22"/>
        </w:rPr>
        <w:t>Land use planning, specifically planning for housing and housing planning documents</w:t>
      </w:r>
      <w:r w:rsidR="002B6445">
        <w:rPr>
          <w:rFonts w:asciiTheme="minorHAnsi" w:hAnsiTheme="minorHAnsi" w:cstheme="minorHAnsi"/>
          <w:b w:val="0"/>
          <w:sz w:val="22"/>
          <w:szCs w:val="22"/>
        </w:rPr>
        <w:t>.</w:t>
      </w:r>
    </w:p>
    <w:p w:rsidR="001A1E74" w:rsidRPr="00792C99" w:rsidRDefault="001A1E74" w:rsidP="001A1E74">
      <w:pPr>
        <w:pStyle w:val="ListParagraph"/>
        <w:numPr>
          <w:ilvl w:val="1"/>
          <w:numId w:val="14"/>
        </w:numPr>
        <w:tabs>
          <w:tab w:val="clear" w:pos="1440"/>
          <w:tab w:val="left" w:pos="-720"/>
          <w:tab w:val="num" w:pos="1800"/>
        </w:tabs>
        <w:ind w:left="1800"/>
        <w:jc w:val="both"/>
        <w:rPr>
          <w:rFonts w:ascii="Arial" w:hAnsi="Arial"/>
          <w:b w:val="0"/>
          <w:sz w:val="20"/>
        </w:rPr>
      </w:pPr>
      <w:r w:rsidRPr="00792C99">
        <w:rPr>
          <w:rFonts w:ascii="Arial" w:hAnsi="Arial"/>
          <w:b w:val="0"/>
          <w:sz w:val="20"/>
        </w:rPr>
        <w:t>Technical writing related to planning, especially the Growth Management Act</w:t>
      </w:r>
      <w:r w:rsidR="002B6445">
        <w:rPr>
          <w:rFonts w:ascii="Arial" w:hAnsi="Arial"/>
          <w:b w:val="0"/>
          <w:sz w:val="20"/>
        </w:rPr>
        <w:t>.</w:t>
      </w:r>
    </w:p>
    <w:p w:rsidR="001A1E74" w:rsidRPr="00792C99" w:rsidRDefault="001A1E74" w:rsidP="001A1E74">
      <w:pPr>
        <w:pStyle w:val="ListParagraph"/>
        <w:numPr>
          <w:ilvl w:val="1"/>
          <w:numId w:val="14"/>
        </w:numPr>
        <w:tabs>
          <w:tab w:val="clear" w:pos="1440"/>
          <w:tab w:val="left" w:pos="-720"/>
          <w:tab w:val="num" w:pos="1800"/>
        </w:tabs>
        <w:ind w:left="1800"/>
        <w:jc w:val="both"/>
        <w:rPr>
          <w:rFonts w:ascii="Arial" w:hAnsi="Arial"/>
          <w:b w:val="0"/>
          <w:sz w:val="20"/>
        </w:rPr>
      </w:pPr>
      <w:r w:rsidRPr="00792C99">
        <w:rPr>
          <w:rFonts w:ascii="Arial" w:hAnsi="Arial"/>
          <w:b w:val="0"/>
          <w:sz w:val="20"/>
        </w:rPr>
        <w:t>Data retrieval, manipulation and display.</w:t>
      </w:r>
    </w:p>
    <w:p w:rsidR="001A1E74" w:rsidRDefault="001A1E74" w:rsidP="001A1E74">
      <w:pPr>
        <w:tabs>
          <w:tab w:val="left" w:pos="-720"/>
          <w:tab w:val="num" w:pos="1800"/>
        </w:tabs>
        <w:ind w:left="1800"/>
        <w:jc w:val="both"/>
        <w:rPr>
          <w:rFonts w:ascii="Arial" w:hAnsi="Arial"/>
          <w:b w:val="0"/>
          <w:sz w:val="20"/>
        </w:rPr>
      </w:pPr>
    </w:p>
    <w:p w:rsidR="001A1E74" w:rsidRDefault="001A1E74" w:rsidP="001A1E74">
      <w:pPr>
        <w:tabs>
          <w:tab w:val="left" w:pos="-720"/>
        </w:tabs>
        <w:ind w:left="360"/>
        <w:jc w:val="both"/>
        <w:rPr>
          <w:rFonts w:ascii="Arial" w:hAnsi="Arial"/>
          <w:b w:val="0"/>
          <w:sz w:val="20"/>
        </w:rPr>
      </w:pPr>
    </w:p>
    <w:p w:rsidR="005E3B70" w:rsidRPr="001A1E74" w:rsidRDefault="005E3B70" w:rsidP="001A1E74">
      <w:pPr>
        <w:pStyle w:val="ListParagraph"/>
        <w:numPr>
          <w:ilvl w:val="0"/>
          <w:numId w:val="14"/>
        </w:numPr>
        <w:tabs>
          <w:tab w:val="left" w:pos="-720"/>
        </w:tabs>
        <w:jc w:val="both"/>
        <w:rPr>
          <w:rFonts w:ascii="Arial" w:hAnsi="Arial"/>
          <w:b w:val="0"/>
          <w:sz w:val="20"/>
        </w:rPr>
      </w:pPr>
      <w:r w:rsidRPr="001A1E74">
        <w:rPr>
          <w:rFonts w:ascii="Arial" w:hAnsi="Arial"/>
          <w:b w:val="0"/>
          <w:sz w:val="20"/>
        </w:rPr>
        <w:t>Indicate other relevant experience that indicates the qualifications of the Consultant, and any subcontractors, for the performance of the potential contract.</w:t>
      </w:r>
    </w:p>
    <w:p w:rsidR="005E3B70" w:rsidRDefault="005E3B70" w:rsidP="00844E56">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rsidR="001A1E74" w:rsidRDefault="001A1E74" w:rsidP="001A1E74">
      <w:pPr>
        <w:tabs>
          <w:tab w:val="left" w:pos="-720"/>
        </w:tabs>
        <w:spacing w:before="240"/>
        <w:ind w:left="1440"/>
        <w:jc w:val="both"/>
        <w:rPr>
          <w:rFonts w:ascii="Arial" w:hAnsi="Arial"/>
          <w:b w:val="0"/>
          <w:sz w:val="20"/>
        </w:rPr>
      </w:pPr>
    </w:p>
    <w:p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rsidR="005E3B70" w:rsidRDefault="005E3B70" w:rsidP="00844E56">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rsidR="005E3B70" w:rsidRDefault="005E3B70" w:rsidP="00844E5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rsidR="005E3B70" w:rsidRDefault="005E3B70" w:rsidP="00844E5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rsidR="00372716" w:rsidRDefault="005E3B70" w:rsidP="00844E5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rsidR="00792C99" w:rsidRPr="00372716" w:rsidRDefault="00792C99" w:rsidP="00792C99">
      <w:pPr>
        <w:tabs>
          <w:tab w:val="left" w:pos="-720"/>
          <w:tab w:val="left" w:pos="360"/>
          <w:tab w:val="left" w:pos="720"/>
          <w:tab w:val="left" w:pos="1800"/>
          <w:tab w:val="left" w:pos="2160"/>
          <w:tab w:val="left" w:pos="2520"/>
          <w:tab w:val="left" w:pos="2880"/>
        </w:tabs>
        <w:spacing w:before="120"/>
        <w:ind w:left="1440"/>
        <w:jc w:val="both"/>
        <w:rPr>
          <w:rFonts w:ascii="Arial" w:hAnsi="Arial"/>
          <w:b w:val="0"/>
          <w:sz w:val="20"/>
        </w:rPr>
      </w:pPr>
    </w:p>
    <w:p w:rsidR="005E3B70" w:rsidRDefault="005E3B70" w:rsidP="00844E56">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rsidR="005E3B70" w:rsidRPr="003A3A8D" w:rsidRDefault="005E3B70" w:rsidP="00844E56">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7" w:history="1">
        <w:r w:rsidRPr="00807F59">
          <w:rPr>
            <w:rStyle w:val="Hyperlink"/>
            <w:rFonts w:ascii="Arial" w:hAnsi="Arial"/>
            <w:b w:val="0"/>
            <w:sz w:val="20"/>
          </w:rPr>
          <w:t>http://www.omwbe.wa.gov</w:t>
        </w:r>
      </w:hyperlink>
      <w:r>
        <w:rPr>
          <w:rFonts w:ascii="Arial" w:hAnsi="Arial"/>
          <w:b w:val="0"/>
          <w:sz w:val="20"/>
        </w:rPr>
        <w:t>.</w:t>
      </w:r>
    </w:p>
    <w:p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rsidR="005E3B70" w:rsidRDefault="005E3B70" w:rsidP="00844E56">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rsidR="005E3B70" w:rsidRPr="003A3A8D" w:rsidRDefault="005E3B70" w:rsidP="00844E5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rsidR="005E3B70" w:rsidRDefault="005E3B70" w:rsidP="00844E5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rsidRPr="004A2095">
        <w:t>The score for the cost proposal will be computed by dividing the lowest cost bid received by the Consultant’s total cost. Then the resultant number will be multiplied by the maximum possible points for the cost section.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rsidR="005E3B70" w:rsidRPr="00A60580" w:rsidRDefault="005E3B70" w:rsidP="00844E56">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Responsive proposals will be evaluated strictly in accordance with the requirements stated in this solicitation and any addenda issued. The evaluation of proposals shall be acco</w:t>
      </w:r>
      <w:r w:rsidR="002E2A3F">
        <w:t>mplished by an evaluation team</w:t>
      </w:r>
      <w:r>
        <w:t xml:space="preserve">, to be designated by COMMERCE, which will determine the ranking of the proposals.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rsidR="002E2A3F" w:rsidRDefault="002E2A3F" w:rsidP="00160AEA">
      <w:pPr>
        <w:pStyle w:val="BodyTextIndent"/>
        <w:tabs>
          <w:tab w:val="clear" w:pos="0"/>
          <w:tab w:val="clear" w:pos="3240"/>
          <w:tab w:val="clear" w:pos="3600"/>
          <w:tab w:val="clear" w:pos="4320"/>
          <w:tab w:val="clear" w:pos="5040"/>
          <w:tab w:val="clear" w:pos="5760"/>
          <w:tab w:val="clear" w:pos="6480"/>
          <w:tab w:val="clear" w:pos="7200"/>
        </w:tabs>
      </w:pPr>
    </w:p>
    <w:p w:rsidR="00496AB9" w:rsidRPr="00496AB9" w:rsidRDefault="005E3B70" w:rsidP="00844E56">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rsidTr="009D18BE">
        <w:tc>
          <w:tcPr>
            <w:tcW w:w="8532" w:type="dxa"/>
          </w:tcPr>
          <w:p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rsidTr="009D18BE">
        <w:trPr>
          <w:gridAfter w:val="1"/>
          <w:wAfter w:w="18" w:type="dxa"/>
        </w:trPr>
        <w:tc>
          <w:tcPr>
            <w:tcW w:w="8532" w:type="dxa"/>
          </w:tcPr>
          <w:p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rsidTr="009D18BE">
        <w:trPr>
          <w:gridAfter w:val="2"/>
          <w:wAfter w:w="1368" w:type="dxa"/>
        </w:trPr>
        <w:tc>
          <w:tcPr>
            <w:tcW w:w="8532" w:type="dxa"/>
          </w:tcPr>
          <w:p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rsidTr="00496AB9">
        <w:trPr>
          <w:gridAfter w:val="1"/>
          <w:wAfter w:w="18" w:type="dxa"/>
          <w:trHeight w:val="306"/>
        </w:trPr>
        <w:tc>
          <w:tcPr>
            <w:tcW w:w="8532"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rsidR="005E3B70" w:rsidRDefault="005E3B70" w:rsidP="00844E56">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r w:rsidR="002E2A3F">
        <w:t>If oral presentations are required, t</w:t>
      </w:r>
      <w:r w:rsidR="005E3B70">
        <w:t>he scores from the written evaluation and the oral presentation combined together will determine the apparent successful contractor.</w:t>
      </w:r>
    </w:p>
    <w:p w:rsidR="002E2A3F" w:rsidRDefault="002E2A3F"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A60580" w:rsidRDefault="005E3B70" w:rsidP="00844E56">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rsidR="00643D89" w:rsidRDefault="00643D89"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844E56">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to the Consultant. Debriefing requests must be received by the RFP Coordinator no later than 5:00 PM, local time, in </w:t>
      </w:r>
      <w:r>
        <w:lastRenderedPageBreak/>
        <w:t>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844E5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rsidR="005E3B70" w:rsidRDefault="005E3B70" w:rsidP="00844E5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rsidR="005E3B70" w:rsidRDefault="005E3B70" w:rsidP="00844E5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rsidR="002E2A3F" w:rsidRDefault="002E2A3F" w:rsidP="00160AEA">
      <w:pPr>
        <w:pStyle w:val="BodyTextIndent"/>
        <w:tabs>
          <w:tab w:val="clear" w:pos="0"/>
          <w:tab w:val="clear" w:pos="3240"/>
          <w:tab w:val="clear" w:pos="3600"/>
          <w:tab w:val="clear" w:pos="4320"/>
          <w:tab w:val="clear" w:pos="5040"/>
          <w:tab w:val="clear" w:pos="5760"/>
          <w:tab w:val="clear" w:pos="6480"/>
          <w:tab w:val="clear" w:pos="7200"/>
        </w:tabs>
      </w:pPr>
    </w:p>
    <w:p w:rsidR="002E2A3F" w:rsidRDefault="002E2A3F"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A60580" w:rsidRDefault="005E3B70" w:rsidP="00844E56">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rsidR="005E3B70" w:rsidRDefault="005E3B70" w:rsidP="00844E5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rsidR="005E3B70" w:rsidRDefault="005E3B70" w:rsidP="00844E5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rsidR="005E3B70" w:rsidRDefault="005E3B70" w:rsidP="00844E56">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rsidR="005E3B70" w:rsidRDefault="005E3B70" w:rsidP="00160AEA">
      <w:pPr>
        <w:tabs>
          <w:tab w:val="right" w:leader="underscore" w:pos="9216"/>
        </w:tabs>
        <w:ind w:left="2160" w:hanging="21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rsidR="005E3B70" w:rsidRDefault="005E3B70" w:rsidP="00844E5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rsidR="005E3B70" w:rsidRDefault="005E3B70" w:rsidP="00844E5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rsidR="005E3B70" w:rsidRDefault="005E3B70" w:rsidP="00844E5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rsidR="005E3B70" w:rsidRPr="00F81CCE" w:rsidRDefault="005E3B70" w:rsidP="00844E56">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rsidR="005E3B70" w:rsidRPr="00F81CCE" w:rsidRDefault="005E3B70" w:rsidP="00844E56">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rsidR="005E3B70" w:rsidRPr="00F81CCE" w:rsidRDefault="005E3B70" w:rsidP="00844E56">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lastRenderedPageBreak/>
        <w:t>Make other findings and determine other courses of action as appropriate.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 xml:space="preserve">Service Contract Format </w:t>
      </w:r>
      <w:r w:rsidR="00F873A8">
        <w:rPr>
          <w:rFonts w:ascii="Arial" w:hAnsi="Arial"/>
          <w:b w:val="0"/>
          <w:sz w:val="20"/>
        </w:rPr>
        <w:t xml:space="preserve">with General Terms and Conditions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8"/>
          <w:footerReference w:type="default" r:id="rId19"/>
          <w:pgSz w:w="12240" w:h="15840" w:code="1"/>
          <w:pgMar w:top="1440" w:right="1440" w:bottom="1152" w:left="1440" w:header="720" w:footer="720" w:gutter="0"/>
          <w:pgNumType w:start="3"/>
          <w:cols w:space="720"/>
          <w:noEndnote/>
        </w:sectPr>
      </w:pPr>
    </w:p>
    <w:p w:rsidR="005E3B70" w:rsidRDefault="005E3B70" w:rsidP="00F81CCE">
      <w:pPr>
        <w:ind w:right="90"/>
        <w:jc w:val="right"/>
        <w:rPr>
          <w:sz w:val="20"/>
        </w:rPr>
      </w:pPr>
      <w:r>
        <w:rPr>
          <w:sz w:val="20"/>
        </w:rPr>
        <w:lastRenderedPageBreak/>
        <w:t>EXHIBIT A</w:t>
      </w:r>
    </w:p>
    <w:p w:rsidR="005E3B70" w:rsidRPr="00764ACE" w:rsidRDefault="005E3B70" w:rsidP="00160AEA">
      <w:pPr>
        <w:ind w:right="90"/>
        <w:jc w:val="both"/>
        <w:rPr>
          <w:sz w:val="20"/>
        </w:rPr>
      </w:pPr>
    </w:p>
    <w:p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844E5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844E5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844E5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rsidR="005E3B70" w:rsidRDefault="005E3B70" w:rsidP="00160AEA">
      <w:pPr>
        <w:pStyle w:val="ListParagraph"/>
        <w:jc w:val="both"/>
        <w:rPr>
          <w:rFonts w:ascii="Arial" w:hAnsi="Arial"/>
          <w:b w:val="0"/>
          <w:sz w:val="20"/>
        </w:rPr>
      </w:pPr>
    </w:p>
    <w:p w:rsidR="005E3B70" w:rsidRDefault="005E3B70" w:rsidP="00844E5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rsidTr="00023590">
        <w:tc>
          <w:tcPr>
            <w:tcW w:w="7128" w:type="dxa"/>
            <w:gridSpan w:val="2"/>
            <w:tcBorders>
              <w:bottom w:val="single" w:sz="2" w:space="0" w:color="auto"/>
            </w:tcBorders>
          </w:tcPr>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rsidTr="00023590">
        <w:tc>
          <w:tcPr>
            <w:tcW w:w="7128" w:type="dxa"/>
            <w:gridSpan w:val="2"/>
            <w:tcBorders>
              <w:top w:val="single" w:sz="2" w:space="0" w:color="auto"/>
            </w:tcBorders>
          </w:tcPr>
          <w:p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rsidTr="00023590">
        <w:tc>
          <w:tcPr>
            <w:tcW w:w="7128" w:type="dxa"/>
            <w:gridSpan w:val="2"/>
          </w:tcPr>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rsidTr="00023590">
        <w:tc>
          <w:tcPr>
            <w:tcW w:w="4788" w:type="dxa"/>
            <w:tcBorders>
              <w:top w:val="single" w:sz="2" w:space="0" w:color="auto"/>
            </w:tcBorders>
          </w:tcPr>
          <w:p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20"/>
          <w:footerReference w:type="default" r:id="rId21"/>
          <w:pgSz w:w="12240" w:h="15840" w:code="1"/>
          <w:pgMar w:top="810" w:right="1440" w:bottom="720" w:left="1440" w:header="432" w:footer="432" w:gutter="0"/>
          <w:cols w:space="720"/>
          <w:noEndnote/>
        </w:sectPr>
      </w:pPr>
    </w:p>
    <w:p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rsidR="00F81CCE" w:rsidRPr="00F81CCE" w:rsidRDefault="00F81CCE" w:rsidP="00F81CCE">
      <w:pPr>
        <w:jc w:val="center"/>
        <w:rPr>
          <w:rFonts w:ascii="Arial" w:hAnsi="Arial" w:cs="Arial"/>
          <w:sz w:val="22"/>
          <w:szCs w:val="22"/>
          <w:u w:val="single"/>
        </w:rPr>
      </w:pPr>
    </w:p>
    <w:p w:rsidR="00F81CCE" w:rsidRPr="002E5D3B" w:rsidRDefault="00F81CCE" w:rsidP="00160AEA">
      <w:pPr>
        <w:jc w:val="both"/>
        <w:rPr>
          <w:rFonts w:ascii="Arial" w:hAnsi="Arial" w:cs="Arial"/>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rsidR="005E3B70" w:rsidRDefault="005E3B70" w:rsidP="00160AEA">
      <w:pPr>
        <w:jc w:val="both"/>
        <w:rPr>
          <w:rFonts w:ascii="Arial" w:hAnsi="Arial" w:cs="Arial"/>
          <w:b w:val="0"/>
          <w:sz w:val="22"/>
          <w:szCs w:val="22"/>
        </w:rPr>
      </w:pPr>
    </w:p>
    <w:p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rsidR="005E3B70" w:rsidRDefault="005E3B70" w:rsidP="00160AEA">
      <w:pPr>
        <w:jc w:val="both"/>
        <w:rPr>
          <w:rFonts w:ascii="Arial" w:hAnsi="Arial" w:cs="Arial"/>
          <w:b w:val="0"/>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p>
    <w:p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rsidR="00F81CCE" w:rsidRPr="002E5D3B" w:rsidRDefault="00F81CCE" w:rsidP="00160AEA">
      <w:pPr>
        <w:jc w:val="both"/>
        <w:rPr>
          <w:rFonts w:ascii="Arial" w:hAnsi="Arial" w:cs="Arial"/>
          <w:b w:val="0"/>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rsidR="005E3B70" w:rsidRDefault="005E3B70" w:rsidP="00160AEA">
      <w:pPr>
        <w:jc w:val="both"/>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rsidR="006860CA" w:rsidRDefault="00282F74" w:rsidP="006860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rsidR="006860CA" w:rsidRPr="006860CA"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20"/>
        </w:rPr>
      </w:pPr>
    </w:p>
    <w:p w:rsidR="004A2095" w:rsidRDefault="004A2095" w:rsidP="004A2095">
      <w:pPr>
        <w:rPr>
          <w:rFonts w:ascii="Tahoma" w:hAnsi="Tahoma" w:cs="Tahoma"/>
          <w:sz w:val="28"/>
          <w:szCs w:val="28"/>
        </w:rPr>
      </w:pPr>
    </w:p>
    <w:p w:rsidR="004A2095" w:rsidRDefault="004A2095" w:rsidP="004A2095">
      <w:pPr>
        <w:rPr>
          <w:rFonts w:ascii="Tahoma" w:hAnsi="Tahoma" w:cs="Tahoma"/>
          <w:sz w:val="28"/>
          <w:szCs w:val="28"/>
        </w:rPr>
      </w:pPr>
      <w:r>
        <w:rPr>
          <w:rFonts w:ascii="Raleway" w:hAnsi="Raleway" w:cs="Arial"/>
          <w:noProof/>
          <w:color w:val="666666"/>
          <w:sz w:val="21"/>
          <w:szCs w:val="21"/>
        </w:rPr>
        <w:drawing>
          <wp:inline distT="0" distB="0" distL="0" distR="0" wp14:anchorId="5FC8C52C" wp14:editId="34411F4C">
            <wp:extent cx="4825136" cy="710005"/>
            <wp:effectExtent l="0" t="0" r="0" b="0"/>
            <wp:docPr id="1" name="Picture 1" descr="Washington State Department of Commer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rsidR="004A2095" w:rsidRPr="005076F6" w:rsidRDefault="004A2095" w:rsidP="004A2095">
      <w:pPr>
        <w:jc w:val="center"/>
        <w:rPr>
          <w:rFonts w:ascii="Tahoma" w:hAnsi="Tahoma" w:cs="Tahoma"/>
          <w:sz w:val="28"/>
          <w:szCs w:val="28"/>
        </w:rPr>
      </w:pPr>
    </w:p>
    <w:p w:rsidR="004A2095" w:rsidRDefault="004A2095" w:rsidP="004A2095">
      <w:pPr>
        <w:rPr>
          <w:rFonts w:ascii="Tahoma" w:hAnsi="Tahoma" w:cs="Tahoma"/>
          <w:sz w:val="28"/>
          <w:szCs w:val="28"/>
        </w:rPr>
      </w:pPr>
    </w:p>
    <w:p w:rsidR="004A2095" w:rsidRPr="00B003CF" w:rsidRDefault="004A2095" w:rsidP="004A2095">
      <w:pPr>
        <w:rPr>
          <w:rFonts w:ascii="Tahoma" w:hAnsi="Tahoma" w:cs="Tahoma"/>
          <w:sz w:val="28"/>
          <w:szCs w:val="28"/>
        </w:rPr>
      </w:pPr>
    </w:p>
    <w:p w:rsidR="004A2095" w:rsidRPr="00282F74" w:rsidRDefault="004A2095" w:rsidP="004A2095">
      <w:pPr>
        <w:rPr>
          <w:rFonts w:ascii="Tahoma" w:hAnsi="Tahoma" w:cs="Tahoma"/>
          <w:b w:val="0"/>
          <w:sz w:val="28"/>
          <w:szCs w:val="28"/>
        </w:rPr>
      </w:pPr>
      <w:r w:rsidRPr="00282F74">
        <w:rPr>
          <w:rFonts w:ascii="Tahoma" w:hAnsi="Tahoma" w:cs="Tahoma"/>
          <w:b w:val="0"/>
          <w:sz w:val="28"/>
          <w:szCs w:val="28"/>
        </w:rPr>
        <w:t>Services Contract with</w:t>
      </w:r>
    </w:p>
    <w:p w:rsidR="004A2095" w:rsidRPr="00282F74" w:rsidRDefault="004A2095" w:rsidP="004A2095">
      <w:pPr>
        <w:rPr>
          <w:rFonts w:ascii="Tahoma" w:hAnsi="Tahoma" w:cs="Tahoma"/>
          <w:b w:val="0"/>
          <w:sz w:val="28"/>
          <w:szCs w:val="28"/>
        </w:rPr>
      </w:pPr>
    </w:p>
    <w:p w:rsidR="004A2095" w:rsidRPr="00282F74" w:rsidRDefault="004A2095" w:rsidP="004A2095">
      <w:pPr>
        <w:jc w:val="center"/>
        <w:rPr>
          <w:rFonts w:ascii="Tahoma" w:hAnsi="Tahoma" w:cs="Tahoma"/>
          <w:b w:val="0"/>
          <w:sz w:val="28"/>
          <w:szCs w:val="28"/>
        </w:rPr>
      </w:pPr>
      <w:r w:rsidRPr="00282F74">
        <w:rPr>
          <w:rFonts w:ascii="Tahoma" w:hAnsi="Tahoma" w:cs="Tahoma"/>
          <w:b w:val="0"/>
          <w:sz w:val="28"/>
          <w:szCs w:val="28"/>
        </w:rPr>
        <w:fldChar w:fldCharType="begin">
          <w:ffData>
            <w:name w:val="Text260"/>
            <w:enabled/>
            <w:calcOnExit w:val="0"/>
            <w:textInput/>
          </w:ffData>
        </w:fldChar>
      </w:r>
      <w:bookmarkStart w:id="1" w:name="Text260"/>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&lt;Individual or contractor organization here&gt;</w:t>
      </w:r>
      <w:r w:rsidRPr="00282F74">
        <w:rPr>
          <w:rFonts w:ascii="Tahoma" w:hAnsi="Tahoma" w:cs="Tahoma"/>
          <w:b w:val="0"/>
          <w:sz w:val="28"/>
          <w:szCs w:val="28"/>
        </w:rPr>
        <w:fldChar w:fldCharType="end"/>
      </w:r>
      <w:bookmarkEnd w:id="1"/>
    </w:p>
    <w:p w:rsidR="004A2095" w:rsidRPr="00282F74" w:rsidRDefault="004A2095" w:rsidP="004A2095">
      <w:pPr>
        <w:rPr>
          <w:rFonts w:ascii="Tahoma" w:hAnsi="Tahoma" w:cs="Tahoma"/>
          <w:b w:val="0"/>
          <w:sz w:val="28"/>
          <w:szCs w:val="28"/>
        </w:rPr>
      </w:pPr>
    </w:p>
    <w:p w:rsidR="004A2095" w:rsidRPr="00282F74" w:rsidRDefault="004A2095" w:rsidP="004A2095">
      <w:pPr>
        <w:jc w:val="center"/>
        <w:rPr>
          <w:rFonts w:ascii="Tahoma" w:hAnsi="Tahoma" w:cs="Tahoma"/>
          <w:b w:val="0"/>
          <w:sz w:val="28"/>
          <w:szCs w:val="28"/>
        </w:rPr>
      </w:pPr>
      <w:proofErr w:type="gramStart"/>
      <w:r w:rsidRPr="00282F74">
        <w:rPr>
          <w:rFonts w:ascii="Tahoma" w:hAnsi="Tahoma" w:cs="Tahoma"/>
          <w:b w:val="0"/>
          <w:sz w:val="28"/>
          <w:szCs w:val="28"/>
        </w:rPr>
        <w:t>through</w:t>
      </w:r>
      <w:proofErr w:type="gramEnd"/>
    </w:p>
    <w:p w:rsidR="004A2095" w:rsidRPr="00282F74" w:rsidRDefault="004A2095" w:rsidP="004A2095">
      <w:pPr>
        <w:rPr>
          <w:rFonts w:ascii="Tahoma" w:hAnsi="Tahoma" w:cs="Tahoma"/>
          <w:b w:val="0"/>
          <w:sz w:val="28"/>
          <w:szCs w:val="28"/>
        </w:rPr>
      </w:pPr>
    </w:p>
    <w:p w:rsidR="004A2095" w:rsidRPr="00282F74" w:rsidRDefault="004A2095" w:rsidP="004A2095">
      <w:pPr>
        <w:jc w:val="center"/>
        <w:rPr>
          <w:rFonts w:ascii="Tahoma" w:hAnsi="Tahoma" w:cs="Tahoma"/>
          <w:b w:val="0"/>
          <w:sz w:val="28"/>
          <w:szCs w:val="28"/>
        </w:rPr>
      </w:pPr>
      <w:r w:rsidRPr="00282F74">
        <w:rPr>
          <w:rFonts w:ascii="Tahoma" w:hAnsi="Tahoma" w:cs="Tahoma"/>
          <w:b w:val="0"/>
          <w:sz w:val="28"/>
          <w:szCs w:val="28"/>
        </w:rPr>
        <w:fldChar w:fldCharType="begin">
          <w:ffData>
            <w:name w:val="Text261"/>
            <w:enabled/>
            <w:calcOnExit w:val="0"/>
            <w:textInput/>
          </w:ffData>
        </w:fldChar>
      </w:r>
      <w:bookmarkStart w:id="2" w:name="Text261"/>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&lt;Name of COMMERCE program issuing/administering contract here&gt;</w:t>
      </w:r>
      <w:r w:rsidRPr="00282F74">
        <w:rPr>
          <w:rFonts w:ascii="Tahoma" w:hAnsi="Tahoma" w:cs="Tahoma"/>
          <w:b w:val="0"/>
          <w:sz w:val="28"/>
          <w:szCs w:val="28"/>
        </w:rPr>
        <w:fldChar w:fldCharType="end"/>
      </w:r>
      <w:bookmarkEnd w:id="2"/>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r w:rsidRPr="00282F74">
        <w:rPr>
          <w:rFonts w:ascii="Tahoma" w:hAnsi="Tahoma" w:cs="Tahoma"/>
          <w:b w:val="0"/>
          <w:sz w:val="28"/>
          <w:szCs w:val="28"/>
        </w:rPr>
        <w:t>For</w:t>
      </w:r>
    </w:p>
    <w:p w:rsidR="004A2095" w:rsidRPr="00282F74" w:rsidRDefault="004A2095" w:rsidP="004A2095">
      <w:pPr>
        <w:ind w:left="720"/>
        <w:rPr>
          <w:rFonts w:ascii="Tahoma" w:hAnsi="Tahoma" w:cs="Tahoma"/>
          <w:b w:val="0"/>
          <w:sz w:val="28"/>
          <w:szCs w:val="28"/>
        </w:rPr>
      </w:pPr>
      <w:r w:rsidRPr="00282F74">
        <w:rPr>
          <w:rFonts w:ascii="Tahoma" w:hAnsi="Tahoma" w:cs="Tahoma"/>
          <w:b w:val="0"/>
          <w:sz w:val="28"/>
          <w:szCs w:val="28"/>
        </w:rPr>
        <w:fldChar w:fldCharType="begin">
          <w:ffData>
            <w:name w:val="Text262"/>
            <w:enabled/>
            <w:calcOnExit w:val="0"/>
            <w:textInput/>
          </w:ffData>
        </w:fldChar>
      </w:r>
      <w:bookmarkStart w:id="3" w:name="Text262"/>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&lt;List project title, if applicable, and/or describe the primary purpose for the funding or the intended outcome/deliverables in approx. 25 words or less&gt;</w:t>
      </w:r>
      <w:r w:rsidRPr="00282F74">
        <w:rPr>
          <w:rFonts w:ascii="Tahoma" w:hAnsi="Tahoma" w:cs="Tahoma"/>
          <w:b w:val="0"/>
          <w:sz w:val="28"/>
          <w:szCs w:val="28"/>
        </w:rPr>
        <w:fldChar w:fldCharType="end"/>
      </w:r>
      <w:bookmarkEnd w:id="3"/>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r w:rsidRPr="00282F74">
        <w:rPr>
          <w:rFonts w:ascii="Tahoma" w:hAnsi="Tahoma" w:cs="Tahoma"/>
          <w:b w:val="0"/>
          <w:sz w:val="28"/>
          <w:szCs w:val="28"/>
        </w:rPr>
        <w:t xml:space="preserve">Start date: </w:t>
      </w:r>
      <w:r w:rsidRPr="00282F74">
        <w:rPr>
          <w:rFonts w:ascii="Tahoma" w:hAnsi="Tahoma" w:cs="Tahoma"/>
          <w:b w:val="0"/>
          <w:sz w:val="28"/>
          <w:szCs w:val="28"/>
        </w:rPr>
        <w:tab/>
      </w:r>
      <w:r w:rsidRPr="00282F74">
        <w:rPr>
          <w:rFonts w:ascii="Tahoma" w:hAnsi="Tahoma" w:cs="Tahoma"/>
          <w:b w:val="0"/>
          <w:sz w:val="28"/>
          <w:szCs w:val="28"/>
        </w:rPr>
        <w:fldChar w:fldCharType="begin">
          <w:ffData>
            <w:name w:val="Text263"/>
            <w:enabled/>
            <w:calcOnExit w:val="0"/>
            <w:textInput/>
          </w:ffData>
        </w:fldChar>
      </w:r>
      <w:bookmarkStart w:id="4" w:name="Text263"/>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&lt;Month&gt;</w:t>
      </w:r>
      <w:r w:rsidRPr="00282F74">
        <w:rPr>
          <w:rFonts w:ascii="Tahoma" w:hAnsi="Tahoma" w:cs="Tahoma"/>
          <w:b w:val="0"/>
          <w:sz w:val="28"/>
          <w:szCs w:val="28"/>
        </w:rPr>
        <w:fldChar w:fldCharType="end"/>
      </w:r>
      <w:bookmarkEnd w:id="4"/>
      <w:r w:rsidRPr="00282F74">
        <w:rPr>
          <w:rFonts w:ascii="Tahoma" w:hAnsi="Tahoma" w:cs="Tahoma"/>
          <w:b w:val="0"/>
          <w:sz w:val="28"/>
          <w:szCs w:val="28"/>
        </w:rPr>
        <w:t xml:space="preserve"> </w:t>
      </w:r>
      <w:r w:rsidRPr="00282F74">
        <w:rPr>
          <w:rFonts w:ascii="Tahoma" w:hAnsi="Tahoma" w:cs="Tahoma"/>
          <w:b w:val="0"/>
          <w:sz w:val="28"/>
          <w:szCs w:val="28"/>
        </w:rPr>
        <w:fldChar w:fldCharType="begin">
          <w:ffData>
            <w:name w:val="Text264"/>
            <w:enabled/>
            <w:calcOnExit w:val="0"/>
            <w:textInput/>
          </w:ffData>
        </w:fldChar>
      </w:r>
      <w:bookmarkStart w:id="5" w:name="Text264"/>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&lt;Day&gt;</w:t>
      </w:r>
      <w:r w:rsidRPr="00282F74">
        <w:rPr>
          <w:rFonts w:ascii="Tahoma" w:hAnsi="Tahoma" w:cs="Tahoma"/>
          <w:b w:val="0"/>
          <w:sz w:val="28"/>
          <w:szCs w:val="28"/>
        </w:rPr>
        <w:fldChar w:fldCharType="end"/>
      </w:r>
      <w:bookmarkEnd w:id="5"/>
      <w:r w:rsidRPr="00282F74">
        <w:rPr>
          <w:rFonts w:ascii="Tahoma" w:hAnsi="Tahoma" w:cs="Tahoma"/>
          <w:b w:val="0"/>
          <w:sz w:val="28"/>
          <w:szCs w:val="28"/>
        </w:rPr>
        <w:t xml:space="preserve">, </w:t>
      </w:r>
      <w:r w:rsidRPr="00282F74">
        <w:rPr>
          <w:rFonts w:ascii="Tahoma" w:hAnsi="Tahoma" w:cs="Tahoma"/>
          <w:b w:val="0"/>
          <w:sz w:val="28"/>
          <w:szCs w:val="28"/>
        </w:rPr>
        <w:fldChar w:fldCharType="begin">
          <w:ffData>
            <w:name w:val="Text265"/>
            <w:enabled/>
            <w:calcOnExit w:val="0"/>
            <w:textInput/>
          </w:ffData>
        </w:fldChar>
      </w:r>
      <w:bookmarkStart w:id="6" w:name="Text265"/>
      <w:r w:rsidRPr="00282F74">
        <w:rPr>
          <w:rFonts w:ascii="Tahoma" w:hAnsi="Tahoma" w:cs="Tahoma"/>
          <w:b w:val="0"/>
          <w:sz w:val="28"/>
          <w:szCs w:val="28"/>
        </w:rPr>
        <w:instrText xml:space="preserve"> FORMTEXT </w:instrText>
      </w:r>
      <w:r w:rsidRPr="00282F74">
        <w:rPr>
          <w:rFonts w:ascii="Tahoma" w:hAnsi="Tahoma" w:cs="Tahoma"/>
          <w:b w:val="0"/>
          <w:sz w:val="28"/>
          <w:szCs w:val="28"/>
        </w:rPr>
      </w:r>
      <w:r w:rsidRPr="00282F74">
        <w:rPr>
          <w:rFonts w:ascii="Tahoma" w:hAnsi="Tahoma" w:cs="Tahoma"/>
          <w:b w:val="0"/>
          <w:sz w:val="28"/>
          <w:szCs w:val="28"/>
        </w:rPr>
        <w:fldChar w:fldCharType="separate"/>
      </w:r>
      <w:r w:rsidRPr="00282F74">
        <w:rPr>
          <w:rFonts w:ascii="Tahoma" w:hAnsi="Tahoma" w:cs="Tahoma"/>
          <w:b w:val="0"/>
          <w:noProof/>
          <w:sz w:val="28"/>
          <w:szCs w:val="28"/>
        </w:rPr>
        <w:t>&lt;Year&gt;</w:t>
      </w:r>
      <w:r w:rsidRPr="00282F74">
        <w:rPr>
          <w:rFonts w:ascii="Tahoma" w:hAnsi="Tahoma" w:cs="Tahoma"/>
          <w:b w:val="0"/>
          <w:sz w:val="28"/>
          <w:szCs w:val="28"/>
        </w:rPr>
        <w:fldChar w:fldCharType="end"/>
      </w:r>
      <w:bookmarkEnd w:id="6"/>
    </w:p>
    <w:p w:rsidR="004A2095" w:rsidRPr="00282F74" w:rsidRDefault="004A2095" w:rsidP="004A2095">
      <w:pPr>
        <w:rPr>
          <w:rFonts w:ascii="Tahoma" w:hAnsi="Tahoma" w:cs="Tahoma"/>
          <w:b w:val="0"/>
          <w:sz w:val="28"/>
          <w:szCs w:val="28"/>
        </w:rPr>
      </w:pPr>
    </w:p>
    <w:p w:rsidR="004A2095" w:rsidRPr="00282F74" w:rsidRDefault="004A2095" w:rsidP="004A2095">
      <w:pPr>
        <w:rPr>
          <w:rFonts w:ascii="Tahoma" w:hAnsi="Tahoma" w:cs="Tahoma"/>
          <w:b w:val="0"/>
          <w:sz w:val="28"/>
          <w:szCs w:val="28"/>
        </w:rPr>
      </w:pPr>
    </w:p>
    <w:p w:rsidR="004A2095" w:rsidRPr="00282F74" w:rsidRDefault="004A2095" w:rsidP="004A2095">
      <w:pPr>
        <w:jc w:val="center"/>
        <w:rPr>
          <w:b w:val="0"/>
          <w:sz w:val="40"/>
          <w:szCs w:val="40"/>
        </w:rPr>
      </w:pPr>
    </w:p>
    <w:p w:rsidR="004A2095" w:rsidRPr="00282F74" w:rsidRDefault="004A2095" w:rsidP="004A2095">
      <w:pPr>
        <w:rPr>
          <w:b w:val="0"/>
          <w:szCs w:val="32"/>
        </w:rPr>
        <w:sectPr w:rsidR="004A2095" w:rsidRPr="00282F74" w:rsidSect="004A2095">
          <w:headerReference w:type="default" r:id="rId24"/>
          <w:footerReference w:type="default" r:id="rId25"/>
          <w:pgSz w:w="12240" w:h="15840" w:code="1"/>
          <w:pgMar w:top="720" w:right="1800" w:bottom="1440" w:left="1440" w:header="720" w:footer="720" w:gutter="0"/>
          <w:cols w:space="720"/>
          <w:docGrid w:linePitch="360"/>
        </w:sectPr>
      </w:pPr>
    </w:p>
    <w:p w:rsidR="004A2095" w:rsidRPr="00282F74" w:rsidRDefault="004A2095" w:rsidP="004A2095">
      <w:pPr>
        <w:rPr>
          <w:b w:val="0"/>
          <w:szCs w:val="3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rPr>
          <w:rFonts w:ascii="Arial" w:hAnsi="Arial" w:cs="Arial"/>
          <w:b w:val="0"/>
          <w:sz w:val="22"/>
          <w:szCs w:val="22"/>
        </w:rPr>
      </w:pPr>
    </w:p>
    <w:p w:rsidR="004A2095" w:rsidRPr="00282F74" w:rsidRDefault="004A2095" w:rsidP="004A2095">
      <w:pPr>
        <w:spacing w:after="120"/>
        <w:jc w:val="center"/>
        <w:rPr>
          <w:rFonts w:ascii="Arial" w:hAnsi="Arial" w:cs="Arial"/>
          <w:b w:val="0"/>
          <w:sz w:val="32"/>
          <w:szCs w:val="32"/>
        </w:rPr>
        <w:sectPr w:rsidR="004A2095" w:rsidRPr="00282F74" w:rsidSect="004A2095">
          <w:headerReference w:type="default" r:id="rId26"/>
          <w:footerReference w:type="default" r:id="rId27"/>
          <w:pgSz w:w="12240" w:h="15840"/>
          <w:pgMar w:top="720" w:right="720" w:bottom="720" w:left="720" w:header="720" w:footer="720" w:gutter="0"/>
          <w:cols w:space="720"/>
          <w:docGrid w:linePitch="360"/>
        </w:sectPr>
      </w:pPr>
      <w:r w:rsidRPr="00282F74">
        <w:rPr>
          <w:rFonts w:ascii="Arial" w:hAnsi="Arial" w:cs="Arial"/>
          <w:b w:val="0"/>
          <w:sz w:val="32"/>
          <w:szCs w:val="32"/>
        </w:rPr>
        <w:t>THIS PAGE INTENTIONALLY LEFT BLANK</w:t>
      </w:r>
    </w:p>
    <w:p w:rsidR="004A2095" w:rsidRPr="00282F74" w:rsidRDefault="004A2095" w:rsidP="004A2095">
      <w:pPr>
        <w:tabs>
          <w:tab w:val="right" w:leader="dot" w:pos="8640"/>
        </w:tabs>
        <w:spacing w:after="120"/>
        <w:rPr>
          <w:rFonts w:ascii="Arial" w:hAnsi="Arial" w:cs="Arial"/>
          <w:b w:val="0"/>
          <w:sz w:val="22"/>
          <w:szCs w:val="22"/>
        </w:rPr>
      </w:pPr>
      <w:r w:rsidRPr="00282F74">
        <w:rPr>
          <w:rFonts w:ascii="Arial" w:hAnsi="Arial" w:cs="Arial"/>
          <w:b w:val="0"/>
          <w:sz w:val="22"/>
          <w:szCs w:val="22"/>
        </w:rPr>
        <w:lastRenderedPageBreak/>
        <w:t>Special Terms and Conditions</w:t>
      </w:r>
      <w:r w:rsidRPr="00282F74">
        <w:rPr>
          <w:rFonts w:ascii="Arial" w:hAnsi="Arial" w:cs="Arial"/>
          <w:b w:val="0"/>
          <w:sz w:val="22"/>
          <w:szCs w:val="22"/>
        </w:rPr>
        <w:tab/>
        <w:t>1</w:t>
      </w:r>
    </w:p>
    <w:p w:rsidR="004A2095" w:rsidRPr="00282F74" w:rsidRDefault="004A2095" w:rsidP="004A2095">
      <w:pPr>
        <w:tabs>
          <w:tab w:val="right" w:leader="dot" w:pos="8640"/>
        </w:tabs>
        <w:spacing w:after="120"/>
        <w:ind w:left="576"/>
        <w:rPr>
          <w:rFonts w:ascii="Arial" w:hAnsi="Arial" w:cs="Arial"/>
          <w:b w:val="0"/>
          <w:sz w:val="22"/>
          <w:szCs w:val="22"/>
        </w:rPr>
      </w:pPr>
      <w:r w:rsidRPr="00282F74">
        <w:rPr>
          <w:rFonts w:ascii="Arial" w:hAnsi="Arial" w:cs="Arial"/>
          <w:b w:val="0"/>
          <w:sz w:val="22"/>
          <w:szCs w:val="22"/>
        </w:rPr>
        <w:t>Face Sheet</w:t>
      </w:r>
      <w:r w:rsidRPr="00282F74">
        <w:rPr>
          <w:rFonts w:ascii="Arial" w:hAnsi="Arial" w:cs="Arial"/>
          <w:b w:val="0"/>
          <w:sz w:val="22"/>
          <w:szCs w:val="22"/>
        </w:rPr>
        <w:tab/>
        <w:t>1</w:t>
      </w:r>
    </w:p>
    <w:p w:rsidR="004A2095" w:rsidRPr="00282F74" w:rsidRDefault="004A2095" w:rsidP="00844E56">
      <w:pPr>
        <w:numPr>
          <w:ilvl w:val="0"/>
          <w:numId w:val="28"/>
        </w:numPr>
        <w:tabs>
          <w:tab w:val="decimal" w:pos="720"/>
          <w:tab w:val="right" w:leader="dot" w:pos="8640"/>
        </w:tabs>
        <w:rPr>
          <w:rFonts w:ascii="Arial" w:hAnsi="Arial" w:cs="Arial"/>
          <w:b w:val="0"/>
          <w:sz w:val="22"/>
          <w:szCs w:val="22"/>
        </w:rPr>
      </w:pPr>
      <w:r w:rsidRPr="00282F74">
        <w:rPr>
          <w:rFonts w:ascii="Arial" w:hAnsi="Arial" w:cs="Arial"/>
          <w:b w:val="0"/>
          <w:sz w:val="22"/>
          <w:szCs w:val="22"/>
        </w:rPr>
        <w:t>Contract Management</w:t>
      </w:r>
      <w:r w:rsidRPr="00282F74">
        <w:rPr>
          <w:rFonts w:ascii="Arial" w:hAnsi="Arial" w:cs="Arial"/>
          <w:b w:val="0"/>
          <w:sz w:val="22"/>
          <w:szCs w:val="22"/>
        </w:rPr>
        <w:tab/>
        <w:t>2</w:t>
      </w:r>
    </w:p>
    <w:p w:rsidR="004A2095" w:rsidRPr="00282F74" w:rsidRDefault="004A2095" w:rsidP="00844E56">
      <w:pPr>
        <w:numPr>
          <w:ilvl w:val="0"/>
          <w:numId w:val="28"/>
        </w:numPr>
        <w:tabs>
          <w:tab w:val="decimal" w:pos="720"/>
          <w:tab w:val="left" w:pos="1440"/>
          <w:tab w:val="right" w:leader="dot" w:pos="8640"/>
        </w:tabs>
        <w:rPr>
          <w:rFonts w:ascii="Arial" w:hAnsi="Arial" w:cs="Arial"/>
          <w:b w:val="0"/>
          <w:sz w:val="22"/>
          <w:szCs w:val="22"/>
        </w:rPr>
      </w:pPr>
      <w:r w:rsidRPr="00282F74">
        <w:rPr>
          <w:rFonts w:ascii="Arial" w:hAnsi="Arial" w:cs="Arial"/>
          <w:b w:val="0"/>
          <w:sz w:val="22"/>
          <w:szCs w:val="22"/>
        </w:rPr>
        <w:t>Compensation</w:t>
      </w:r>
      <w:r w:rsidRPr="00282F74">
        <w:rPr>
          <w:rFonts w:ascii="Arial" w:hAnsi="Arial" w:cs="Arial"/>
          <w:b w:val="0"/>
          <w:sz w:val="22"/>
          <w:szCs w:val="22"/>
        </w:rPr>
        <w:tab/>
        <w:t>2</w:t>
      </w:r>
    </w:p>
    <w:p w:rsidR="004A2095" w:rsidRPr="00282F74" w:rsidRDefault="004A2095" w:rsidP="00844E56">
      <w:pPr>
        <w:numPr>
          <w:ilvl w:val="0"/>
          <w:numId w:val="28"/>
        </w:numPr>
        <w:tabs>
          <w:tab w:val="decimal" w:pos="720"/>
          <w:tab w:val="right" w:leader="dot" w:pos="8640"/>
        </w:tabs>
        <w:rPr>
          <w:rFonts w:ascii="Arial" w:hAnsi="Arial" w:cs="Arial"/>
          <w:b w:val="0"/>
          <w:sz w:val="22"/>
          <w:szCs w:val="22"/>
        </w:rPr>
      </w:pPr>
      <w:r w:rsidRPr="00282F74">
        <w:rPr>
          <w:rFonts w:ascii="Arial" w:hAnsi="Arial" w:cs="Arial"/>
          <w:b w:val="0"/>
          <w:sz w:val="22"/>
          <w:szCs w:val="22"/>
        </w:rPr>
        <w:t>Billing Procedures and Payment</w:t>
      </w:r>
      <w:r w:rsidRPr="00282F74">
        <w:rPr>
          <w:rFonts w:ascii="Arial" w:hAnsi="Arial" w:cs="Arial"/>
          <w:b w:val="0"/>
          <w:sz w:val="22"/>
          <w:szCs w:val="22"/>
        </w:rPr>
        <w:tab/>
        <w:t>2</w:t>
      </w:r>
    </w:p>
    <w:p w:rsidR="004A2095" w:rsidRPr="00282F74" w:rsidRDefault="004A2095" w:rsidP="00844E56">
      <w:pPr>
        <w:numPr>
          <w:ilvl w:val="0"/>
          <w:numId w:val="28"/>
        </w:numPr>
        <w:tabs>
          <w:tab w:val="decimal" w:pos="720"/>
          <w:tab w:val="left" w:pos="1440"/>
          <w:tab w:val="right" w:leader="dot" w:pos="8640"/>
        </w:tabs>
        <w:rPr>
          <w:rFonts w:ascii="Arial" w:hAnsi="Arial" w:cs="Arial"/>
          <w:b w:val="0"/>
          <w:sz w:val="22"/>
          <w:szCs w:val="22"/>
        </w:rPr>
      </w:pPr>
      <w:r w:rsidRPr="00282F74">
        <w:rPr>
          <w:rFonts w:ascii="Arial" w:hAnsi="Arial" w:cs="Arial"/>
          <w:b w:val="0"/>
          <w:sz w:val="22"/>
          <w:szCs w:val="22"/>
        </w:rPr>
        <w:t>Subcontractor Data Collection</w:t>
      </w:r>
      <w:r w:rsidRPr="00282F74">
        <w:rPr>
          <w:rFonts w:ascii="Arial" w:hAnsi="Arial" w:cs="Arial"/>
          <w:b w:val="0"/>
          <w:sz w:val="22"/>
          <w:szCs w:val="22"/>
        </w:rPr>
        <w:tab/>
        <w:t>3</w:t>
      </w:r>
    </w:p>
    <w:p w:rsidR="004A2095" w:rsidRPr="00282F74" w:rsidRDefault="004A2095" w:rsidP="00844E56">
      <w:pPr>
        <w:numPr>
          <w:ilvl w:val="0"/>
          <w:numId w:val="28"/>
        </w:numPr>
        <w:tabs>
          <w:tab w:val="decimal" w:pos="720"/>
          <w:tab w:val="right" w:leader="dot" w:pos="8640"/>
        </w:tabs>
        <w:rPr>
          <w:rFonts w:ascii="Arial" w:hAnsi="Arial" w:cs="Arial"/>
          <w:b w:val="0"/>
          <w:sz w:val="22"/>
          <w:szCs w:val="22"/>
        </w:rPr>
      </w:pPr>
      <w:r w:rsidRPr="00282F74">
        <w:rPr>
          <w:rFonts w:ascii="Arial" w:hAnsi="Arial" w:cs="Arial"/>
          <w:b w:val="0"/>
          <w:sz w:val="22"/>
          <w:szCs w:val="22"/>
        </w:rPr>
        <w:t>Insurance</w:t>
      </w:r>
      <w:r w:rsidRPr="00282F74">
        <w:rPr>
          <w:rFonts w:ascii="Arial" w:hAnsi="Arial" w:cs="Arial"/>
          <w:b w:val="0"/>
          <w:sz w:val="22"/>
          <w:szCs w:val="22"/>
        </w:rPr>
        <w:tab/>
        <w:t>3</w:t>
      </w:r>
    </w:p>
    <w:p w:rsidR="004A2095" w:rsidRPr="00282F74" w:rsidRDefault="004A2095" w:rsidP="00844E56">
      <w:pPr>
        <w:numPr>
          <w:ilvl w:val="0"/>
          <w:numId w:val="28"/>
        </w:numPr>
        <w:tabs>
          <w:tab w:val="decimal" w:pos="720"/>
          <w:tab w:val="right" w:leader="dot" w:pos="8640"/>
        </w:tabs>
        <w:spacing w:after="240"/>
        <w:rPr>
          <w:rFonts w:ascii="Arial" w:hAnsi="Arial" w:cs="Arial"/>
          <w:b w:val="0"/>
          <w:sz w:val="22"/>
          <w:szCs w:val="22"/>
        </w:rPr>
      </w:pPr>
      <w:r w:rsidRPr="00282F74">
        <w:rPr>
          <w:rFonts w:ascii="Arial" w:hAnsi="Arial" w:cs="Arial"/>
          <w:b w:val="0"/>
          <w:sz w:val="22"/>
          <w:szCs w:val="22"/>
        </w:rPr>
        <w:t>Order of Precedence</w:t>
      </w:r>
      <w:r w:rsidRPr="00282F74">
        <w:rPr>
          <w:rFonts w:ascii="Arial" w:hAnsi="Arial" w:cs="Arial"/>
          <w:b w:val="0"/>
          <w:sz w:val="22"/>
          <w:szCs w:val="22"/>
        </w:rPr>
        <w:tab/>
        <w:t>4</w:t>
      </w:r>
    </w:p>
    <w:p w:rsidR="004A2095" w:rsidRPr="00282F74" w:rsidRDefault="004A2095" w:rsidP="004A2095">
      <w:pPr>
        <w:tabs>
          <w:tab w:val="right" w:leader="dot" w:pos="8640"/>
        </w:tabs>
        <w:spacing w:after="120"/>
        <w:rPr>
          <w:rFonts w:ascii="Arial" w:hAnsi="Arial" w:cs="Arial"/>
          <w:b w:val="0"/>
          <w:sz w:val="22"/>
          <w:szCs w:val="22"/>
        </w:rPr>
      </w:pPr>
      <w:r w:rsidRPr="00282F74">
        <w:rPr>
          <w:rFonts w:ascii="Arial" w:hAnsi="Arial" w:cs="Arial"/>
          <w:b w:val="0"/>
          <w:sz w:val="22"/>
          <w:szCs w:val="22"/>
        </w:rPr>
        <w:t>General Terms and Conditions</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Definitions</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Access to Data</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Advance Payments Prohibited</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All Writings Contained Herein</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Amendments</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Americans With Disabilities Act (ADA)</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Assignment</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Attorneys’ Fees</w:t>
      </w:r>
      <w:r w:rsidRPr="00282F74">
        <w:rPr>
          <w:rFonts w:ascii="Arial" w:hAnsi="Arial" w:cs="Arial"/>
          <w:b w:val="0"/>
          <w:sz w:val="22"/>
          <w:szCs w:val="22"/>
        </w:rPr>
        <w:tab/>
        <w:t>5</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Confidentiality/Safeguarding of Information</w:t>
      </w:r>
      <w:r w:rsidRPr="00282F74">
        <w:rPr>
          <w:rFonts w:ascii="Arial" w:hAnsi="Arial" w:cs="Arial"/>
          <w:b w:val="0"/>
          <w:sz w:val="22"/>
          <w:szCs w:val="22"/>
        </w:rPr>
        <w:tab/>
        <w:t>6</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bookmarkStart w:id="7" w:name="Text159"/>
      <w:r w:rsidRPr="00282F74">
        <w:rPr>
          <w:rFonts w:ascii="Arial" w:hAnsi="Arial" w:cs="Arial"/>
          <w:b w:val="0"/>
          <w:sz w:val="22"/>
          <w:szCs w:val="22"/>
        </w:rPr>
        <w:t>Conflict of Interest</w:t>
      </w:r>
      <w:r w:rsidRPr="00282F74">
        <w:rPr>
          <w:rFonts w:ascii="Arial" w:hAnsi="Arial" w:cs="Arial"/>
          <w:b w:val="0"/>
          <w:sz w:val="22"/>
          <w:szCs w:val="22"/>
        </w:rPr>
        <w:tab/>
        <w:t>7</w:t>
      </w:r>
    </w:p>
    <w:bookmarkEnd w:id="7"/>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Copyright</w:t>
      </w:r>
      <w:r w:rsidRPr="00282F74">
        <w:rPr>
          <w:rFonts w:ascii="Arial" w:hAnsi="Arial" w:cs="Arial"/>
          <w:b w:val="0"/>
          <w:sz w:val="22"/>
          <w:szCs w:val="22"/>
        </w:rPr>
        <w:tab/>
        <w:t>7</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Disputes</w:t>
      </w:r>
      <w:r w:rsidRPr="00282F74">
        <w:rPr>
          <w:rFonts w:ascii="Arial" w:hAnsi="Arial" w:cs="Arial"/>
          <w:b w:val="0"/>
          <w:sz w:val="22"/>
          <w:szCs w:val="22"/>
        </w:rPr>
        <w:tab/>
        <w:t>8</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Duplicate Payment</w:t>
      </w:r>
      <w:r w:rsidRPr="00282F74">
        <w:rPr>
          <w:rFonts w:ascii="Arial" w:hAnsi="Arial" w:cs="Arial"/>
          <w:b w:val="0"/>
          <w:sz w:val="22"/>
          <w:szCs w:val="22"/>
        </w:rPr>
        <w:tab/>
        <w:t>8</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Governing Law and Venue</w:t>
      </w:r>
      <w:r w:rsidRPr="00282F74">
        <w:rPr>
          <w:rFonts w:ascii="Arial" w:hAnsi="Arial" w:cs="Arial"/>
          <w:b w:val="0"/>
          <w:sz w:val="22"/>
          <w:szCs w:val="22"/>
        </w:rPr>
        <w:tab/>
        <w:t>8</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Indemnification</w:t>
      </w:r>
      <w:r w:rsidRPr="00282F74">
        <w:rPr>
          <w:rFonts w:ascii="Arial" w:hAnsi="Arial" w:cs="Arial"/>
          <w:b w:val="0"/>
          <w:sz w:val="22"/>
          <w:szCs w:val="22"/>
        </w:rPr>
        <w:tab/>
        <w:t>8</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Independent Capacity of the Contractor</w:t>
      </w:r>
      <w:r w:rsidRPr="00282F74">
        <w:rPr>
          <w:rFonts w:ascii="Arial" w:hAnsi="Arial" w:cs="Arial"/>
          <w:b w:val="0"/>
          <w:sz w:val="22"/>
          <w:szCs w:val="22"/>
        </w:rPr>
        <w:tab/>
        <w:t>9</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Industrial Insurance Coverage</w:t>
      </w:r>
      <w:r w:rsidRPr="00282F74">
        <w:rPr>
          <w:rFonts w:ascii="Arial" w:hAnsi="Arial" w:cs="Arial"/>
          <w:b w:val="0"/>
          <w:sz w:val="22"/>
          <w:szCs w:val="22"/>
        </w:rPr>
        <w:tab/>
        <w:t>9</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Laws</w:t>
      </w:r>
      <w:r w:rsidRPr="00282F74">
        <w:rPr>
          <w:rFonts w:ascii="Arial" w:hAnsi="Arial" w:cs="Arial"/>
          <w:b w:val="0"/>
          <w:sz w:val="22"/>
          <w:szCs w:val="22"/>
        </w:rPr>
        <w:tab/>
        <w:t>9</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Licensing, Accreditation and Registration</w:t>
      </w:r>
      <w:r w:rsidRPr="00282F74">
        <w:rPr>
          <w:rFonts w:ascii="Arial" w:hAnsi="Arial" w:cs="Arial"/>
          <w:b w:val="0"/>
          <w:sz w:val="22"/>
          <w:szCs w:val="22"/>
        </w:rPr>
        <w:tab/>
        <w:t>9</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Limitation of Authority</w:t>
      </w:r>
      <w:r w:rsidRPr="00282F74">
        <w:rPr>
          <w:rFonts w:ascii="Arial" w:hAnsi="Arial" w:cs="Arial"/>
          <w:b w:val="0"/>
          <w:sz w:val="22"/>
          <w:szCs w:val="22"/>
        </w:rPr>
        <w:tab/>
        <w:t>9</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Noncompliance With Nondiscrimination Laws</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Pay Equity</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Political Activities</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Publicity</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Recapture</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Records Maintenance</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Registration With Department of Revenue</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Right of Inspection…………………………………………………………….</w:t>
      </w:r>
      <w:r w:rsidRPr="00282F74">
        <w:rPr>
          <w:rFonts w:ascii="Arial" w:hAnsi="Arial" w:cs="Arial"/>
          <w:b w:val="0"/>
          <w:sz w:val="22"/>
          <w:szCs w:val="22"/>
        </w:rPr>
        <w:tab/>
        <w:t>10</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Savings</w:t>
      </w:r>
      <w:r w:rsidRPr="00282F74">
        <w:rPr>
          <w:rFonts w:ascii="Arial" w:hAnsi="Arial" w:cs="Arial"/>
          <w:b w:val="0"/>
          <w:sz w:val="22"/>
          <w:szCs w:val="22"/>
        </w:rPr>
        <w:tab/>
        <w:t>11</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Severability</w:t>
      </w:r>
      <w:r w:rsidRPr="00282F74">
        <w:rPr>
          <w:rFonts w:ascii="Arial" w:hAnsi="Arial" w:cs="Arial"/>
          <w:b w:val="0"/>
          <w:sz w:val="22"/>
          <w:szCs w:val="22"/>
        </w:rPr>
        <w:tab/>
        <w:t>11</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Site Security</w:t>
      </w:r>
      <w:r w:rsidRPr="00282F74">
        <w:rPr>
          <w:rFonts w:ascii="Arial" w:hAnsi="Arial" w:cs="Arial"/>
          <w:b w:val="0"/>
          <w:sz w:val="22"/>
          <w:szCs w:val="22"/>
        </w:rPr>
        <w:tab/>
        <w:t>11</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Subcontracting</w:t>
      </w:r>
      <w:r w:rsidRPr="00282F74">
        <w:rPr>
          <w:rFonts w:ascii="Arial" w:hAnsi="Arial" w:cs="Arial"/>
          <w:b w:val="0"/>
          <w:sz w:val="22"/>
          <w:szCs w:val="22"/>
        </w:rPr>
        <w:tab/>
        <w:t>11</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Survival</w:t>
      </w:r>
      <w:r w:rsidRPr="00282F74">
        <w:rPr>
          <w:rFonts w:ascii="Arial" w:hAnsi="Arial" w:cs="Arial"/>
          <w:b w:val="0"/>
          <w:sz w:val="22"/>
          <w:szCs w:val="22"/>
        </w:rPr>
        <w:tab/>
        <w:t>11</w:t>
      </w:r>
    </w:p>
    <w:p w:rsidR="004A2095" w:rsidRPr="00282F74" w:rsidRDefault="004A2095" w:rsidP="004A2095">
      <w:pPr>
        <w:tabs>
          <w:tab w:val="decimal" w:pos="720"/>
          <w:tab w:val="right" w:leader="dot" w:pos="8640"/>
        </w:tabs>
        <w:rPr>
          <w:rFonts w:ascii="Arial" w:hAnsi="Arial" w:cs="Arial"/>
          <w:b w:val="0"/>
          <w:sz w:val="22"/>
          <w:szCs w:val="22"/>
        </w:rPr>
      </w:pPr>
    </w:p>
    <w:p w:rsidR="004A2095" w:rsidRPr="00282F74" w:rsidRDefault="004A2095" w:rsidP="00844E56">
      <w:pPr>
        <w:numPr>
          <w:ilvl w:val="0"/>
          <w:numId w:val="29"/>
        </w:numPr>
        <w:tabs>
          <w:tab w:val="decimal" w:pos="720"/>
          <w:tab w:val="right" w:leader="dot" w:pos="8640"/>
        </w:tabs>
        <w:rPr>
          <w:rFonts w:ascii="Arial" w:hAnsi="Arial" w:cs="Arial"/>
          <w:b w:val="0"/>
          <w:sz w:val="22"/>
          <w:szCs w:val="22"/>
        </w:rPr>
        <w:sectPr w:rsidR="004A2095" w:rsidRPr="00282F74" w:rsidSect="004A2095">
          <w:headerReference w:type="first" r:id="rId28"/>
          <w:footerReference w:type="first" r:id="rId29"/>
          <w:pgSz w:w="12240" w:h="15840" w:code="1"/>
          <w:pgMar w:top="2160" w:right="1440" w:bottom="1440" w:left="1440" w:header="720" w:footer="720" w:gutter="0"/>
          <w:pgNumType w:fmt="lowerRoman" w:start="1"/>
          <w:cols w:space="720"/>
          <w:titlePg/>
          <w:docGrid w:linePitch="360"/>
        </w:sectPr>
      </w:pP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bookmarkStart w:id="8" w:name="Text193"/>
      <w:r w:rsidRPr="00282F74">
        <w:rPr>
          <w:rFonts w:ascii="Arial" w:hAnsi="Arial" w:cs="Arial"/>
          <w:b w:val="0"/>
          <w:sz w:val="22"/>
          <w:szCs w:val="22"/>
        </w:rPr>
        <w:lastRenderedPageBreak/>
        <w:t>Taxes</w:t>
      </w:r>
      <w:r w:rsidRPr="00282F74">
        <w:rPr>
          <w:rFonts w:ascii="Arial" w:hAnsi="Arial" w:cs="Arial"/>
          <w:b w:val="0"/>
          <w:sz w:val="22"/>
          <w:szCs w:val="22"/>
        </w:rPr>
        <w:tab/>
        <w:t>11</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Termination for Cause</w:t>
      </w:r>
      <w:r w:rsidRPr="00282F74">
        <w:rPr>
          <w:rFonts w:ascii="Arial" w:hAnsi="Arial" w:cs="Arial"/>
          <w:b w:val="0"/>
          <w:sz w:val="22"/>
          <w:szCs w:val="22"/>
        </w:rPr>
        <w:tab/>
        <w:t>11</w:t>
      </w:r>
    </w:p>
    <w:bookmarkEnd w:id="8"/>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Termination for Convenience</w:t>
      </w:r>
      <w:r w:rsidRPr="00282F74">
        <w:rPr>
          <w:rFonts w:ascii="Arial" w:hAnsi="Arial" w:cs="Arial"/>
          <w:b w:val="0"/>
          <w:sz w:val="22"/>
          <w:szCs w:val="22"/>
        </w:rPr>
        <w:tab/>
        <w:t>12</w:t>
      </w:r>
    </w:p>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Termination Procedures</w:t>
      </w:r>
      <w:r w:rsidRPr="00282F74">
        <w:rPr>
          <w:rFonts w:ascii="Arial" w:hAnsi="Arial" w:cs="Arial"/>
          <w:b w:val="0"/>
          <w:sz w:val="22"/>
          <w:szCs w:val="22"/>
        </w:rPr>
        <w:tab/>
        <w:t>12</w:t>
      </w:r>
    </w:p>
    <w:p w:rsidR="004A2095" w:rsidRPr="00282F74" w:rsidRDefault="004A2095" w:rsidP="00844E56">
      <w:pPr>
        <w:numPr>
          <w:ilvl w:val="0"/>
          <w:numId w:val="29"/>
        </w:numPr>
        <w:tabs>
          <w:tab w:val="decimal" w:pos="720"/>
          <w:tab w:val="right" w:leader="dot" w:pos="8640"/>
        </w:tabs>
        <w:ind w:left="1454"/>
        <w:rPr>
          <w:rFonts w:ascii="Arial" w:hAnsi="Arial" w:cs="Arial"/>
          <w:b w:val="0"/>
          <w:sz w:val="22"/>
          <w:szCs w:val="22"/>
        </w:rPr>
      </w:pPr>
      <w:bookmarkStart w:id="9" w:name="Text195"/>
      <w:r w:rsidRPr="00282F74">
        <w:rPr>
          <w:rFonts w:ascii="Arial" w:hAnsi="Arial" w:cs="Arial"/>
          <w:b w:val="0"/>
          <w:sz w:val="22"/>
          <w:szCs w:val="22"/>
        </w:rPr>
        <w:t>Treatment of Assets</w:t>
      </w:r>
      <w:r w:rsidRPr="00282F74">
        <w:rPr>
          <w:rFonts w:ascii="Arial" w:hAnsi="Arial" w:cs="Arial"/>
          <w:b w:val="0"/>
          <w:sz w:val="22"/>
          <w:szCs w:val="22"/>
        </w:rPr>
        <w:tab/>
        <w:t>13</w:t>
      </w:r>
    </w:p>
    <w:bookmarkEnd w:id="9"/>
    <w:p w:rsidR="004A2095" w:rsidRPr="00282F74" w:rsidRDefault="004A2095" w:rsidP="00844E56">
      <w:pPr>
        <w:numPr>
          <w:ilvl w:val="0"/>
          <w:numId w:val="29"/>
        </w:numPr>
        <w:tabs>
          <w:tab w:val="decimal" w:pos="720"/>
          <w:tab w:val="right" w:leader="dot" w:pos="8640"/>
        </w:tabs>
        <w:rPr>
          <w:rFonts w:ascii="Arial" w:hAnsi="Arial" w:cs="Arial"/>
          <w:b w:val="0"/>
          <w:sz w:val="22"/>
          <w:szCs w:val="22"/>
        </w:rPr>
      </w:pPr>
      <w:r w:rsidRPr="00282F74">
        <w:rPr>
          <w:rFonts w:ascii="Arial" w:hAnsi="Arial" w:cs="Arial"/>
          <w:b w:val="0"/>
          <w:sz w:val="22"/>
          <w:szCs w:val="22"/>
        </w:rPr>
        <w:t>Waiver</w:t>
      </w:r>
      <w:r w:rsidRPr="00282F74">
        <w:rPr>
          <w:rFonts w:ascii="Arial" w:hAnsi="Arial" w:cs="Arial"/>
          <w:b w:val="0"/>
          <w:sz w:val="22"/>
          <w:szCs w:val="22"/>
        </w:rPr>
        <w:tab/>
        <w:t>13</w:t>
      </w:r>
    </w:p>
    <w:p w:rsidR="004A2095" w:rsidRPr="00282F74" w:rsidRDefault="004A2095" w:rsidP="004A2095">
      <w:pPr>
        <w:tabs>
          <w:tab w:val="right" w:leader="dot" w:pos="8640"/>
        </w:tabs>
        <w:spacing w:after="240"/>
        <w:rPr>
          <w:rFonts w:ascii="Arial" w:hAnsi="Arial" w:cs="Arial"/>
          <w:b w:val="0"/>
          <w:sz w:val="22"/>
          <w:szCs w:val="22"/>
        </w:rPr>
      </w:pPr>
    </w:p>
    <w:p w:rsidR="004A2095" w:rsidRPr="00282F74" w:rsidRDefault="004A2095" w:rsidP="004A2095">
      <w:pPr>
        <w:tabs>
          <w:tab w:val="right" w:leader="dot" w:pos="8640"/>
        </w:tabs>
        <w:spacing w:after="240"/>
        <w:rPr>
          <w:rFonts w:ascii="Arial" w:hAnsi="Arial" w:cs="Arial"/>
          <w:b w:val="0"/>
          <w:sz w:val="22"/>
          <w:szCs w:val="22"/>
        </w:rPr>
      </w:pPr>
      <w:r w:rsidRPr="00282F74">
        <w:rPr>
          <w:rFonts w:ascii="Arial" w:hAnsi="Arial" w:cs="Arial"/>
          <w:b w:val="0"/>
          <w:sz w:val="22"/>
          <w:szCs w:val="22"/>
        </w:rPr>
        <w:t>Attachment A, Scope of Work</w:t>
      </w:r>
    </w:p>
    <w:p w:rsidR="004A2095" w:rsidRPr="00282F74" w:rsidRDefault="004A2095" w:rsidP="004A2095">
      <w:pPr>
        <w:tabs>
          <w:tab w:val="right" w:leader="dot" w:pos="8640"/>
        </w:tabs>
        <w:spacing w:after="240"/>
        <w:rPr>
          <w:rFonts w:ascii="Arial" w:hAnsi="Arial" w:cs="Arial"/>
          <w:b w:val="0"/>
          <w:sz w:val="22"/>
          <w:szCs w:val="22"/>
        </w:rPr>
      </w:pPr>
      <w:r w:rsidRPr="00282F74">
        <w:rPr>
          <w:rFonts w:ascii="Arial" w:hAnsi="Arial" w:cs="Arial"/>
          <w:b w:val="0"/>
          <w:sz w:val="22"/>
          <w:szCs w:val="22"/>
        </w:rPr>
        <w:t>Attachment B, Budget</w:t>
      </w:r>
    </w:p>
    <w:p w:rsidR="004A2095" w:rsidRPr="00282F74" w:rsidRDefault="004A2095" w:rsidP="004A2095">
      <w:pPr>
        <w:tabs>
          <w:tab w:val="right" w:leader="dot" w:pos="8640"/>
        </w:tabs>
        <w:spacing w:after="240"/>
        <w:rPr>
          <w:rFonts w:ascii="Arial" w:hAnsi="Arial" w:cs="Arial"/>
          <w:b w:val="0"/>
          <w:sz w:val="22"/>
          <w:szCs w:val="22"/>
        </w:rPr>
      </w:pPr>
    </w:p>
    <w:p w:rsidR="004A2095" w:rsidRPr="00282F74" w:rsidRDefault="004A2095" w:rsidP="004A2095">
      <w:pPr>
        <w:spacing w:after="120"/>
        <w:rPr>
          <w:rFonts w:ascii="Arial" w:hAnsi="Arial" w:cs="Arial"/>
          <w:b w:val="0"/>
          <w:sz w:val="22"/>
          <w:szCs w:val="22"/>
        </w:rPr>
        <w:sectPr w:rsidR="004A2095" w:rsidRPr="00282F74" w:rsidSect="004A2095">
          <w:headerReference w:type="first" r:id="rId30"/>
          <w:footerReference w:type="first" r:id="rId31"/>
          <w:pgSz w:w="12240" w:h="15840" w:code="1"/>
          <w:pgMar w:top="1872" w:right="1440" w:bottom="1440" w:left="1440" w:header="720" w:footer="720" w:gutter="0"/>
          <w:pgNumType w:fmt="lowerRoman" w:start="2"/>
          <w:cols w:space="720"/>
          <w:titlePg/>
          <w:docGrid w:linePitch="360"/>
        </w:sectPr>
      </w:pPr>
    </w:p>
    <w:p w:rsidR="004A2095" w:rsidRPr="00282F74" w:rsidRDefault="004A2095" w:rsidP="004A2095">
      <w:pPr>
        <w:tabs>
          <w:tab w:val="right" w:pos="10800"/>
        </w:tabs>
        <w:spacing w:after="240"/>
        <w:jc w:val="right"/>
        <w:rPr>
          <w:b w:val="0"/>
          <w:sz w:val="20"/>
        </w:rPr>
      </w:pPr>
      <w:r w:rsidRPr="00282F74">
        <w:rPr>
          <w:b w:val="0"/>
          <w:sz w:val="20"/>
        </w:rPr>
        <w:lastRenderedPageBreak/>
        <w:t xml:space="preserve">Contract Number: </w:t>
      </w:r>
      <w:r w:rsidRPr="00282F74">
        <w:rPr>
          <w:b w:val="0"/>
          <w:sz w:val="20"/>
        </w:rPr>
        <w:fldChar w:fldCharType="begin">
          <w:ffData>
            <w:name w:val="ContractNumber"/>
            <w:enabled/>
            <w:calcOnExit w:val="0"/>
            <w:textInput>
              <w:default w:val="&lt;x00-00000-000&gt;"/>
            </w:textInput>
          </w:ffData>
        </w:fldChar>
      </w:r>
      <w:bookmarkStart w:id="10" w:name="ContractNumbe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bookmarkEnd w:id="10"/>
    </w:p>
    <w:p w:rsidR="004A2095" w:rsidRPr="00282F74" w:rsidRDefault="004A2095" w:rsidP="004A2095">
      <w:pPr>
        <w:pStyle w:val="Heading1"/>
        <w:jc w:val="center"/>
        <w:rPr>
          <w:rFonts w:ascii="Times New Roman" w:hAnsi="Times New Roman"/>
          <w:b w:val="0"/>
          <w:sz w:val="20"/>
        </w:rPr>
      </w:pPr>
      <w:r w:rsidRPr="00282F74">
        <w:rPr>
          <w:rFonts w:ascii="Times New Roman" w:hAnsi="Times New Roman"/>
          <w:b w:val="0"/>
          <w:sz w:val="20"/>
        </w:rPr>
        <w:t>Washington State Department of Commerce</w:t>
      </w:r>
    </w:p>
    <w:bookmarkStart w:id="11" w:name="Division"/>
    <w:p w:rsidR="004A2095" w:rsidRPr="00282F74" w:rsidRDefault="004A2095" w:rsidP="004A2095">
      <w:pPr>
        <w:pStyle w:val="Heading1"/>
        <w:jc w:val="center"/>
        <w:rPr>
          <w:rFonts w:ascii="Times New Roman" w:hAnsi="Times New Roman"/>
          <w:b w:val="0"/>
          <w:sz w:val="20"/>
        </w:rPr>
      </w:pPr>
      <w:r w:rsidRPr="00282F74">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282F74">
        <w:rPr>
          <w:rFonts w:ascii="Times New Roman" w:hAnsi="Times New Roman"/>
          <w:b w:val="0"/>
          <w:sz w:val="20"/>
        </w:rPr>
        <w:instrText xml:space="preserve"> FORMDROPDOWN </w:instrText>
      </w:r>
      <w:r w:rsidR="009E5908" w:rsidRPr="00282F74">
        <w:rPr>
          <w:rFonts w:ascii="Times New Roman" w:hAnsi="Times New Roman"/>
          <w:b w:val="0"/>
          <w:sz w:val="20"/>
        </w:rPr>
      </w:r>
      <w:r w:rsidR="009E5908" w:rsidRPr="00282F74">
        <w:rPr>
          <w:rFonts w:ascii="Times New Roman" w:hAnsi="Times New Roman"/>
          <w:b w:val="0"/>
          <w:sz w:val="20"/>
        </w:rPr>
        <w:fldChar w:fldCharType="separate"/>
      </w:r>
      <w:r w:rsidRPr="00282F74">
        <w:rPr>
          <w:rFonts w:ascii="Times New Roman" w:hAnsi="Times New Roman"/>
          <w:b w:val="0"/>
          <w:sz w:val="20"/>
        </w:rPr>
        <w:fldChar w:fldCharType="end"/>
      </w:r>
      <w:bookmarkEnd w:id="11"/>
    </w:p>
    <w:p w:rsidR="004A2095" w:rsidRPr="00282F74" w:rsidRDefault="004A2095" w:rsidP="004A2095">
      <w:pPr>
        <w:jc w:val="center"/>
        <w:rPr>
          <w:b w:val="0"/>
          <w:bCs/>
          <w:sz w:val="20"/>
        </w:rPr>
      </w:pPr>
      <w:r w:rsidRPr="00282F74">
        <w:rPr>
          <w:b w:val="0"/>
          <w:bCs/>
          <w:sz w:val="20"/>
        </w:rPr>
        <w:fldChar w:fldCharType="begin">
          <w:ffData>
            <w:name w:val="Unit"/>
            <w:enabled/>
            <w:calcOnExit w:val="0"/>
            <w:textInput>
              <w:default w:val="&lt;Insert Unit or Office&gt;"/>
            </w:textInput>
          </w:ffData>
        </w:fldChar>
      </w:r>
      <w:bookmarkStart w:id="12" w:name="Unit"/>
      <w:r w:rsidRPr="00282F74">
        <w:rPr>
          <w:b w:val="0"/>
          <w:bCs/>
          <w:sz w:val="20"/>
        </w:rPr>
        <w:instrText xml:space="preserve"> FORMTEXT </w:instrText>
      </w:r>
      <w:r w:rsidRPr="00282F74">
        <w:rPr>
          <w:b w:val="0"/>
          <w:bCs/>
          <w:sz w:val="20"/>
        </w:rPr>
      </w:r>
      <w:r w:rsidRPr="00282F74">
        <w:rPr>
          <w:b w:val="0"/>
          <w:bCs/>
          <w:sz w:val="20"/>
        </w:rPr>
        <w:fldChar w:fldCharType="separate"/>
      </w:r>
      <w:r w:rsidRPr="00282F74">
        <w:rPr>
          <w:b w:val="0"/>
          <w:bCs/>
          <w:noProof/>
          <w:sz w:val="20"/>
        </w:rPr>
        <w:t>&lt;Insert Unit or Office&gt;</w:t>
      </w:r>
      <w:r w:rsidRPr="00282F74">
        <w:rPr>
          <w:b w:val="0"/>
          <w:bCs/>
          <w:sz w:val="20"/>
        </w:rPr>
        <w:fldChar w:fldCharType="end"/>
      </w:r>
      <w:bookmarkEnd w:id="12"/>
    </w:p>
    <w:p w:rsidR="004A2095" w:rsidRPr="00282F74" w:rsidRDefault="004A2095" w:rsidP="004A2095">
      <w:pPr>
        <w:spacing w:after="240"/>
        <w:jc w:val="center"/>
        <w:rPr>
          <w:b w:val="0"/>
          <w:bCs/>
          <w:sz w:val="20"/>
        </w:rPr>
      </w:pPr>
      <w:r w:rsidRPr="00282F74">
        <w:rPr>
          <w:b w:val="0"/>
          <w:bCs/>
          <w:sz w:val="20"/>
        </w:rPr>
        <w:fldChar w:fldCharType="begin">
          <w:ffData>
            <w:name w:val=""/>
            <w:enabled/>
            <w:calcOnExit w:val="0"/>
            <w:textInput>
              <w:default w:val="&lt;Insert Program(s) and/or Project(s)&gt;"/>
            </w:textInput>
          </w:ffData>
        </w:fldChar>
      </w:r>
      <w:r w:rsidRPr="00282F74">
        <w:rPr>
          <w:b w:val="0"/>
          <w:bCs/>
          <w:sz w:val="20"/>
        </w:rPr>
        <w:instrText xml:space="preserve"> FORMTEXT </w:instrText>
      </w:r>
      <w:r w:rsidRPr="00282F74">
        <w:rPr>
          <w:b w:val="0"/>
          <w:bCs/>
          <w:sz w:val="20"/>
        </w:rPr>
      </w:r>
      <w:r w:rsidRPr="00282F74">
        <w:rPr>
          <w:b w:val="0"/>
          <w:bCs/>
          <w:sz w:val="20"/>
        </w:rPr>
        <w:fldChar w:fldCharType="separate"/>
      </w:r>
      <w:r w:rsidRPr="00282F74">
        <w:rPr>
          <w:b w:val="0"/>
          <w:bCs/>
          <w:noProof/>
          <w:sz w:val="20"/>
        </w:rPr>
        <w:t>&lt;Insert Program(s) and/or Project(s)&gt;</w:t>
      </w:r>
      <w:r w:rsidRPr="00282F74">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4A2095" w:rsidRPr="00282F74" w:rsidTr="004A2095">
        <w:trPr>
          <w:cantSplit/>
        </w:trPr>
        <w:tc>
          <w:tcPr>
            <w:tcW w:w="5246" w:type="dxa"/>
            <w:gridSpan w:val="4"/>
            <w:tcBorders>
              <w:bottom w:val="nil"/>
            </w:tcBorders>
          </w:tcPr>
          <w:p w:rsidR="004A2095" w:rsidRPr="00282F74" w:rsidRDefault="004A2095" w:rsidP="004A2095">
            <w:pPr>
              <w:rPr>
                <w:b w:val="0"/>
                <w:bCs/>
                <w:sz w:val="20"/>
              </w:rPr>
            </w:pPr>
            <w:r w:rsidRPr="00282F74">
              <w:rPr>
                <w:b w:val="0"/>
                <w:bCs/>
                <w:sz w:val="20"/>
              </w:rPr>
              <w:t>1. Contractor</w:t>
            </w:r>
          </w:p>
        </w:tc>
        <w:tc>
          <w:tcPr>
            <w:tcW w:w="5554" w:type="dxa"/>
            <w:gridSpan w:val="5"/>
            <w:tcBorders>
              <w:bottom w:val="nil"/>
            </w:tcBorders>
          </w:tcPr>
          <w:p w:rsidR="004A2095" w:rsidRPr="00282F74" w:rsidRDefault="004A2095" w:rsidP="004A2095">
            <w:pPr>
              <w:spacing w:after="120"/>
              <w:rPr>
                <w:b w:val="0"/>
                <w:bCs/>
                <w:sz w:val="20"/>
              </w:rPr>
            </w:pPr>
            <w:r w:rsidRPr="00282F74">
              <w:rPr>
                <w:b w:val="0"/>
                <w:bCs/>
                <w:sz w:val="20"/>
              </w:rPr>
              <w:t>2. Contractor Doing Business As (optional)</w:t>
            </w:r>
          </w:p>
        </w:tc>
      </w:tr>
      <w:tr w:rsidR="004A2095" w:rsidRPr="00282F74" w:rsidTr="004A2095">
        <w:trPr>
          <w:cantSplit/>
          <w:trHeight w:val="1071"/>
        </w:trPr>
        <w:tc>
          <w:tcPr>
            <w:tcW w:w="5246" w:type="dxa"/>
            <w:gridSpan w:val="4"/>
            <w:tcBorders>
              <w:top w:val="nil"/>
              <w:bottom w:val="single" w:sz="4" w:space="0" w:color="auto"/>
            </w:tcBorders>
          </w:tcPr>
          <w:p w:rsidR="004A2095" w:rsidRPr="00282F74" w:rsidRDefault="004A2095" w:rsidP="004A2095">
            <w:pPr>
              <w:rPr>
                <w:b w:val="0"/>
                <w:sz w:val="20"/>
              </w:rPr>
            </w:pPr>
            <w:r w:rsidRPr="00282F74">
              <w:rPr>
                <w:b w:val="0"/>
                <w:sz w:val="20"/>
              </w:rPr>
              <w:fldChar w:fldCharType="begin">
                <w:ffData>
                  <w:name w:val="ContractorName"/>
                  <w:enabled/>
                  <w:calcOnExit w:val="0"/>
                  <w:textInput>
                    <w:default w:val="&lt;Insert legal name&gt;"/>
                  </w:textInput>
                </w:ffData>
              </w:fldChar>
            </w:r>
            <w:bookmarkStart w:id="13" w:name="ContractorNam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legal name&gt;</w:t>
            </w:r>
            <w:r w:rsidRPr="00282F74">
              <w:rPr>
                <w:b w:val="0"/>
                <w:sz w:val="20"/>
              </w:rPr>
              <w:fldChar w:fldCharType="end"/>
            </w:r>
            <w:bookmarkEnd w:id="13"/>
          </w:p>
          <w:p w:rsidR="004A2095" w:rsidRPr="00282F74" w:rsidRDefault="004A2095" w:rsidP="004A2095">
            <w:pPr>
              <w:rPr>
                <w:b w:val="0"/>
                <w:sz w:val="20"/>
              </w:rPr>
            </w:pPr>
            <w:r w:rsidRPr="00282F74">
              <w:rPr>
                <w:b w:val="0"/>
                <w:sz w:val="20"/>
              </w:rPr>
              <w:fldChar w:fldCharType="begin">
                <w:ffData>
                  <w:name w:val="Address1"/>
                  <w:enabled/>
                  <w:calcOnExit w:val="0"/>
                  <w:textInput>
                    <w:default w:val="&lt;Insert mailing address&gt;"/>
                  </w:textInput>
                </w:ffData>
              </w:fldChar>
            </w:r>
            <w:bookmarkStart w:id="14" w:name="Address1"/>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mailing address&gt;</w:t>
            </w:r>
            <w:r w:rsidRPr="00282F74">
              <w:rPr>
                <w:b w:val="0"/>
                <w:sz w:val="20"/>
              </w:rPr>
              <w:fldChar w:fldCharType="end"/>
            </w:r>
            <w:bookmarkEnd w:id="14"/>
          </w:p>
          <w:p w:rsidR="004A2095" w:rsidRPr="00282F74" w:rsidRDefault="004A2095" w:rsidP="004A2095">
            <w:pPr>
              <w:rPr>
                <w:b w:val="0"/>
                <w:sz w:val="20"/>
              </w:rPr>
            </w:pPr>
            <w:r w:rsidRPr="00282F74">
              <w:rPr>
                <w:b w:val="0"/>
                <w:sz w:val="20"/>
              </w:rPr>
              <w:fldChar w:fldCharType="begin">
                <w:ffData>
                  <w:name w:val=""/>
                  <w:enabled/>
                  <w:calcOnExit w:val="0"/>
                  <w:textInput>
                    <w:default w:val="&lt;Insert physical address&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physical address&gt;</w:t>
            </w:r>
            <w:r w:rsidRPr="00282F74">
              <w:rPr>
                <w:b w:val="0"/>
                <w:sz w:val="20"/>
              </w:rPr>
              <w:fldChar w:fldCharType="end"/>
            </w:r>
          </w:p>
          <w:p w:rsidR="004A2095" w:rsidRPr="00282F74" w:rsidRDefault="004A2095" w:rsidP="004A2095">
            <w:pPr>
              <w:rPr>
                <w:b w:val="0"/>
                <w:sz w:val="20"/>
              </w:rPr>
            </w:pPr>
            <w:r w:rsidRPr="00282F74">
              <w:rPr>
                <w:b w:val="0"/>
                <w:sz w:val="20"/>
              </w:rPr>
              <w:fldChar w:fldCharType="begin">
                <w:ffData>
                  <w:name w:val="Location"/>
                  <w:enabled/>
                  <w:calcOnExit w:val="0"/>
                  <w:textInput>
                    <w:default w:val="&lt;Insert location&gt;"/>
                  </w:textInput>
                </w:ffData>
              </w:fldChar>
            </w:r>
            <w:bookmarkStart w:id="15" w:name="Location"/>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location&gt;</w:t>
            </w:r>
            <w:r w:rsidRPr="00282F74">
              <w:rPr>
                <w:b w:val="0"/>
                <w:sz w:val="20"/>
              </w:rPr>
              <w:fldChar w:fldCharType="end"/>
            </w:r>
            <w:bookmarkEnd w:id="15"/>
          </w:p>
        </w:tc>
        <w:tc>
          <w:tcPr>
            <w:tcW w:w="5554" w:type="dxa"/>
            <w:gridSpan w:val="5"/>
            <w:tcBorders>
              <w:top w:val="nil"/>
              <w:bottom w:val="single" w:sz="4" w:space="0" w:color="auto"/>
            </w:tcBorders>
          </w:tcPr>
          <w:p w:rsidR="004A2095" w:rsidRPr="00282F74" w:rsidRDefault="004A2095" w:rsidP="004A2095">
            <w:pPr>
              <w:rPr>
                <w:b w:val="0"/>
                <w:sz w:val="20"/>
              </w:rPr>
            </w:pPr>
            <w:r w:rsidRPr="00282F74">
              <w:rPr>
                <w:b w:val="0"/>
                <w:sz w:val="20"/>
              </w:rPr>
              <w:fldChar w:fldCharType="begin">
                <w:ffData>
                  <w:name w:val="DBAName"/>
                  <w:enabled/>
                  <w:calcOnExit w:val="0"/>
                  <w:textInput>
                    <w:default w:val="&lt;Insert DBA name&gt;"/>
                  </w:textInput>
                </w:ffData>
              </w:fldChar>
            </w:r>
            <w:bookmarkStart w:id="16" w:name="DBANam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DBA name&gt;</w:t>
            </w:r>
            <w:r w:rsidRPr="00282F74">
              <w:rPr>
                <w:b w:val="0"/>
                <w:sz w:val="20"/>
              </w:rPr>
              <w:fldChar w:fldCharType="end"/>
            </w:r>
            <w:bookmarkEnd w:id="16"/>
          </w:p>
          <w:p w:rsidR="004A2095" w:rsidRPr="00282F74" w:rsidRDefault="004A2095" w:rsidP="004A2095">
            <w:pPr>
              <w:rPr>
                <w:b w:val="0"/>
                <w:sz w:val="20"/>
              </w:rPr>
            </w:pPr>
            <w:r w:rsidRPr="00282F74">
              <w:rPr>
                <w:b w:val="0"/>
                <w:sz w:val="20"/>
              </w:rPr>
              <w:fldChar w:fldCharType="begin">
                <w:ffData>
                  <w:name w:val="DBAAddress1"/>
                  <w:enabled/>
                  <w:calcOnExit w:val="0"/>
                  <w:textInput>
                    <w:default w:val="&lt;Insert DBA mailing address&gt;"/>
                  </w:textInput>
                </w:ffData>
              </w:fldChar>
            </w:r>
            <w:bookmarkStart w:id="17" w:name="DBAAddress1"/>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DBA mailing address&gt;</w:t>
            </w:r>
            <w:r w:rsidRPr="00282F74">
              <w:rPr>
                <w:b w:val="0"/>
                <w:sz w:val="20"/>
              </w:rPr>
              <w:fldChar w:fldCharType="end"/>
            </w:r>
            <w:bookmarkEnd w:id="17"/>
          </w:p>
          <w:p w:rsidR="004A2095" w:rsidRPr="00282F74" w:rsidRDefault="004A2095" w:rsidP="004A2095">
            <w:pPr>
              <w:rPr>
                <w:b w:val="0"/>
                <w:sz w:val="20"/>
              </w:rPr>
            </w:pPr>
            <w:r w:rsidRPr="00282F74">
              <w:rPr>
                <w:b w:val="0"/>
                <w:sz w:val="20"/>
              </w:rPr>
              <w:fldChar w:fldCharType="begin">
                <w:ffData>
                  <w:name w:val=""/>
                  <w:enabled/>
                  <w:calcOnExit w:val="0"/>
                  <w:textInput>
                    <w:default w:val="&lt;Insert DBA physical address&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DBA physical address&gt;</w:t>
            </w:r>
            <w:r w:rsidRPr="00282F74">
              <w:rPr>
                <w:b w:val="0"/>
                <w:sz w:val="20"/>
              </w:rPr>
              <w:fldChar w:fldCharType="end"/>
            </w:r>
          </w:p>
          <w:p w:rsidR="004A2095" w:rsidRPr="00282F74" w:rsidRDefault="004A2095" w:rsidP="004A2095">
            <w:pPr>
              <w:rPr>
                <w:b w:val="0"/>
                <w:sz w:val="20"/>
              </w:rPr>
            </w:pPr>
            <w:r w:rsidRPr="00282F74">
              <w:rPr>
                <w:b w:val="0"/>
                <w:sz w:val="20"/>
              </w:rPr>
              <w:fldChar w:fldCharType="begin">
                <w:ffData>
                  <w:name w:val="DBALocation"/>
                  <w:enabled/>
                  <w:calcOnExit w:val="0"/>
                  <w:textInput>
                    <w:default w:val="&lt;Insert DBA location&gt;"/>
                  </w:textInput>
                </w:ffData>
              </w:fldChar>
            </w:r>
            <w:bookmarkStart w:id="18" w:name="DBALocation"/>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DBA location&gt;</w:t>
            </w:r>
            <w:r w:rsidRPr="00282F74">
              <w:rPr>
                <w:b w:val="0"/>
                <w:sz w:val="20"/>
              </w:rPr>
              <w:fldChar w:fldCharType="end"/>
            </w:r>
            <w:bookmarkEnd w:id="18"/>
          </w:p>
        </w:tc>
      </w:tr>
      <w:tr w:rsidR="004A2095" w:rsidRPr="00282F74" w:rsidTr="004A2095">
        <w:tc>
          <w:tcPr>
            <w:tcW w:w="5246" w:type="dxa"/>
            <w:gridSpan w:val="4"/>
            <w:tcBorders>
              <w:bottom w:val="nil"/>
            </w:tcBorders>
          </w:tcPr>
          <w:p w:rsidR="004A2095" w:rsidRPr="00282F74" w:rsidRDefault="004A2095" w:rsidP="004A2095">
            <w:pPr>
              <w:rPr>
                <w:b w:val="0"/>
                <w:bCs/>
                <w:sz w:val="20"/>
              </w:rPr>
            </w:pPr>
            <w:r w:rsidRPr="00282F74">
              <w:rPr>
                <w:b w:val="0"/>
                <w:bCs/>
                <w:sz w:val="20"/>
              </w:rPr>
              <w:t>3. Contractor Representative</w:t>
            </w:r>
          </w:p>
        </w:tc>
        <w:tc>
          <w:tcPr>
            <w:tcW w:w="5554" w:type="dxa"/>
            <w:gridSpan w:val="5"/>
            <w:tcBorders>
              <w:bottom w:val="nil"/>
            </w:tcBorders>
          </w:tcPr>
          <w:p w:rsidR="004A2095" w:rsidRPr="00282F74" w:rsidRDefault="004A2095" w:rsidP="004A2095">
            <w:pPr>
              <w:spacing w:after="120"/>
              <w:rPr>
                <w:b w:val="0"/>
                <w:bCs/>
                <w:sz w:val="20"/>
              </w:rPr>
            </w:pPr>
            <w:r w:rsidRPr="00282F74">
              <w:rPr>
                <w:b w:val="0"/>
                <w:bCs/>
                <w:sz w:val="20"/>
              </w:rPr>
              <w:t>4. COMMERCE Representative</w:t>
            </w:r>
          </w:p>
        </w:tc>
      </w:tr>
      <w:tr w:rsidR="004A2095" w:rsidRPr="00282F74" w:rsidTr="004A2095">
        <w:trPr>
          <w:cantSplit/>
          <w:trHeight w:val="1197"/>
        </w:trPr>
        <w:tc>
          <w:tcPr>
            <w:tcW w:w="5246" w:type="dxa"/>
            <w:gridSpan w:val="4"/>
            <w:tcBorders>
              <w:top w:val="nil"/>
              <w:bottom w:val="single" w:sz="4" w:space="0" w:color="auto"/>
            </w:tcBorders>
          </w:tcPr>
          <w:p w:rsidR="004A2095" w:rsidRPr="00282F74" w:rsidRDefault="004A2095" w:rsidP="004A2095">
            <w:pPr>
              <w:rPr>
                <w:b w:val="0"/>
                <w:sz w:val="20"/>
              </w:rPr>
            </w:pPr>
            <w:r w:rsidRPr="00282F74">
              <w:rPr>
                <w:b w:val="0"/>
                <w:sz w:val="20"/>
              </w:rPr>
              <w:fldChar w:fldCharType="begin">
                <w:ffData>
                  <w:name w:val="ContractorRepName"/>
                  <w:enabled/>
                  <w:calcOnExit w:val="0"/>
                  <w:textInput>
                    <w:default w:val="&lt;Insert name&gt;"/>
                  </w:textInput>
                </w:ffData>
              </w:fldChar>
            </w:r>
            <w:bookmarkStart w:id="19" w:name="ContractorRepNam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name&gt;</w:t>
            </w:r>
            <w:r w:rsidRPr="00282F74">
              <w:rPr>
                <w:b w:val="0"/>
                <w:sz w:val="20"/>
              </w:rPr>
              <w:fldChar w:fldCharType="end"/>
            </w:r>
            <w:bookmarkEnd w:id="19"/>
          </w:p>
          <w:p w:rsidR="004A2095" w:rsidRPr="00282F74" w:rsidRDefault="004A2095" w:rsidP="004A2095">
            <w:pPr>
              <w:rPr>
                <w:b w:val="0"/>
                <w:sz w:val="20"/>
              </w:rPr>
            </w:pPr>
            <w:r w:rsidRPr="00282F74">
              <w:rPr>
                <w:b w:val="0"/>
                <w:sz w:val="20"/>
              </w:rPr>
              <w:fldChar w:fldCharType="begin">
                <w:ffData>
                  <w:name w:val="ContractorRepTitle"/>
                  <w:enabled/>
                  <w:calcOnExit w:val="0"/>
                  <w:textInput>
                    <w:default w:val="&lt;Insert title&gt;"/>
                  </w:textInput>
                </w:ffData>
              </w:fldChar>
            </w:r>
            <w:bookmarkStart w:id="20" w:name="ContractorRepTitl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title&gt;</w:t>
            </w:r>
            <w:r w:rsidRPr="00282F74">
              <w:rPr>
                <w:b w:val="0"/>
                <w:sz w:val="20"/>
              </w:rPr>
              <w:fldChar w:fldCharType="end"/>
            </w:r>
            <w:bookmarkEnd w:id="20"/>
          </w:p>
          <w:p w:rsidR="004A2095" w:rsidRPr="00282F74" w:rsidRDefault="004A2095" w:rsidP="004A2095">
            <w:pPr>
              <w:rPr>
                <w:b w:val="0"/>
                <w:sz w:val="20"/>
              </w:rPr>
            </w:pPr>
            <w:r w:rsidRPr="00282F74">
              <w:rPr>
                <w:b w:val="0"/>
                <w:sz w:val="20"/>
              </w:rPr>
              <w:fldChar w:fldCharType="begin">
                <w:ffData>
                  <w:name w:val="ContractorRepPhone"/>
                  <w:enabled/>
                  <w:calcOnExit w:val="0"/>
                  <w:textInput>
                    <w:default w:val="&lt;Insert phone&gt;"/>
                  </w:textInput>
                </w:ffData>
              </w:fldChar>
            </w:r>
            <w:bookmarkStart w:id="21" w:name="ContractorRepPhon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phone&gt;</w:t>
            </w:r>
            <w:r w:rsidRPr="00282F74">
              <w:rPr>
                <w:b w:val="0"/>
                <w:sz w:val="20"/>
              </w:rPr>
              <w:fldChar w:fldCharType="end"/>
            </w:r>
          </w:p>
          <w:bookmarkEnd w:id="21"/>
          <w:p w:rsidR="004A2095" w:rsidRPr="00282F74" w:rsidRDefault="004A2095" w:rsidP="004A2095">
            <w:pPr>
              <w:rPr>
                <w:b w:val="0"/>
                <w:sz w:val="20"/>
              </w:rPr>
            </w:pPr>
            <w:r w:rsidRPr="00282F74">
              <w:rPr>
                <w:b w:val="0"/>
                <w:sz w:val="20"/>
              </w:rPr>
              <w:fldChar w:fldCharType="begin">
                <w:ffData>
                  <w:name w:val="ContractorRepFAX"/>
                  <w:enabled/>
                  <w:calcOnExit w:val="0"/>
                  <w:textInput>
                    <w:default w:val="&lt;Insert FAX&gt;"/>
                  </w:textInput>
                </w:ffData>
              </w:fldChar>
            </w:r>
            <w:bookmarkStart w:id="22" w:name="ContractorRepFAX"/>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FAX&gt;</w:t>
            </w:r>
            <w:r w:rsidRPr="00282F74">
              <w:rPr>
                <w:b w:val="0"/>
                <w:sz w:val="20"/>
              </w:rPr>
              <w:fldChar w:fldCharType="end"/>
            </w:r>
          </w:p>
          <w:bookmarkEnd w:id="22"/>
          <w:p w:rsidR="004A2095" w:rsidRPr="00282F74" w:rsidRDefault="004A2095" w:rsidP="004A2095">
            <w:pPr>
              <w:rPr>
                <w:b w:val="0"/>
                <w:sz w:val="20"/>
              </w:rPr>
            </w:pPr>
            <w:r w:rsidRPr="00282F74">
              <w:rPr>
                <w:b w:val="0"/>
                <w:sz w:val="20"/>
              </w:rPr>
              <w:fldChar w:fldCharType="begin">
                <w:ffData>
                  <w:name w:val="ContractorRepEmail"/>
                  <w:enabled/>
                  <w:calcOnExit w:val="0"/>
                  <w:textInput>
                    <w:default w:val="&lt;Insert e-mail&gt;"/>
                  </w:textInput>
                </w:ffData>
              </w:fldChar>
            </w:r>
            <w:bookmarkStart w:id="23" w:name="ContractorRepEmail"/>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e-mail&gt;</w:t>
            </w:r>
            <w:r w:rsidRPr="00282F74">
              <w:rPr>
                <w:b w:val="0"/>
                <w:sz w:val="20"/>
              </w:rPr>
              <w:fldChar w:fldCharType="end"/>
            </w:r>
            <w:bookmarkEnd w:id="23"/>
          </w:p>
        </w:tc>
        <w:tc>
          <w:tcPr>
            <w:tcW w:w="2726" w:type="dxa"/>
            <w:gridSpan w:val="3"/>
            <w:tcBorders>
              <w:top w:val="nil"/>
              <w:bottom w:val="single" w:sz="4" w:space="0" w:color="auto"/>
              <w:right w:val="nil"/>
            </w:tcBorders>
          </w:tcPr>
          <w:p w:rsidR="004A2095" w:rsidRPr="00282F74" w:rsidRDefault="004A2095" w:rsidP="004A2095">
            <w:pPr>
              <w:rPr>
                <w:b w:val="0"/>
                <w:sz w:val="20"/>
              </w:rPr>
            </w:pPr>
            <w:r w:rsidRPr="00282F74">
              <w:rPr>
                <w:b w:val="0"/>
                <w:sz w:val="20"/>
              </w:rPr>
              <w:fldChar w:fldCharType="begin">
                <w:ffData>
                  <w:name w:val="AgencyRepName"/>
                  <w:enabled/>
                  <w:calcOnExit w:val="0"/>
                  <w:textInput>
                    <w:default w:val="&lt;Insert name&gt;"/>
                  </w:textInput>
                </w:ffData>
              </w:fldChar>
            </w:r>
            <w:bookmarkStart w:id="24" w:name="AgencyRepNam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name&gt;</w:t>
            </w:r>
            <w:r w:rsidRPr="00282F74">
              <w:rPr>
                <w:b w:val="0"/>
                <w:sz w:val="20"/>
              </w:rPr>
              <w:fldChar w:fldCharType="end"/>
            </w:r>
          </w:p>
          <w:bookmarkEnd w:id="24"/>
          <w:p w:rsidR="004A2095" w:rsidRPr="00282F74" w:rsidRDefault="004A2095" w:rsidP="004A2095">
            <w:pPr>
              <w:rPr>
                <w:b w:val="0"/>
                <w:sz w:val="20"/>
              </w:rPr>
            </w:pPr>
            <w:r w:rsidRPr="00282F74">
              <w:rPr>
                <w:b w:val="0"/>
                <w:sz w:val="20"/>
              </w:rPr>
              <w:fldChar w:fldCharType="begin">
                <w:ffData>
                  <w:name w:val="AgencyRepTitle"/>
                  <w:enabled/>
                  <w:calcOnExit w:val="0"/>
                  <w:textInput>
                    <w:default w:val="&lt;Insert title&gt;"/>
                  </w:textInput>
                </w:ffData>
              </w:fldChar>
            </w:r>
            <w:bookmarkStart w:id="25" w:name="AgencyRepTitl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title&gt;</w:t>
            </w:r>
            <w:r w:rsidRPr="00282F74">
              <w:rPr>
                <w:b w:val="0"/>
                <w:sz w:val="20"/>
              </w:rPr>
              <w:fldChar w:fldCharType="end"/>
            </w:r>
            <w:bookmarkEnd w:id="25"/>
          </w:p>
          <w:p w:rsidR="004A2095" w:rsidRPr="00282F74" w:rsidRDefault="004A2095" w:rsidP="004A2095">
            <w:pPr>
              <w:rPr>
                <w:b w:val="0"/>
                <w:sz w:val="20"/>
              </w:rPr>
            </w:pPr>
            <w:r w:rsidRPr="00282F74">
              <w:rPr>
                <w:b w:val="0"/>
                <w:sz w:val="20"/>
              </w:rPr>
              <w:fldChar w:fldCharType="begin">
                <w:ffData>
                  <w:name w:val="AgencyRepPhone"/>
                  <w:enabled/>
                  <w:calcOnExit w:val="0"/>
                  <w:textInput>
                    <w:default w:val="&lt;Insert phone&gt;"/>
                  </w:textInput>
                </w:ffData>
              </w:fldChar>
            </w:r>
            <w:bookmarkStart w:id="26" w:name="AgencyRepPhon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phone&gt;</w:t>
            </w:r>
            <w:r w:rsidRPr="00282F74">
              <w:rPr>
                <w:b w:val="0"/>
                <w:sz w:val="20"/>
              </w:rPr>
              <w:fldChar w:fldCharType="end"/>
            </w:r>
          </w:p>
          <w:p w:rsidR="004A2095" w:rsidRPr="00282F74" w:rsidRDefault="004A2095" w:rsidP="004A2095">
            <w:pPr>
              <w:rPr>
                <w:b w:val="0"/>
                <w:sz w:val="20"/>
              </w:rPr>
            </w:pPr>
            <w:r w:rsidRPr="00282F74">
              <w:rPr>
                <w:b w:val="0"/>
                <w:sz w:val="20"/>
              </w:rPr>
              <w:fldChar w:fldCharType="begin">
                <w:ffData>
                  <w:name w:val="AgencyRepFAX"/>
                  <w:enabled/>
                  <w:calcOnExit w:val="0"/>
                  <w:textInput>
                    <w:default w:val="&lt;Insert FAX&gt;"/>
                  </w:textInput>
                </w:ffData>
              </w:fldChar>
            </w:r>
            <w:bookmarkStart w:id="27" w:name="AgencyRepFAX"/>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FAX&gt;</w:t>
            </w:r>
            <w:r w:rsidRPr="00282F74">
              <w:rPr>
                <w:b w:val="0"/>
                <w:sz w:val="20"/>
              </w:rPr>
              <w:fldChar w:fldCharType="end"/>
            </w:r>
          </w:p>
          <w:bookmarkEnd w:id="27"/>
          <w:p w:rsidR="004A2095" w:rsidRPr="00282F74" w:rsidRDefault="004A2095" w:rsidP="004A2095">
            <w:pPr>
              <w:spacing w:after="120"/>
              <w:rPr>
                <w:b w:val="0"/>
                <w:sz w:val="20"/>
              </w:rPr>
            </w:pPr>
            <w:r w:rsidRPr="00282F74">
              <w:rPr>
                <w:b w:val="0"/>
                <w:sz w:val="20"/>
              </w:rPr>
              <w:fldChar w:fldCharType="begin">
                <w:ffData>
                  <w:name w:val="AgencyRepEmail"/>
                  <w:enabled/>
                  <w:calcOnExit w:val="0"/>
                  <w:textInput>
                    <w:default w:val="&lt;Insert e-mail&gt;"/>
                  </w:textInput>
                </w:ffData>
              </w:fldChar>
            </w:r>
            <w:bookmarkStart w:id="28" w:name="AgencyRepEmail"/>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e-mail&gt;</w:t>
            </w:r>
            <w:r w:rsidRPr="00282F74">
              <w:rPr>
                <w:b w:val="0"/>
                <w:sz w:val="20"/>
              </w:rPr>
              <w:fldChar w:fldCharType="end"/>
            </w:r>
            <w:bookmarkEnd w:id="28"/>
          </w:p>
        </w:tc>
        <w:bookmarkEnd w:id="26"/>
        <w:tc>
          <w:tcPr>
            <w:tcW w:w="2828" w:type="dxa"/>
            <w:gridSpan w:val="2"/>
            <w:tcBorders>
              <w:top w:val="nil"/>
              <w:left w:val="nil"/>
              <w:bottom w:val="single" w:sz="4" w:space="0" w:color="auto"/>
            </w:tcBorders>
          </w:tcPr>
          <w:p w:rsidR="004A2095" w:rsidRPr="00282F74" w:rsidRDefault="004A2095" w:rsidP="004A2095">
            <w:pPr>
              <w:rPr>
                <w:b w:val="0"/>
                <w:sz w:val="20"/>
              </w:rPr>
            </w:pPr>
            <w:r w:rsidRPr="00282F74">
              <w:rPr>
                <w:b w:val="0"/>
                <w:sz w:val="20"/>
              </w:rPr>
              <w:fldChar w:fldCharType="begin">
                <w:ffData>
                  <w:name w:val=""/>
                  <w:enabled/>
                  <w:calcOnExit w:val="0"/>
                  <w:textInput>
                    <w:default w:val="&lt;Insert mailing address&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mailing address&gt;</w:t>
            </w:r>
            <w:r w:rsidRPr="00282F74">
              <w:rPr>
                <w:b w:val="0"/>
                <w:sz w:val="20"/>
              </w:rPr>
              <w:fldChar w:fldCharType="end"/>
            </w:r>
          </w:p>
          <w:p w:rsidR="004A2095" w:rsidRPr="00282F74" w:rsidRDefault="004A2095" w:rsidP="004A2095">
            <w:pPr>
              <w:rPr>
                <w:b w:val="0"/>
                <w:sz w:val="20"/>
              </w:rPr>
            </w:pPr>
            <w:r w:rsidRPr="00282F74">
              <w:rPr>
                <w:b w:val="0"/>
                <w:sz w:val="20"/>
              </w:rPr>
              <w:fldChar w:fldCharType="begin">
                <w:ffData>
                  <w:name w:val=""/>
                  <w:enabled/>
                  <w:calcOnExit w:val="0"/>
                  <w:textInput>
                    <w:default w:val="&lt;Insert physical address&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physical address&gt;</w:t>
            </w:r>
            <w:r w:rsidRPr="00282F74">
              <w:rPr>
                <w:b w:val="0"/>
                <w:sz w:val="20"/>
              </w:rPr>
              <w:fldChar w:fldCharType="end"/>
            </w:r>
          </w:p>
          <w:p w:rsidR="004A2095" w:rsidRPr="00282F74" w:rsidRDefault="004A2095" w:rsidP="004A2095">
            <w:pPr>
              <w:rPr>
                <w:b w:val="0"/>
                <w:sz w:val="20"/>
              </w:rPr>
            </w:pPr>
            <w:r w:rsidRPr="00282F74">
              <w:rPr>
                <w:b w:val="0"/>
                <w:sz w:val="20"/>
              </w:rPr>
              <w:fldChar w:fldCharType="begin">
                <w:ffData>
                  <w:name w:val="Location"/>
                  <w:enabled/>
                  <w:calcOnExit w:val="0"/>
                  <w:textInput>
                    <w:default w:val="&lt;Insert location&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location&gt;</w:t>
            </w:r>
            <w:r w:rsidRPr="00282F74">
              <w:rPr>
                <w:b w:val="0"/>
                <w:sz w:val="20"/>
              </w:rPr>
              <w:fldChar w:fldCharType="end"/>
            </w:r>
          </w:p>
        </w:tc>
      </w:tr>
      <w:tr w:rsidR="004A2095" w:rsidRPr="00282F74" w:rsidTr="004A2095">
        <w:trPr>
          <w:cantSplit/>
          <w:trHeight w:val="260"/>
        </w:trPr>
        <w:tc>
          <w:tcPr>
            <w:tcW w:w="2414" w:type="dxa"/>
            <w:tcBorders>
              <w:bottom w:val="nil"/>
            </w:tcBorders>
          </w:tcPr>
          <w:p w:rsidR="004A2095" w:rsidRPr="00282F74" w:rsidRDefault="004A2095" w:rsidP="004A2095">
            <w:pPr>
              <w:spacing w:after="120"/>
              <w:rPr>
                <w:b w:val="0"/>
                <w:bCs/>
                <w:sz w:val="20"/>
              </w:rPr>
            </w:pPr>
            <w:r w:rsidRPr="00282F74">
              <w:rPr>
                <w:b w:val="0"/>
                <w:bCs/>
                <w:sz w:val="20"/>
              </w:rPr>
              <w:t>5. Contract Amount</w:t>
            </w:r>
          </w:p>
        </w:tc>
        <w:tc>
          <w:tcPr>
            <w:tcW w:w="4257" w:type="dxa"/>
            <w:gridSpan w:val="4"/>
            <w:tcBorders>
              <w:bottom w:val="nil"/>
            </w:tcBorders>
          </w:tcPr>
          <w:p w:rsidR="004A2095" w:rsidRPr="00282F74" w:rsidRDefault="004A2095" w:rsidP="004A2095">
            <w:pPr>
              <w:rPr>
                <w:b w:val="0"/>
                <w:bCs/>
                <w:sz w:val="20"/>
              </w:rPr>
            </w:pPr>
            <w:r w:rsidRPr="00282F74">
              <w:rPr>
                <w:b w:val="0"/>
                <w:bCs/>
                <w:sz w:val="20"/>
              </w:rPr>
              <w:t>6. Funding Source</w:t>
            </w:r>
          </w:p>
        </w:tc>
        <w:tc>
          <w:tcPr>
            <w:tcW w:w="1961" w:type="dxa"/>
            <w:gridSpan w:val="3"/>
            <w:tcBorders>
              <w:bottom w:val="nil"/>
            </w:tcBorders>
          </w:tcPr>
          <w:p w:rsidR="004A2095" w:rsidRPr="00282F74" w:rsidRDefault="004A2095" w:rsidP="004A2095">
            <w:pPr>
              <w:rPr>
                <w:b w:val="0"/>
                <w:bCs/>
                <w:sz w:val="20"/>
              </w:rPr>
            </w:pPr>
            <w:r w:rsidRPr="00282F74">
              <w:rPr>
                <w:b w:val="0"/>
                <w:bCs/>
                <w:sz w:val="20"/>
              </w:rPr>
              <w:t>7. Start Date</w:t>
            </w:r>
          </w:p>
        </w:tc>
        <w:tc>
          <w:tcPr>
            <w:tcW w:w="2168" w:type="dxa"/>
            <w:tcBorders>
              <w:bottom w:val="nil"/>
            </w:tcBorders>
          </w:tcPr>
          <w:p w:rsidR="004A2095" w:rsidRPr="00282F74" w:rsidRDefault="004A2095" w:rsidP="004A2095">
            <w:pPr>
              <w:rPr>
                <w:b w:val="0"/>
                <w:bCs/>
                <w:sz w:val="20"/>
              </w:rPr>
            </w:pPr>
            <w:r w:rsidRPr="00282F74">
              <w:rPr>
                <w:b w:val="0"/>
                <w:bCs/>
                <w:sz w:val="20"/>
              </w:rPr>
              <w:t>8. End Date</w:t>
            </w:r>
          </w:p>
        </w:tc>
      </w:tr>
      <w:tr w:rsidR="004A2095" w:rsidRPr="00282F74" w:rsidTr="004A2095">
        <w:trPr>
          <w:cantSplit/>
          <w:trHeight w:val="351"/>
        </w:trPr>
        <w:tc>
          <w:tcPr>
            <w:tcW w:w="2414" w:type="dxa"/>
            <w:tcBorders>
              <w:top w:val="nil"/>
            </w:tcBorders>
          </w:tcPr>
          <w:p w:rsidR="004A2095" w:rsidRPr="00282F74" w:rsidRDefault="004A2095" w:rsidP="004A2095">
            <w:pPr>
              <w:rPr>
                <w:b w:val="0"/>
                <w:sz w:val="20"/>
              </w:rPr>
            </w:pPr>
            <w:r w:rsidRPr="00282F74">
              <w:rPr>
                <w:b w:val="0"/>
                <w:sz w:val="20"/>
              </w:rPr>
              <w:fldChar w:fldCharType="begin">
                <w:ffData>
                  <w:name w:val="Total"/>
                  <w:enabled/>
                  <w:calcOnExit w:val="0"/>
                  <w:textInput>
                    <w:default w:val="&lt;Insert contract total&gt;"/>
                  </w:textInput>
                </w:ffData>
              </w:fldChar>
            </w:r>
            <w:bookmarkStart w:id="29" w:name="Total"/>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 amount&gt;</w:t>
            </w:r>
            <w:r w:rsidRPr="00282F74">
              <w:rPr>
                <w:b w:val="0"/>
                <w:sz w:val="20"/>
              </w:rPr>
              <w:fldChar w:fldCharType="end"/>
            </w:r>
            <w:bookmarkEnd w:id="29"/>
          </w:p>
        </w:tc>
        <w:tc>
          <w:tcPr>
            <w:tcW w:w="4257" w:type="dxa"/>
            <w:gridSpan w:val="4"/>
            <w:tcBorders>
              <w:top w:val="nil"/>
            </w:tcBorders>
          </w:tcPr>
          <w:p w:rsidR="004A2095" w:rsidRPr="00282F74" w:rsidRDefault="004A2095" w:rsidP="004A2095">
            <w:pPr>
              <w:rPr>
                <w:b w:val="0"/>
                <w:sz w:val="20"/>
              </w:rPr>
            </w:pPr>
            <w:r w:rsidRPr="00282F74">
              <w:rPr>
                <w:b w:val="0"/>
                <w:bCs/>
                <w:sz w:val="20"/>
              </w:rPr>
              <w:t>Federal:</w:t>
            </w:r>
            <w:r w:rsidRPr="00282F74">
              <w:rPr>
                <w:b w:val="0"/>
                <w:sz w:val="20"/>
              </w:rPr>
              <w:t xml:space="preserve"> </w:t>
            </w:r>
            <w:r w:rsidRPr="00282F74">
              <w:rPr>
                <w:b w:val="0"/>
                <w:sz w:val="20"/>
              </w:rPr>
              <w:fldChar w:fldCharType="begin">
                <w:ffData>
                  <w:name w:val="Check1"/>
                  <w:enabled/>
                  <w:calcOnExit w:val="0"/>
                  <w:checkBox>
                    <w:sizeAuto/>
                    <w:default w:val="0"/>
                  </w:checkBox>
                </w:ffData>
              </w:fldChar>
            </w:r>
            <w:bookmarkStart w:id="30" w:name="Check1"/>
            <w:r w:rsidRPr="00282F74">
              <w:rPr>
                <w:b w:val="0"/>
                <w:sz w:val="20"/>
              </w:rPr>
              <w:instrText xml:space="preserve"> FORMCHECKBOX </w:instrText>
            </w:r>
            <w:r w:rsidR="009E5908" w:rsidRPr="00282F74">
              <w:rPr>
                <w:b w:val="0"/>
                <w:sz w:val="20"/>
              </w:rPr>
            </w:r>
            <w:r w:rsidR="009E5908" w:rsidRPr="00282F74">
              <w:rPr>
                <w:b w:val="0"/>
                <w:sz w:val="20"/>
              </w:rPr>
              <w:fldChar w:fldCharType="separate"/>
            </w:r>
            <w:r w:rsidRPr="00282F74">
              <w:rPr>
                <w:b w:val="0"/>
                <w:sz w:val="20"/>
              </w:rPr>
              <w:fldChar w:fldCharType="end"/>
            </w:r>
            <w:bookmarkEnd w:id="30"/>
            <w:r w:rsidRPr="00282F74">
              <w:rPr>
                <w:b w:val="0"/>
                <w:sz w:val="20"/>
              </w:rPr>
              <w:t xml:space="preserve">  </w:t>
            </w:r>
            <w:r w:rsidRPr="00282F74">
              <w:rPr>
                <w:b w:val="0"/>
                <w:bCs/>
                <w:sz w:val="20"/>
              </w:rPr>
              <w:t>State:</w:t>
            </w:r>
            <w:r w:rsidRPr="00282F74">
              <w:rPr>
                <w:b w:val="0"/>
                <w:sz w:val="20"/>
              </w:rPr>
              <w:t xml:space="preserve"> </w:t>
            </w:r>
            <w:r w:rsidRPr="00282F74">
              <w:rPr>
                <w:b w:val="0"/>
                <w:sz w:val="20"/>
              </w:rPr>
              <w:fldChar w:fldCharType="begin">
                <w:ffData>
                  <w:name w:val="Check1"/>
                  <w:enabled/>
                  <w:calcOnExit w:val="0"/>
                  <w:checkBox>
                    <w:sizeAuto/>
                    <w:default w:val="0"/>
                  </w:checkBox>
                </w:ffData>
              </w:fldChar>
            </w:r>
            <w:r w:rsidRPr="00282F74">
              <w:rPr>
                <w:b w:val="0"/>
                <w:sz w:val="20"/>
              </w:rPr>
              <w:instrText xml:space="preserve"> FORMCHECKBOX </w:instrText>
            </w:r>
            <w:r w:rsidR="009E5908" w:rsidRPr="00282F74">
              <w:rPr>
                <w:b w:val="0"/>
                <w:sz w:val="20"/>
              </w:rPr>
            </w:r>
            <w:r w:rsidR="009E5908" w:rsidRPr="00282F74">
              <w:rPr>
                <w:b w:val="0"/>
                <w:sz w:val="20"/>
              </w:rPr>
              <w:fldChar w:fldCharType="separate"/>
            </w:r>
            <w:r w:rsidRPr="00282F74">
              <w:rPr>
                <w:b w:val="0"/>
                <w:sz w:val="20"/>
              </w:rPr>
              <w:fldChar w:fldCharType="end"/>
            </w:r>
            <w:r w:rsidRPr="00282F74">
              <w:rPr>
                <w:b w:val="0"/>
                <w:sz w:val="20"/>
              </w:rPr>
              <w:t xml:space="preserve">  </w:t>
            </w:r>
            <w:r w:rsidRPr="00282F74">
              <w:rPr>
                <w:b w:val="0"/>
                <w:bCs/>
                <w:sz w:val="20"/>
              </w:rPr>
              <w:t xml:space="preserve">Other: </w:t>
            </w:r>
            <w:r w:rsidRPr="00282F74">
              <w:rPr>
                <w:b w:val="0"/>
                <w:bCs/>
                <w:sz w:val="20"/>
              </w:rPr>
              <w:fldChar w:fldCharType="begin">
                <w:ffData>
                  <w:name w:val="Check1"/>
                  <w:enabled/>
                  <w:calcOnExit w:val="0"/>
                  <w:checkBox>
                    <w:sizeAuto/>
                    <w:default w:val="0"/>
                  </w:checkBox>
                </w:ffData>
              </w:fldChar>
            </w:r>
            <w:r w:rsidRPr="00282F74">
              <w:rPr>
                <w:b w:val="0"/>
                <w:bCs/>
                <w:sz w:val="20"/>
              </w:rPr>
              <w:instrText xml:space="preserve"> FORMCHECKBOX </w:instrText>
            </w:r>
            <w:r w:rsidR="009E5908" w:rsidRPr="00282F74">
              <w:rPr>
                <w:b w:val="0"/>
                <w:bCs/>
                <w:sz w:val="20"/>
              </w:rPr>
            </w:r>
            <w:r w:rsidR="009E5908" w:rsidRPr="00282F74">
              <w:rPr>
                <w:b w:val="0"/>
                <w:bCs/>
                <w:sz w:val="20"/>
              </w:rPr>
              <w:fldChar w:fldCharType="separate"/>
            </w:r>
            <w:r w:rsidRPr="00282F74">
              <w:rPr>
                <w:b w:val="0"/>
                <w:bCs/>
                <w:sz w:val="20"/>
              </w:rPr>
              <w:fldChar w:fldCharType="end"/>
            </w:r>
            <w:r w:rsidRPr="00282F74">
              <w:rPr>
                <w:b w:val="0"/>
                <w:bCs/>
                <w:sz w:val="20"/>
              </w:rPr>
              <w:t xml:space="preserve">  N/A: </w:t>
            </w:r>
            <w:r w:rsidRPr="00282F74">
              <w:rPr>
                <w:b w:val="0"/>
                <w:bCs/>
                <w:sz w:val="20"/>
              </w:rPr>
              <w:fldChar w:fldCharType="begin">
                <w:ffData>
                  <w:name w:val="Check1"/>
                  <w:enabled/>
                  <w:calcOnExit w:val="0"/>
                  <w:checkBox>
                    <w:sizeAuto/>
                    <w:default w:val="0"/>
                  </w:checkBox>
                </w:ffData>
              </w:fldChar>
            </w:r>
            <w:r w:rsidRPr="00282F74">
              <w:rPr>
                <w:b w:val="0"/>
                <w:bCs/>
                <w:sz w:val="20"/>
              </w:rPr>
              <w:instrText xml:space="preserve"> FORMCHECKBOX </w:instrText>
            </w:r>
            <w:r w:rsidR="009E5908" w:rsidRPr="00282F74">
              <w:rPr>
                <w:b w:val="0"/>
                <w:bCs/>
                <w:sz w:val="20"/>
              </w:rPr>
            </w:r>
            <w:r w:rsidR="009E5908" w:rsidRPr="00282F74">
              <w:rPr>
                <w:b w:val="0"/>
                <w:bCs/>
                <w:sz w:val="20"/>
              </w:rPr>
              <w:fldChar w:fldCharType="separate"/>
            </w:r>
            <w:r w:rsidRPr="00282F74">
              <w:rPr>
                <w:b w:val="0"/>
                <w:bCs/>
                <w:sz w:val="20"/>
              </w:rPr>
              <w:fldChar w:fldCharType="end"/>
            </w:r>
          </w:p>
        </w:tc>
        <w:tc>
          <w:tcPr>
            <w:tcW w:w="1961" w:type="dxa"/>
            <w:gridSpan w:val="3"/>
            <w:tcBorders>
              <w:top w:val="nil"/>
            </w:tcBorders>
          </w:tcPr>
          <w:p w:rsidR="004A2095" w:rsidRPr="00282F74" w:rsidRDefault="004A2095" w:rsidP="004A2095">
            <w:pPr>
              <w:rPr>
                <w:b w:val="0"/>
                <w:sz w:val="20"/>
              </w:rPr>
            </w:pPr>
            <w:r w:rsidRPr="00282F74">
              <w:rPr>
                <w:b w:val="0"/>
                <w:sz w:val="20"/>
              </w:rPr>
              <w:fldChar w:fldCharType="begin">
                <w:ffData>
                  <w:name w:val="AwardDate"/>
                  <w:enabled/>
                  <w:calcOnExit w:val="0"/>
                  <w:textInput>
                    <w:default w:val="&lt;Insert award date&gt;"/>
                  </w:textInput>
                </w:ffData>
              </w:fldChar>
            </w:r>
            <w:bookmarkStart w:id="31" w:name="AwardDat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date&gt;</w:t>
            </w:r>
            <w:r w:rsidRPr="00282F74">
              <w:rPr>
                <w:b w:val="0"/>
                <w:sz w:val="20"/>
              </w:rPr>
              <w:fldChar w:fldCharType="end"/>
            </w:r>
            <w:bookmarkEnd w:id="31"/>
          </w:p>
        </w:tc>
        <w:tc>
          <w:tcPr>
            <w:tcW w:w="2168" w:type="dxa"/>
            <w:tcBorders>
              <w:top w:val="nil"/>
            </w:tcBorders>
          </w:tcPr>
          <w:p w:rsidR="004A2095" w:rsidRPr="00282F74" w:rsidRDefault="004A2095" w:rsidP="004A2095">
            <w:pPr>
              <w:rPr>
                <w:b w:val="0"/>
                <w:sz w:val="20"/>
              </w:rPr>
            </w:pPr>
            <w:r w:rsidRPr="00282F74">
              <w:rPr>
                <w:b w:val="0"/>
                <w:sz w:val="20"/>
              </w:rPr>
              <w:fldChar w:fldCharType="begin">
                <w:ffData>
                  <w:name w:val="EndDate"/>
                  <w:enabled/>
                  <w:calcOnExit w:val="0"/>
                  <w:textInput>
                    <w:default w:val="&lt;Insert end date&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date&gt;</w:t>
            </w:r>
            <w:r w:rsidRPr="00282F74">
              <w:rPr>
                <w:b w:val="0"/>
                <w:sz w:val="20"/>
              </w:rPr>
              <w:fldChar w:fldCharType="end"/>
            </w:r>
          </w:p>
        </w:tc>
      </w:tr>
      <w:tr w:rsidR="004A2095" w:rsidRPr="00282F74" w:rsidTr="004A2095">
        <w:trPr>
          <w:cantSplit/>
        </w:trPr>
        <w:tc>
          <w:tcPr>
            <w:tcW w:w="3438" w:type="dxa"/>
            <w:gridSpan w:val="3"/>
            <w:tcBorders>
              <w:bottom w:val="nil"/>
              <w:right w:val="nil"/>
            </w:tcBorders>
          </w:tcPr>
          <w:p w:rsidR="004A2095" w:rsidRPr="00282F74" w:rsidRDefault="004A2095" w:rsidP="004A2095">
            <w:pPr>
              <w:rPr>
                <w:b w:val="0"/>
                <w:bCs/>
                <w:position w:val="12"/>
                <w:sz w:val="20"/>
              </w:rPr>
            </w:pPr>
            <w:r w:rsidRPr="00282F74">
              <w:rPr>
                <w:b w:val="0"/>
                <w:bCs/>
                <w:position w:val="12"/>
                <w:sz w:val="20"/>
              </w:rPr>
              <w:t>9. Federal Funds (as applicable)</w:t>
            </w:r>
          </w:p>
          <w:p w:rsidR="004A2095" w:rsidRPr="00282F74" w:rsidRDefault="004A2095" w:rsidP="004A2095">
            <w:pPr>
              <w:rPr>
                <w:b w:val="0"/>
                <w:bCs/>
                <w:sz w:val="20"/>
              </w:rPr>
            </w:pPr>
            <w:r w:rsidRPr="00282F74">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 amount&gt;</w:t>
            </w:r>
            <w:r w:rsidRPr="00282F74">
              <w:rPr>
                <w:b w:val="0"/>
                <w:sz w:val="20"/>
              </w:rPr>
              <w:fldChar w:fldCharType="end"/>
            </w:r>
          </w:p>
        </w:tc>
        <w:tc>
          <w:tcPr>
            <w:tcW w:w="3625" w:type="dxa"/>
            <w:gridSpan w:val="3"/>
            <w:tcBorders>
              <w:left w:val="nil"/>
              <w:bottom w:val="nil"/>
              <w:right w:val="nil"/>
            </w:tcBorders>
          </w:tcPr>
          <w:p w:rsidR="004A2095" w:rsidRPr="00282F74" w:rsidRDefault="004A2095" w:rsidP="004A2095">
            <w:pPr>
              <w:pStyle w:val="Heading6"/>
              <w:spacing w:after="120"/>
              <w:rPr>
                <w:rFonts w:ascii="Times New Roman" w:hAnsi="Times New Roman"/>
                <w:b w:val="0"/>
                <w:sz w:val="20"/>
              </w:rPr>
            </w:pPr>
            <w:r w:rsidRPr="00282F74">
              <w:rPr>
                <w:rFonts w:ascii="Times New Roman" w:hAnsi="Times New Roman"/>
                <w:b w:val="0"/>
                <w:sz w:val="20"/>
              </w:rPr>
              <w:t>Federal Agency:</w:t>
            </w:r>
          </w:p>
          <w:p w:rsidR="004A2095" w:rsidRPr="00282F74" w:rsidRDefault="004A2095" w:rsidP="004A2095">
            <w:pPr>
              <w:rPr>
                <w:b w:val="0"/>
                <w:bCs/>
                <w:sz w:val="20"/>
                <w:u w:val="single"/>
              </w:rPr>
            </w:pPr>
            <w:r w:rsidRPr="00282F74">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name&gt;</w:t>
            </w:r>
            <w:r w:rsidRPr="00282F74">
              <w:rPr>
                <w:b w:val="0"/>
                <w:sz w:val="20"/>
              </w:rPr>
              <w:fldChar w:fldCharType="end"/>
            </w:r>
            <w:bookmarkEnd w:id="32"/>
          </w:p>
        </w:tc>
        <w:tc>
          <w:tcPr>
            <w:tcW w:w="3737" w:type="dxa"/>
            <w:gridSpan w:val="3"/>
            <w:tcBorders>
              <w:left w:val="nil"/>
              <w:bottom w:val="nil"/>
            </w:tcBorders>
          </w:tcPr>
          <w:p w:rsidR="004A2095" w:rsidRPr="00282F74" w:rsidRDefault="004A2095" w:rsidP="004A2095">
            <w:pPr>
              <w:spacing w:after="120"/>
              <w:rPr>
                <w:b w:val="0"/>
                <w:bCs/>
                <w:sz w:val="20"/>
                <w:u w:val="single"/>
              </w:rPr>
            </w:pPr>
            <w:r w:rsidRPr="00282F74">
              <w:rPr>
                <w:b w:val="0"/>
                <w:bCs/>
                <w:sz w:val="20"/>
                <w:u w:val="single"/>
              </w:rPr>
              <w:t>CFDA Number</w:t>
            </w:r>
          </w:p>
          <w:p w:rsidR="004A2095" w:rsidRPr="00282F74" w:rsidRDefault="004A2095" w:rsidP="004A2095">
            <w:pPr>
              <w:spacing w:after="120"/>
              <w:rPr>
                <w:b w:val="0"/>
                <w:bCs/>
                <w:sz w:val="20"/>
                <w:u w:val="single"/>
              </w:rPr>
            </w:pPr>
            <w:r w:rsidRPr="00282F74">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bookmarkEnd w:id="33"/>
          </w:p>
        </w:tc>
      </w:tr>
      <w:tr w:rsidR="004A2095" w:rsidRPr="00282F74" w:rsidTr="004A2095">
        <w:trPr>
          <w:cantSplit/>
          <w:trHeight w:val="305"/>
        </w:trPr>
        <w:tc>
          <w:tcPr>
            <w:tcW w:w="2536" w:type="dxa"/>
            <w:gridSpan w:val="2"/>
            <w:tcBorders>
              <w:bottom w:val="nil"/>
            </w:tcBorders>
          </w:tcPr>
          <w:p w:rsidR="004A2095" w:rsidRPr="00282F74" w:rsidRDefault="004A2095" w:rsidP="004A2095">
            <w:pPr>
              <w:rPr>
                <w:b w:val="0"/>
                <w:bCs/>
                <w:sz w:val="20"/>
              </w:rPr>
            </w:pPr>
            <w:r w:rsidRPr="00282F74">
              <w:rPr>
                <w:b w:val="0"/>
                <w:bCs/>
                <w:sz w:val="20"/>
              </w:rPr>
              <w:t>10. Tax ID #</w:t>
            </w:r>
          </w:p>
        </w:tc>
        <w:tc>
          <w:tcPr>
            <w:tcW w:w="2710" w:type="dxa"/>
            <w:gridSpan w:val="2"/>
            <w:tcBorders>
              <w:bottom w:val="nil"/>
            </w:tcBorders>
          </w:tcPr>
          <w:p w:rsidR="004A2095" w:rsidRPr="00282F74" w:rsidRDefault="004A2095" w:rsidP="004A2095">
            <w:pPr>
              <w:rPr>
                <w:b w:val="0"/>
                <w:bCs/>
                <w:sz w:val="20"/>
              </w:rPr>
            </w:pPr>
            <w:r w:rsidRPr="00282F74">
              <w:rPr>
                <w:b w:val="0"/>
                <w:bCs/>
                <w:sz w:val="20"/>
              </w:rPr>
              <w:t>11. SWV #</w:t>
            </w:r>
          </w:p>
        </w:tc>
        <w:tc>
          <w:tcPr>
            <w:tcW w:w="2726" w:type="dxa"/>
            <w:gridSpan w:val="3"/>
            <w:tcBorders>
              <w:bottom w:val="nil"/>
            </w:tcBorders>
          </w:tcPr>
          <w:p w:rsidR="004A2095" w:rsidRPr="00282F74" w:rsidRDefault="004A2095" w:rsidP="004A2095">
            <w:pPr>
              <w:rPr>
                <w:b w:val="0"/>
                <w:bCs/>
                <w:sz w:val="20"/>
              </w:rPr>
            </w:pPr>
            <w:r w:rsidRPr="00282F74">
              <w:rPr>
                <w:b w:val="0"/>
                <w:bCs/>
                <w:sz w:val="20"/>
              </w:rPr>
              <w:t>12. UBI #</w:t>
            </w:r>
          </w:p>
        </w:tc>
        <w:tc>
          <w:tcPr>
            <w:tcW w:w="2828" w:type="dxa"/>
            <w:gridSpan w:val="2"/>
            <w:tcBorders>
              <w:bottom w:val="nil"/>
            </w:tcBorders>
          </w:tcPr>
          <w:p w:rsidR="004A2095" w:rsidRPr="00282F74" w:rsidRDefault="004A2095" w:rsidP="004A2095">
            <w:pPr>
              <w:rPr>
                <w:b w:val="0"/>
                <w:bCs/>
                <w:sz w:val="20"/>
              </w:rPr>
            </w:pPr>
            <w:r w:rsidRPr="00282F74">
              <w:rPr>
                <w:b w:val="0"/>
                <w:bCs/>
                <w:sz w:val="20"/>
              </w:rPr>
              <w:t>13. DUNS #</w:t>
            </w:r>
          </w:p>
        </w:tc>
      </w:tr>
      <w:tr w:rsidR="004A2095" w:rsidRPr="00282F74" w:rsidTr="004A2095">
        <w:trPr>
          <w:cantSplit/>
          <w:trHeight w:val="288"/>
        </w:trPr>
        <w:tc>
          <w:tcPr>
            <w:tcW w:w="2536" w:type="dxa"/>
            <w:gridSpan w:val="2"/>
            <w:tcBorders>
              <w:top w:val="nil"/>
            </w:tcBorders>
          </w:tcPr>
          <w:p w:rsidR="004A2095" w:rsidRPr="00282F74" w:rsidRDefault="004A2095" w:rsidP="004A2095">
            <w:pPr>
              <w:rPr>
                <w:b w:val="0"/>
                <w:sz w:val="20"/>
              </w:rPr>
            </w:pPr>
            <w:r w:rsidRPr="00282F74">
              <w:rPr>
                <w:b w:val="0"/>
                <w:sz w:val="20"/>
              </w:rPr>
              <w:fldChar w:fldCharType="begin">
                <w:ffData>
                  <w:name w:val=""/>
                  <w:enabled/>
                  <w:calcOnExit w:val="0"/>
                  <w:textInput>
                    <w:default w:val="&lt;Insert tax ID&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p>
        </w:tc>
        <w:tc>
          <w:tcPr>
            <w:tcW w:w="2710" w:type="dxa"/>
            <w:gridSpan w:val="2"/>
            <w:tcBorders>
              <w:top w:val="nil"/>
            </w:tcBorders>
            <w:vAlign w:val="center"/>
          </w:tcPr>
          <w:p w:rsidR="004A2095" w:rsidRPr="00282F74" w:rsidRDefault="004A2095" w:rsidP="004A2095">
            <w:pPr>
              <w:rPr>
                <w:b w:val="0"/>
                <w:sz w:val="20"/>
              </w:rPr>
            </w:pPr>
            <w:r w:rsidRPr="00282F74">
              <w:rPr>
                <w:b w:val="0"/>
                <w:sz w:val="20"/>
              </w:rPr>
              <w:fldChar w:fldCharType="begin">
                <w:ffData>
                  <w:name w:val="SWV"/>
                  <w:enabled/>
                  <w:calcOnExit w:val="0"/>
                  <w:textInput>
                    <w:default w:val="&lt;Insert SWV&gt;"/>
                  </w:textInput>
                </w:ffData>
              </w:fldChar>
            </w:r>
            <w:bookmarkStart w:id="34" w:name="SWV"/>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bookmarkEnd w:id="34"/>
          </w:p>
        </w:tc>
        <w:tc>
          <w:tcPr>
            <w:tcW w:w="2726" w:type="dxa"/>
            <w:gridSpan w:val="3"/>
            <w:tcBorders>
              <w:top w:val="nil"/>
            </w:tcBorders>
          </w:tcPr>
          <w:p w:rsidR="004A2095" w:rsidRPr="00282F74" w:rsidRDefault="004A2095" w:rsidP="004A2095">
            <w:pPr>
              <w:rPr>
                <w:b w:val="0"/>
                <w:sz w:val="20"/>
              </w:rPr>
            </w:pPr>
            <w:r w:rsidRPr="00282F74">
              <w:rPr>
                <w:b w:val="0"/>
                <w:sz w:val="20"/>
              </w:rPr>
              <w:fldChar w:fldCharType="begin">
                <w:ffData>
                  <w:name w:val="AwardDate"/>
                  <w:enabled/>
                  <w:calcOnExit w:val="0"/>
                  <w:textInput>
                    <w:default w:val="&lt;Insert award date&gt;"/>
                  </w:textInput>
                </w:ffData>
              </w:fldChar>
            </w:r>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p>
        </w:tc>
        <w:tc>
          <w:tcPr>
            <w:tcW w:w="2828" w:type="dxa"/>
            <w:gridSpan w:val="2"/>
            <w:tcBorders>
              <w:top w:val="nil"/>
            </w:tcBorders>
          </w:tcPr>
          <w:p w:rsidR="004A2095" w:rsidRPr="00282F74" w:rsidRDefault="004A2095" w:rsidP="004A2095">
            <w:pPr>
              <w:spacing w:after="120"/>
              <w:rPr>
                <w:b w:val="0"/>
                <w:sz w:val="20"/>
              </w:rPr>
            </w:pPr>
            <w:r w:rsidRPr="00282F74">
              <w:rPr>
                <w:b w:val="0"/>
                <w:sz w:val="20"/>
              </w:rPr>
              <w:fldChar w:fldCharType="begin">
                <w:ffData>
                  <w:name w:val="EndDate"/>
                  <w:enabled/>
                  <w:calcOnExit w:val="0"/>
                  <w:textInput>
                    <w:default w:val="&lt;Insert number&gt;"/>
                  </w:textInput>
                </w:ffData>
              </w:fldChar>
            </w:r>
            <w:bookmarkStart w:id="35" w:name="EndDat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number&gt;</w:t>
            </w:r>
            <w:r w:rsidRPr="00282F74">
              <w:rPr>
                <w:b w:val="0"/>
                <w:sz w:val="20"/>
              </w:rPr>
              <w:fldChar w:fldCharType="end"/>
            </w:r>
            <w:bookmarkEnd w:id="35"/>
          </w:p>
        </w:tc>
      </w:tr>
      <w:tr w:rsidR="004A2095" w:rsidRPr="00282F74" w:rsidTr="004A2095">
        <w:trPr>
          <w:cantSplit/>
        </w:trPr>
        <w:tc>
          <w:tcPr>
            <w:tcW w:w="10800" w:type="dxa"/>
            <w:gridSpan w:val="9"/>
            <w:tcBorders>
              <w:top w:val="single" w:sz="4" w:space="0" w:color="auto"/>
              <w:bottom w:val="nil"/>
            </w:tcBorders>
          </w:tcPr>
          <w:p w:rsidR="004A2095" w:rsidRPr="00282F74" w:rsidRDefault="004A2095" w:rsidP="004A2095">
            <w:pPr>
              <w:spacing w:after="120"/>
              <w:rPr>
                <w:b w:val="0"/>
                <w:bCs/>
                <w:sz w:val="20"/>
              </w:rPr>
            </w:pPr>
            <w:r w:rsidRPr="00282F74">
              <w:rPr>
                <w:b w:val="0"/>
                <w:bCs/>
                <w:sz w:val="20"/>
              </w:rPr>
              <w:t>14. Contract Purpose</w:t>
            </w:r>
          </w:p>
        </w:tc>
      </w:tr>
      <w:tr w:rsidR="004A2095" w:rsidRPr="00282F74" w:rsidTr="004A2095">
        <w:trPr>
          <w:cantSplit/>
          <w:trHeight w:val="612"/>
        </w:trPr>
        <w:tc>
          <w:tcPr>
            <w:tcW w:w="10800" w:type="dxa"/>
            <w:gridSpan w:val="9"/>
            <w:tcBorders>
              <w:top w:val="nil"/>
            </w:tcBorders>
          </w:tcPr>
          <w:p w:rsidR="004A2095" w:rsidRPr="00282F74" w:rsidRDefault="004A2095" w:rsidP="004A2095">
            <w:pPr>
              <w:rPr>
                <w:b w:val="0"/>
                <w:sz w:val="20"/>
              </w:rPr>
            </w:pPr>
            <w:r w:rsidRPr="00282F74">
              <w:rPr>
                <w:b w:val="0"/>
                <w:sz w:val="20"/>
              </w:rPr>
              <w:fldChar w:fldCharType="begin">
                <w:ffData>
                  <w:name w:val="Purpose"/>
                  <w:enabled/>
                  <w:calcOnExit w:val="0"/>
                  <w:textInput>
                    <w:default w:val="&lt;Briefly describe contract purpose&gt;"/>
                  </w:textInput>
                </w:ffData>
              </w:fldChar>
            </w:r>
            <w:bookmarkStart w:id="36" w:name="Purpose"/>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&lt;Briefly describe contract purpose&gt;</w:t>
            </w:r>
            <w:r w:rsidRPr="00282F74">
              <w:rPr>
                <w:b w:val="0"/>
                <w:sz w:val="20"/>
              </w:rPr>
              <w:fldChar w:fldCharType="end"/>
            </w:r>
            <w:bookmarkEnd w:id="36"/>
          </w:p>
        </w:tc>
      </w:tr>
      <w:tr w:rsidR="004A2095" w:rsidRPr="00282F74" w:rsidTr="004A2095">
        <w:trPr>
          <w:cantSplit/>
          <w:trHeight w:val="1070"/>
        </w:trPr>
        <w:tc>
          <w:tcPr>
            <w:tcW w:w="10800" w:type="dxa"/>
            <w:gridSpan w:val="9"/>
            <w:tcBorders>
              <w:bottom w:val="single" w:sz="4" w:space="0" w:color="auto"/>
            </w:tcBorders>
          </w:tcPr>
          <w:p w:rsidR="004A2095" w:rsidRPr="00282F74" w:rsidRDefault="004A2095" w:rsidP="004A2095">
            <w:pPr>
              <w:spacing w:before="120" w:after="120"/>
              <w:rPr>
                <w:b w:val="0"/>
                <w:sz w:val="20"/>
              </w:rPr>
            </w:pPr>
            <w:r w:rsidRPr="00282F74">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4A2095" w:rsidRPr="00282F74" w:rsidTr="004A2095">
        <w:tc>
          <w:tcPr>
            <w:tcW w:w="5246" w:type="dxa"/>
            <w:gridSpan w:val="4"/>
            <w:tcBorders>
              <w:bottom w:val="nil"/>
            </w:tcBorders>
          </w:tcPr>
          <w:p w:rsidR="004A2095" w:rsidRPr="00282F74" w:rsidRDefault="004A2095" w:rsidP="004A2095">
            <w:pPr>
              <w:rPr>
                <w:b w:val="0"/>
                <w:bCs/>
                <w:sz w:val="20"/>
              </w:rPr>
            </w:pPr>
            <w:r w:rsidRPr="00282F74">
              <w:rPr>
                <w:b w:val="0"/>
                <w:bCs/>
                <w:sz w:val="20"/>
              </w:rPr>
              <w:t>FOR CONTRACTOR</w:t>
            </w:r>
          </w:p>
        </w:tc>
        <w:tc>
          <w:tcPr>
            <w:tcW w:w="5554" w:type="dxa"/>
            <w:gridSpan w:val="5"/>
            <w:tcBorders>
              <w:bottom w:val="nil"/>
            </w:tcBorders>
          </w:tcPr>
          <w:p w:rsidR="004A2095" w:rsidRPr="00282F74" w:rsidRDefault="004A2095" w:rsidP="004A2095">
            <w:pPr>
              <w:rPr>
                <w:b w:val="0"/>
                <w:bCs/>
                <w:sz w:val="20"/>
              </w:rPr>
            </w:pPr>
            <w:r w:rsidRPr="00282F74">
              <w:rPr>
                <w:b w:val="0"/>
                <w:bCs/>
                <w:sz w:val="20"/>
              </w:rPr>
              <w:t>FOR COMMERCE</w:t>
            </w:r>
          </w:p>
        </w:tc>
      </w:tr>
      <w:tr w:rsidR="004A2095" w:rsidRPr="00282F74" w:rsidTr="004A2095">
        <w:trPr>
          <w:cantSplit/>
          <w:trHeight w:val="2097"/>
        </w:trPr>
        <w:tc>
          <w:tcPr>
            <w:tcW w:w="5246" w:type="dxa"/>
            <w:gridSpan w:val="4"/>
            <w:tcBorders>
              <w:top w:val="nil"/>
              <w:bottom w:val="single" w:sz="4" w:space="0" w:color="auto"/>
            </w:tcBorders>
          </w:tcPr>
          <w:p w:rsidR="004A2095" w:rsidRPr="00282F74" w:rsidRDefault="004A2095" w:rsidP="004A2095">
            <w:pPr>
              <w:rPr>
                <w:b w:val="0"/>
                <w:bCs/>
                <w:sz w:val="20"/>
              </w:rPr>
            </w:pPr>
          </w:p>
          <w:p w:rsidR="004A2095" w:rsidRPr="00282F74" w:rsidRDefault="004A2095" w:rsidP="004A2095">
            <w:pPr>
              <w:rPr>
                <w:b w:val="0"/>
                <w:bCs/>
                <w:sz w:val="20"/>
              </w:rPr>
            </w:pPr>
          </w:p>
          <w:p w:rsidR="004A2095" w:rsidRPr="00282F74" w:rsidRDefault="004A2095" w:rsidP="004A2095">
            <w:pPr>
              <w:tabs>
                <w:tab w:val="left" w:pos="4320"/>
              </w:tabs>
              <w:rPr>
                <w:b w:val="0"/>
                <w:sz w:val="20"/>
                <w:u w:val="single"/>
              </w:rPr>
            </w:pPr>
            <w:r w:rsidRPr="00282F74">
              <w:rPr>
                <w:b w:val="0"/>
                <w:sz w:val="20"/>
                <w:u w:val="single"/>
              </w:rPr>
              <w:tab/>
            </w:r>
          </w:p>
          <w:bookmarkStart w:id="37" w:name="ContractorSignName"/>
          <w:p w:rsidR="004A2095" w:rsidRPr="00282F74" w:rsidRDefault="004A2095" w:rsidP="004A2095">
            <w:pPr>
              <w:rPr>
                <w:b w:val="0"/>
                <w:bCs/>
                <w:sz w:val="20"/>
              </w:rPr>
            </w:pPr>
            <w:r w:rsidRPr="00282F74">
              <w:rPr>
                <w:b w:val="0"/>
                <w:sz w:val="20"/>
              </w:rPr>
              <w:fldChar w:fldCharType="begin">
                <w:ffData>
                  <w:name w:val="Text250"/>
                  <w:enabled/>
                  <w:calcOnExit w:val="0"/>
                  <w:textInput/>
                </w:ffData>
              </w:fldChar>
            </w:r>
            <w:bookmarkStart w:id="38" w:name="Text250"/>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name&gt;</w:t>
            </w:r>
            <w:r w:rsidRPr="00282F74">
              <w:rPr>
                <w:b w:val="0"/>
                <w:sz w:val="20"/>
              </w:rPr>
              <w:fldChar w:fldCharType="end"/>
            </w:r>
            <w:bookmarkEnd w:id="37"/>
            <w:bookmarkEnd w:id="38"/>
            <w:r w:rsidRPr="00282F74">
              <w:rPr>
                <w:b w:val="0"/>
                <w:sz w:val="20"/>
              </w:rPr>
              <w:t xml:space="preserve">, </w:t>
            </w:r>
            <w:bookmarkStart w:id="39" w:name="ContractorSignTitle"/>
            <w:r w:rsidRPr="00282F74">
              <w:rPr>
                <w:b w:val="0"/>
                <w:sz w:val="20"/>
              </w:rPr>
              <w:fldChar w:fldCharType="begin">
                <w:ffData>
                  <w:name w:val="Text251"/>
                  <w:enabled/>
                  <w:calcOnExit w:val="0"/>
                  <w:textInput/>
                </w:ffData>
              </w:fldChar>
            </w:r>
            <w:bookmarkStart w:id="40" w:name="Text251"/>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title&gt;</w:t>
            </w:r>
            <w:r w:rsidRPr="00282F74">
              <w:rPr>
                <w:b w:val="0"/>
                <w:sz w:val="20"/>
              </w:rPr>
              <w:fldChar w:fldCharType="end"/>
            </w:r>
            <w:bookmarkEnd w:id="39"/>
            <w:bookmarkEnd w:id="40"/>
          </w:p>
          <w:p w:rsidR="004A2095" w:rsidRPr="00282F74" w:rsidRDefault="004A2095" w:rsidP="004A2095">
            <w:pPr>
              <w:tabs>
                <w:tab w:val="left" w:pos="2997"/>
              </w:tabs>
              <w:rPr>
                <w:b w:val="0"/>
                <w:bCs/>
                <w:sz w:val="20"/>
              </w:rPr>
            </w:pPr>
          </w:p>
          <w:p w:rsidR="004A2095" w:rsidRPr="00282F74" w:rsidRDefault="004A2095" w:rsidP="004A2095">
            <w:pPr>
              <w:tabs>
                <w:tab w:val="left" w:pos="4320"/>
              </w:tabs>
              <w:rPr>
                <w:b w:val="0"/>
                <w:bCs/>
                <w:sz w:val="20"/>
              </w:rPr>
            </w:pPr>
            <w:r w:rsidRPr="00282F74">
              <w:rPr>
                <w:b w:val="0"/>
                <w:sz w:val="20"/>
                <w:u w:val="single"/>
              </w:rPr>
              <w:tab/>
            </w:r>
          </w:p>
          <w:p w:rsidR="004A2095" w:rsidRPr="00282F74" w:rsidRDefault="004A2095" w:rsidP="004A2095">
            <w:pPr>
              <w:tabs>
                <w:tab w:val="left" w:pos="2997"/>
              </w:tabs>
              <w:rPr>
                <w:b w:val="0"/>
                <w:sz w:val="20"/>
              </w:rPr>
            </w:pPr>
            <w:r w:rsidRPr="00282F74">
              <w:rPr>
                <w:b w:val="0"/>
                <w:sz w:val="20"/>
              </w:rPr>
              <w:t>Date</w:t>
            </w:r>
          </w:p>
          <w:p w:rsidR="004A2095" w:rsidRPr="00282F74" w:rsidRDefault="004A2095" w:rsidP="004A2095">
            <w:pPr>
              <w:tabs>
                <w:tab w:val="left" w:pos="2997"/>
              </w:tabs>
              <w:rPr>
                <w:b w:val="0"/>
                <w:bCs/>
                <w:sz w:val="20"/>
              </w:rPr>
            </w:pPr>
          </w:p>
        </w:tc>
        <w:tc>
          <w:tcPr>
            <w:tcW w:w="5554" w:type="dxa"/>
            <w:gridSpan w:val="5"/>
            <w:tcBorders>
              <w:top w:val="nil"/>
              <w:bottom w:val="single" w:sz="4" w:space="0" w:color="auto"/>
            </w:tcBorders>
          </w:tcPr>
          <w:p w:rsidR="004A2095" w:rsidRPr="00282F74" w:rsidRDefault="004A2095" w:rsidP="004A2095">
            <w:pPr>
              <w:rPr>
                <w:b w:val="0"/>
                <w:bCs/>
                <w:sz w:val="20"/>
              </w:rPr>
            </w:pPr>
          </w:p>
          <w:p w:rsidR="004A2095" w:rsidRPr="00282F74" w:rsidRDefault="004A2095" w:rsidP="004A2095">
            <w:pPr>
              <w:rPr>
                <w:b w:val="0"/>
                <w:bCs/>
                <w:sz w:val="20"/>
              </w:rPr>
            </w:pPr>
          </w:p>
          <w:p w:rsidR="004A2095" w:rsidRPr="00282F74" w:rsidRDefault="004A2095" w:rsidP="004A2095">
            <w:pPr>
              <w:tabs>
                <w:tab w:val="left" w:pos="4320"/>
              </w:tabs>
              <w:rPr>
                <w:b w:val="0"/>
                <w:sz w:val="20"/>
                <w:u w:val="single"/>
              </w:rPr>
            </w:pPr>
            <w:r w:rsidRPr="00282F74">
              <w:rPr>
                <w:b w:val="0"/>
                <w:sz w:val="20"/>
                <w:u w:val="single"/>
              </w:rPr>
              <w:tab/>
            </w:r>
          </w:p>
          <w:bookmarkStart w:id="41" w:name="AgencySignName"/>
          <w:p w:rsidR="004A2095" w:rsidRPr="00282F74" w:rsidRDefault="004A2095" w:rsidP="004A2095">
            <w:pPr>
              <w:rPr>
                <w:b w:val="0"/>
                <w:bCs/>
                <w:sz w:val="20"/>
              </w:rPr>
            </w:pPr>
            <w:r w:rsidRPr="00282F74">
              <w:rPr>
                <w:b w:val="0"/>
                <w:sz w:val="20"/>
              </w:rPr>
              <w:fldChar w:fldCharType="begin">
                <w:ffData>
                  <w:name w:val="Text248"/>
                  <w:enabled/>
                  <w:calcOnExit w:val="0"/>
                  <w:textInput/>
                </w:ffData>
              </w:fldChar>
            </w:r>
            <w:bookmarkStart w:id="42" w:name="Text248"/>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name&gt;</w:t>
            </w:r>
            <w:r w:rsidRPr="00282F74">
              <w:rPr>
                <w:b w:val="0"/>
                <w:sz w:val="20"/>
              </w:rPr>
              <w:fldChar w:fldCharType="end"/>
            </w:r>
            <w:bookmarkEnd w:id="41"/>
            <w:bookmarkEnd w:id="42"/>
            <w:r w:rsidRPr="00282F74">
              <w:rPr>
                <w:b w:val="0"/>
                <w:sz w:val="20"/>
              </w:rPr>
              <w:t xml:space="preserve">, </w:t>
            </w:r>
            <w:bookmarkStart w:id="43" w:name="AgencySignTitle"/>
            <w:r w:rsidRPr="00282F74">
              <w:rPr>
                <w:b w:val="0"/>
                <w:sz w:val="20"/>
              </w:rPr>
              <w:fldChar w:fldCharType="begin">
                <w:ffData>
                  <w:name w:val="Text249"/>
                  <w:enabled/>
                  <w:calcOnExit w:val="0"/>
                  <w:textInput/>
                </w:ffData>
              </w:fldChar>
            </w:r>
            <w:bookmarkStart w:id="44" w:name="Text249"/>
            <w:r w:rsidRPr="00282F74">
              <w:rPr>
                <w:b w:val="0"/>
                <w:sz w:val="20"/>
              </w:rPr>
              <w:instrText xml:space="preserve"> FORMTEXT </w:instrText>
            </w:r>
            <w:r w:rsidRPr="00282F74">
              <w:rPr>
                <w:b w:val="0"/>
                <w:sz w:val="20"/>
              </w:rPr>
            </w:r>
            <w:r w:rsidRPr="00282F74">
              <w:rPr>
                <w:b w:val="0"/>
                <w:sz w:val="20"/>
              </w:rPr>
              <w:fldChar w:fldCharType="separate"/>
            </w:r>
            <w:r w:rsidRPr="00282F74">
              <w:rPr>
                <w:b w:val="0"/>
                <w:noProof/>
                <w:sz w:val="20"/>
              </w:rPr>
              <w:t>&lt;insert title&gt;</w:t>
            </w:r>
            <w:r w:rsidRPr="00282F74">
              <w:rPr>
                <w:b w:val="0"/>
                <w:sz w:val="20"/>
              </w:rPr>
              <w:fldChar w:fldCharType="end"/>
            </w:r>
            <w:bookmarkEnd w:id="43"/>
            <w:bookmarkEnd w:id="44"/>
          </w:p>
          <w:p w:rsidR="004A2095" w:rsidRPr="00282F74" w:rsidRDefault="004A2095" w:rsidP="004A2095">
            <w:pPr>
              <w:tabs>
                <w:tab w:val="left" w:pos="2997"/>
              </w:tabs>
              <w:rPr>
                <w:b w:val="0"/>
                <w:bCs/>
                <w:sz w:val="20"/>
              </w:rPr>
            </w:pPr>
          </w:p>
          <w:p w:rsidR="004A2095" w:rsidRPr="00282F74" w:rsidRDefault="004A2095" w:rsidP="004A2095">
            <w:pPr>
              <w:tabs>
                <w:tab w:val="left" w:pos="4320"/>
              </w:tabs>
              <w:rPr>
                <w:b w:val="0"/>
                <w:bCs/>
                <w:sz w:val="20"/>
              </w:rPr>
            </w:pPr>
            <w:r w:rsidRPr="00282F74">
              <w:rPr>
                <w:b w:val="0"/>
                <w:sz w:val="20"/>
                <w:u w:val="single"/>
              </w:rPr>
              <w:tab/>
            </w:r>
          </w:p>
          <w:p w:rsidR="004A2095" w:rsidRPr="00282F74" w:rsidRDefault="004A2095" w:rsidP="004A2095">
            <w:pPr>
              <w:tabs>
                <w:tab w:val="left" w:pos="2997"/>
              </w:tabs>
              <w:rPr>
                <w:b w:val="0"/>
                <w:sz w:val="20"/>
              </w:rPr>
            </w:pPr>
            <w:r w:rsidRPr="00282F74">
              <w:rPr>
                <w:b w:val="0"/>
                <w:sz w:val="20"/>
              </w:rPr>
              <w:t>Date</w:t>
            </w:r>
          </w:p>
          <w:p w:rsidR="004A2095" w:rsidRPr="00282F74" w:rsidRDefault="004A2095" w:rsidP="004A2095">
            <w:pPr>
              <w:tabs>
                <w:tab w:val="left" w:pos="2997"/>
              </w:tabs>
              <w:rPr>
                <w:b w:val="0"/>
                <w:sz w:val="20"/>
              </w:rPr>
            </w:pPr>
          </w:p>
          <w:p w:rsidR="004A2095" w:rsidRPr="00282F74" w:rsidRDefault="004A2095" w:rsidP="004A2095">
            <w:pPr>
              <w:tabs>
                <w:tab w:val="left" w:pos="2997"/>
              </w:tabs>
              <w:rPr>
                <w:b w:val="0"/>
                <w:sz w:val="20"/>
              </w:rPr>
            </w:pPr>
          </w:p>
          <w:p w:rsidR="004A2095" w:rsidRPr="00282F74" w:rsidRDefault="004A2095" w:rsidP="004A2095">
            <w:pPr>
              <w:pStyle w:val="Heading4"/>
              <w:tabs>
                <w:tab w:val="left" w:pos="2997"/>
              </w:tabs>
              <w:rPr>
                <w:b w:val="0"/>
                <w:sz w:val="20"/>
              </w:rPr>
            </w:pPr>
            <w:r w:rsidRPr="00282F74">
              <w:rPr>
                <w:b w:val="0"/>
                <w:sz w:val="20"/>
              </w:rPr>
              <w:t>APPROVED AS TO FORM ONLY</w:t>
            </w:r>
          </w:p>
          <w:p w:rsidR="004A2095" w:rsidRPr="00282F74" w:rsidRDefault="004A2095" w:rsidP="004A2095">
            <w:pPr>
              <w:rPr>
                <w:b w:val="0"/>
                <w:sz w:val="20"/>
              </w:rPr>
            </w:pPr>
            <w:r w:rsidRPr="00282F74">
              <w:rPr>
                <w:b w:val="0"/>
                <w:sz w:val="20"/>
              </w:rPr>
              <w:t>BY ASSISTANT ATTORNEY GENERAL</w:t>
            </w:r>
          </w:p>
          <w:p w:rsidR="004A2095" w:rsidRPr="00282F74" w:rsidRDefault="004A2095" w:rsidP="004A2095">
            <w:pPr>
              <w:rPr>
                <w:b w:val="0"/>
                <w:bCs/>
                <w:sz w:val="20"/>
              </w:rPr>
            </w:pPr>
            <w:r w:rsidRPr="00282F74">
              <w:rPr>
                <w:b w:val="0"/>
                <w:bCs/>
                <w:sz w:val="20"/>
              </w:rPr>
              <w:lastRenderedPageBreak/>
              <w:t>APPROVAL ON FILE</w:t>
            </w:r>
          </w:p>
          <w:p w:rsidR="004A2095" w:rsidRPr="00282F74" w:rsidRDefault="004A2095" w:rsidP="004A2095">
            <w:pPr>
              <w:tabs>
                <w:tab w:val="left" w:pos="4320"/>
              </w:tabs>
              <w:rPr>
                <w:b w:val="0"/>
                <w:bCs/>
                <w:sz w:val="20"/>
              </w:rPr>
            </w:pPr>
          </w:p>
          <w:p w:rsidR="004A2095" w:rsidRPr="00282F74" w:rsidRDefault="004A2095" w:rsidP="004A2095">
            <w:pPr>
              <w:tabs>
                <w:tab w:val="left" w:pos="2997"/>
              </w:tabs>
              <w:rPr>
                <w:b w:val="0"/>
                <w:sz w:val="20"/>
              </w:rPr>
            </w:pPr>
          </w:p>
        </w:tc>
      </w:tr>
    </w:tbl>
    <w:p w:rsidR="004A2095" w:rsidRPr="00282F74" w:rsidRDefault="004A2095" w:rsidP="004A2095">
      <w:pPr>
        <w:rPr>
          <w:b w:val="0"/>
          <w:sz w:val="16"/>
          <w:szCs w:val="16"/>
        </w:rPr>
      </w:pPr>
    </w:p>
    <w:p w:rsidR="004A2095" w:rsidRPr="00282F74" w:rsidRDefault="004A2095" w:rsidP="004A2095">
      <w:pPr>
        <w:spacing w:after="120"/>
        <w:rPr>
          <w:rFonts w:ascii="Arial" w:hAnsi="Arial" w:cs="Arial"/>
          <w:b w:val="0"/>
          <w:sz w:val="22"/>
          <w:szCs w:val="22"/>
        </w:rPr>
        <w:sectPr w:rsidR="004A2095" w:rsidRPr="00282F74" w:rsidSect="004A2095">
          <w:headerReference w:type="first" r:id="rId32"/>
          <w:footerReference w:type="first" r:id="rId33"/>
          <w:pgSz w:w="12240" w:h="15840" w:code="1"/>
          <w:pgMar w:top="1008" w:right="360" w:bottom="432" w:left="360" w:header="576" w:footer="432" w:gutter="0"/>
          <w:pgNumType w:fmt="lowerRoman" w:start="2"/>
          <w:cols w:space="720"/>
          <w:titlePg/>
          <w:docGrid w:linePitch="360"/>
        </w:sectPr>
      </w:pPr>
    </w:p>
    <w:p w:rsidR="004A2095" w:rsidRPr="00282F74" w:rsidRDefault="004A2095" w:rsidP="00844E56">
      <w:pPr>
        <w:numPr>
          <w:ilvl w:val="0"/>
          <w:numId w:val="32"/>
        </w:numPr>
        <w:autoSpaceDE w:val="0"/>
        <w:autoSpaceDN w:val="0"/>
        <w:adjustRightInd w:val="0"/>
        <w:spacing w:after="120"/>
        <w:rPr>
          <w:rFonts w:ascii="Arial" w:hAnsi="Arial" w:cs="Arial"/>
          <w:b w:val="0"/>
          <w:sz w:val="20"/>
        </w:rPr>
      </w:pPr>
      <w:r w:rsidRPr="00282F74">
        <w:rPr>
          <w:rFonts w:ascii="Arial" w:hAnsi="Arial" w:cs="Arial"/>
          <w:b w:val="0"/>
          <w:bCs/>
          <w:sz w:val="20"/>
          <w:u w:val="single"/>
        </w:rPr>
        <w:lastRenderedPageBreak/>
        <w:t>CONTRACT MANAGEMENT</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bCs/>
          <w:sz w:val="20"/>
        </w:rPr>
        <w:t>T</w:t>
      </w:r>
      <w:r w:rsidRPr="00282F74">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The Representative for COMMERCE and their contact information are identified on the Face Sheet of this Contract.</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The Representative for the Contractor and their contact information are identified on the Face Sheet of this Contract.</w:t>
      </w:r>
    </w:p>
    <w:p w:rsidR="004A2095" w:rsidRPr="00282F74" w:rsidRDefault="004A2095" w:rsidP="00844E56">
      <w:pPr>
        <w:pStyle w:val="Default"/>
        <w:numPr>
          <w:ilvl w:val="0"/>
          <w:numId w:val="32"/>
        </w:numPr>
        <w:spacing w:after="120"/>
        <w:jc w:val="both"/>
        <w:rPr>
          <w:color w:val="auto"/>
          <w:sz w:val="20"/>
          <w:szCs w:val="20"/>
          <w:u w:val="single"/>
        </w:rPr>
      </w:pPr>
      <w:r w:rsidRPr="00282F74">
        <w:rPr>
          <w:bCs/>
          <w:color w:val="auto"/>
          <w:sz w:val="20"/>
          <w:szCs w:val="20"/>
          <w:u w:val="single"/>
        </w:rPr>
        <w:t>COMPENSATION</w:t>
      </w:r>
    </w:p>
    <w:p w:rsidR="004A2095" w:rsidRPr="00282F74" w:rsidRDefault="004A2095" w:rsidP="004A2095">
      <w:pPr>
        <w:pStyle w:val="Default"/>
        <w:spacing w:after="120"/>
        <w:ind w:left="360"/>
        <w:rPr>
          <w:color w:val="auto"/>
          <w:sz w:val="20"/>
          <w:szCs w:val="20"/>
        </w:rPr>
      </w:pPr>
      <w:r w:rsidRPr="00282F74">
        <w:rPr>
          <w:color w:val="auto"/>
          <w:sz w:val="20"/>
          <w:szCs w:val="20"/>
        </w:rPr>
        <w:t>COMMERCE shall pay an amount not to exceed $XXX for the performance of all things necessary for or incidental to the performance of work as set forth in the Scope of Work. Contractor's compensation for services rendered shall be based on the on acceptance of milestones and deliverables.</w:t>
      </w:r>
    </w:p>
    <w:p w:rsidR="004A2095" w:rsidRPr="00282F74" w:rsidRDefault="004A2095" w:rsidP="004A2095">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p>
    <w:p w:rsidR="004A2095" w:rsidRPr="00282F74" w:rsidRDefault="004A2095" w:rsidP="00844E56">
      <w:pPr>
        <w:pStyle w:val="Default"/>
        <w:numPr>
          <w:ilvl w:val="0"/>
          <w:numId w:val="32"/>
        </w:numPr>
        <w:spacing w:after="120"/>
        <w:rPr>
          <w:color w:val="auto"/>
          <w:sz w:val="20"/>
          <w:szCs w:val="20"/>
          <w:u w:val="single"/>
        </w:rPr>
      </w:pPr>
      <w:r w:rsidRPr="00282F74">
        <w:rPr>
          <w:bCs/>
          <w:color w:val="auto"/>
          <w:sz w:val="20"/>
          <w:szCs w:val="20"/>
          <w:u w:val="single"/>
        </w:rPr>
        <w:t>BILLING PROCEDURES AND PAYMENT</w:t>
      </w:r>
    </w:p>
    <w:p w:rsidR="004A2095" w:rsidRPr="00282F74" w:rsidRDefault="004A2095" w:rsidP="004A2095">
      <w:pPr>
        <w:spacing w:after="120"/>
        <w:ind w:left="360"/>
        <w:rPr>
          <w:rFonts w:ascii="Arial" w:hAnsi="Arial" w:cs="Arial"/>
          <w:b w:val="0"/>
          <w:sz w:val="20"/>
        </w:rPr>
      </w:pPr>
      <w:r w:rsidRPr="00282F74">
        <w:rPr>
          <w:rFonts w:ascii="Arial" w:hAnsi="Arial" w:cs="Arial"/>
          <w:b w:val="0"/>
          <w:sz w:val="20"/>
        </w:rPr>
        <w:t>COMMERCE will pay Contractor upon acceptance of services provided and receipt of properly completed invoices, which shall be submitted to the Representative for COMMERCE [</w:t>
      </w:r>
      <w:r w:rsidRPr="00282F74">
        <w:rPr>
          <w:rFonts w:ascii="Arial" w:hAnsi="Arial" w:cs="Arial"/>
          <w:b w:val="0"/>
          <w:iCs/>
          <w:sz w:val="20"/>
        </w:rPr>
        <w:t>upon receipt of deliverables.</w:t>
      </w:r>
      <w:r w:rsidRPr="00282F74">
        <w:rPr>
          <w:rFonts w:ascii="Arial" w:hAnsi="Arial" w:cs="Arial"/>
          <w:b w:val="0"/>
          <w:sz w:val="20"/>
        </w:rPr>
        <w:t xml:space="preserve">]  </w:t>
      </w:r>
    </w:p>
    <w:p w:rsidR="004A2095" w:rsidRPr="00282F74" w:rsidRDefault="004A2095" w:rsidP="004A2095">
      <w:pPr>
        <w:spacing w:after="120"/>
        <w:ind w:left="360"/>
        <w:rPr>
          <w:rFonts w:ascii="Arial" w:hAnsi="Arial" w:cs="Arial"/>
          <w:b w:val="0"/>
          <w:sz w:val="20"/>
        </w:rPr>
      </w:pPr>
      <w:r w:rsidRPr="00282F74">
        <w:rPr>
          <w:rFonts w:ascii="Arial" w:hAnsi="Arial" w:cs="Arial"/>
          <w:b w:val="0"/>
          <w:sz w:val="20"/>
        </w:rPr>
        <w:t xml:space="preserve">The invoices shall describe and document, to COMMERCE's satisfaction, a description of the work performed, the progress of the project, and fees.  The invoice shall include the Contract </w:t>
      </w:r>
      <w:proofErr w:type="gramStart"/>
      <w:r w:rsidRPr="00282F74">
        <w:rPr>
          <w:rFonts w:ascii="Arial" w:hAnsi="Arial" w:cs="Arial"/>
          <w:b w:val="0"/>
          <w:sz w:val="20"/>
        </w:rPr>
        <w:t xml:space="preserve">Number </w:t>
      </w:r>
      <w:proofErr w:type="gramEnd"/>
      <w:r w:rsidRPr="00282F74">
        <w:rPr>
          <w:rFonts w:ascii="Arial" w:hAnsi="Arial" w:cs="Arial"/>
          <w:b w:val="0"/>
          <w:sz w:val="20"/>
          <w:highlight w:val="lightGray"/>
        </w:rPr>
        <w:fldChar w:fldCharType="begin">
          <w:ffData>
            <w:name w:val="Text18"/>
            <w:enabled/>
            <w:calcOnExit w:val="0"/>
            <w:textInput/>
          </w:ffData>
        </w:fldChar>
      </w:r>
      <w:r w:rsidRPr="00282F74">
        <w:rPr>
          <w:rFonts w:ascii="Arial" w:hAnsi="Arial" w:cs="Arial"/>
          <w:b w:val="0"/>
          <w:sz w:val="20"/>
          <w:highlight w:val="lightGray"/>
        </w:rPr>
        <w:instrText xml:space="preserve"> FORMTEXT </w:instrText>
      </w:r>
      <w:r w:rsidRPr="00282F74">
        <w:rPr>
          <w:rFonts w:ascii="Arial" w:hAnsi="Arial" w:cs="Arial"/>
          <w:b w:val="0"/>
          <w:sz w:val="20"/>
          <w:highlight w:val="lightGray"/>
        </w:rPr>
      </w:r>
      <w:r w:rsidRPr="00282F74">
        <w:rPr>
          <w:rFonts w:ascii="Arial" w:hAnsi="Arial" w:cs="Arial"/>
          <w:b w:val="0"/>
          <w:sz w:val="20"/>
          <w:highlight w:val="lightGray"/>
        </w:rPr>
        <w:fldChar w:fldCharType="separate"/>
      </w:r>
      <w:r w:rsidRPr="00282F74">
        <w:rPr>
          <w:rFonts w:ascii="Arial" w:hAnsi="Arial" w:cs="Arial"/>
          <w:b w:val="0"/>
          <w:noProof/>
          <w:sz w:val="20"/>
          <w:highlight w:val="lightGray"/>
        </w:rPr>
        <w:t> </w:t>
      </w:r>
      <w:r w:rsidRPr="00282F74">
        <w:rPr>
          <w:rFonts w:ascii="Arial" w:hAnsi="Arial" w:cs="Arial"/>
          <w:b w:val="0"/>
          <w:noProof/>
          <w:sz w:val="20"/>
          <w:highlight w:val="lightGray"/>
        </w:rPr>
        <w:t> </w:t>
      </w:r>
      <w:r w:rsidRPr="00282F74">
        <w:rPr>
          <w:rFonts w:ascii="Arial" w:hAnsi="Arial" w:cs="Arial"/>
          <w:b w:val="0"/>
          <w:noProof/>
          <w:sz w:val="20"/>
          <w:highlight w:val="lightGray"/>
        </w:rPr>
        <w:t> </w:t>
      </w:r>
      <w:r w:rsidRPr="00282F74">
        <w:rPr>
          <w:rFonts w:ascii="Arial" w:hAnsi="Arial" w:cs="Arial"/>
          <w:b w:val="0"/>
          <w:noProof/>
          <w:sz w:val="20"/>
          <w:highlight w:val="lightGray"/>
        </w:rPr>
        <w:t> </w:t>
      </w:r>
      <w:r w:rsidRPr="00282F74">
        <w:rPr>
          <w:rFonts w:ascii="Arial" w:hAnsi="Arial" w:cs="Arial"/>
          <w:b w:val="0"/>
          <w:noProof/>
          <w:sz w:val="20"/>
          <w:highlight w:val="lightGray"/>
        </w:rPr>
        <w:t> </w:t>
      </w:r>
      <w:r w:rsidRPr="00282F74">
        <w:rPr>
          <w:rFonts w:ascii="Arial" w:hAnsi="Arial" w:cs="Arial"/>
          <w:b w:val="0"/>
          <w:sz w:val="20"/>
          <w:highlight w:val="lightGray"/>
        </w:rPr>
        <w:fldChar w:fldCharType="end"/>
      </w:r>
      <w:r w:rsidRPr="00282F74">
        <w:rPr>
          <w:rFonts w:ascii="Arial" w:hAnsi="Arial" w:cs="Arial"/>
          <w:b w:val="0"/>
          <w:sz w:val="20"/>
        </w:rPr>
        <w:t>.  If expenses are invoiced, provide a detailed breakdown of each type.  A receipt must accompany any single expenses in the amount of $50.00 or more in order to receive reimbursement.</w:t>
      </w:r>
    </w:p>
    <w:p w:rsidR="004A2095" w:rsidRPr="00282F74" w:rsidRDefault="004A2095" w:rsidP="004A2095">
      <w:pPr>
        <w:spacing w:after="120"/>
        <w:ind w:left="360"/>
        <w:rPr>
          <w:rFonts w:ascii="Arial" w:hAnsi="Arial" w:cs="Arial"/>
          <w:b w:val="0"/>
          <w:sz w:val="20"/>
        </w:rPr>
      </w:pPr>
      <w:r w:rsidRPr="00282F74">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rsidR="004A2095" w:rsidRPr="00282F74" w:rsidRDefault="004A2095" w:rsidP="004A2095">
      <w:pPr>
        <w:spacing w:after="120"/>
        <w:ind w:left="360"/>
        <w:rPr>
          <w:rFonts w:ascii="Arial" w:hAnsi="Arial" w:cs="Arial"/>
          <w:b w:val="0"/>
          <w:sz w:val="20"/>
        </w:rPr>
      </w:pPr>
      <w:r w:rsidRPr="00282F74">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rsidR="004A2095" w:rsidRPr="00282F74" w:rsidRDefault="004A2095" w:rsidP="004A2095">
      <w:pPr>
        <w:tabs>
          <w:tab w:val="left" w:pos="360"/>
          <w:tab w:val="left" w:pos="720"/>
        </w:tabs>
        <w:spacing w:after="120"/>
        <w:ind w:left="360"/>
        <w:rPr>
          <w:rFonts w:ascii="Arial" w:hAnsi="Arial" w:cs="Arial"/>
          <w:b w:val="0"/>
          <w:sz w:val="20"/>
        </w:rPr>
      </w:pPr>
      <w:r w:rsidRPr="00282F74">
        <w:rPr>
          <w:rFonts w:ascii="Arial" w:hAnsi="Arial" w:cs="Arial"/>
          <w:b w:val="0"/>
          <w:sz w:val="20"/>
        </w:rPr>
        <w:t>No payments in advance or in anticipation of services or supplies to be provided under this Agreement shall be made by COMMERCE.</w:t>
      </w:r>
    </w:p>
    <w:p w:rsidR="004A2095" w:rsidRPr="00282F74" w:rsidRDefault="004A2095" w:rsidP="004A2095">
      <w:pPr>
        <w:tabs>
          <w:tab w:val="left" w:pos="360"/>
          <w:tab w:val="left" w:pos="720"/>
        </w:tabs>
        <w:spacing w:after="120"/>
        <w:ind w:left="360"/>
        <w:rPr>
          <w:rFonts w:ascii="Arial" w:hAnsi="Arial" w:cs="Arial"/>
          <w:b w:val="0"/>
          <w:sz w:val="20"/>
          <w:u w:val="single"/>
        </w:rPr>
      </w:pPr>
      <w:r w:rsidRPr="00282F74">
        <w:rPr>
          <w:rFonts w:ascii="Arial" w:hAnsi="Arial" w:cs="Arial"/>
          <w:b w:val="0"/>
          <w:sz w:val="20"/>
          <w:u w:val="single"/>
        </w:rPr>
        <w:t>Duplication of Billed Costs</w:t>
      </w:r>
    </w:p>
    <w:p w:rsidR="004A2095" w:rsidRPr="00282F74" w:rsidRDefault="004A2095" w:rsidP="004A2095">
      <w:pPr>
        <w:tabs>
          <w:tab w:val="left" w:pos="360"/>
          <w:tab w:val="left" w:pos="720"/>
        </w:tabs>
        <w:spacing w:after="120"/>
        <w:ind w:left="360"/>
        <w:rPr>
          <w:rFonts w:ascii="Arial" w:hAnsi="Arial" w:cs="Arial"/>
          <w:b w:val="0"/>
          <w:sz w:val="20"/>
        </w:rPr>
      </w:pPr>
      <w:r w:rsidRPr="00282F74">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rsidR="004A2095" w:rsidRPr="00282F74" w:rsidRDefault="004A2095" w:rsidP="004A2095">
      <w:pPr>
        <w:tabs>
          <w:tab w:val="left" w:pos="360"/>
          <w:tab w:val="left" w:pos="720"/>
        </w:tabs>
        <w:spacing w:after="120"/>
        <w:ind w:left="360"/>
        <w:rPr>
          <w:rFonts w:ascii="Arial" w:hAnsi="Arial" w:cs="Arial"/>
          <w:b w:val="0"/>
          <w:sz w:val="20"/>
          <w:u w:val="single"/>
        </w:rPr>
      </w:pPr>
      <w:r w:rsidRPr="00282F74">
        <w:rPr>
          <w:rFonts w:ascii="Arial" w:hAnsi="Arial" w:cs="Arial"/>
          <w:b w:val="0"/>
          <w:sz w:val="20"/>
          <w:u w:val="single"/>
        </w:rPr>
        <w:t>Disallowed Costs</w:t>
      </w:r>
    </w:p>
    <w:p w:rsidR="004A2095" w:rsidRPr="00282F74" w:rsidRDefault="004A2095" w:rsidP="004A2095">
      <w:pPr>
        <w:tabs>
          <w:tab w:val="left" w:pos="360"/>
          <w:tab w:val="left" w:pos="720"/>
        </w:tabs>
        <w:spacing w:after="120"/>
        <w:ind w:left="360"/>
        <w:rPr>
          <w:rFonts w:ascii="Arial" w:hAnsi="Arial" w:cs="Arial"/>
          <w:b w:val="0"/>
          <w:sz w:val="20"/>
        </w:rPr>
      </w:pPr>
      <w:r w:rsidRPr="00282F74">
        <w:rPr>
          <w:rFonts w:ascii="Arial" w:hAnsi="Arial" w:cs="Arial"/>
          <w:b w:val="0"/>
          <w:sz w:val="20"/>
        </w:rPr>
        <w:t>The Contractor is responsible for any audit exceptions or disallowed costs incurred by its own organization or that of its subcontractors.</w:t>
      </w:r>
    </w:p>
    <w:p w:rsidR="00792C99" w:rsidRPr="00282F74" w:rsidRDefault="00792C99" w:rsidP="004A2095">
      <w:pPr>
        <w:tabs>
          <w:tab w:val="left" w:pos="360"/>
          <w:tab w:val="left" w:pos="720"/>
        </w:tabs>
        <w:spacing w:after="120"/>
        <w:ind w:left="360"/>
        <w:rPr>
          <w:rFonts w:ascii="Arial" w:hAnsi="Arial" w:cs="Arial"/>
          <w:b w:val="0"/>
          <w:sz w:val="20"/>
        </w:rPr>
      </w:pPr>
    </w:p>
    <w:p w:rsidR="004A2095" w:rsidRPr="00282F74" w:rsidRDefault="004A2095" w:rsidP="00844E5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282F74">
        <w:rPr>
          <w:rFonts w:ascii="Arial" w:hAnsi="Arial" w:cs="Arial"/>
          <w:b w:val="0"/>
          <w:sz w:val="20"/>
          <w:u w:val="single"/>
        </w:rPr>
        <w:t>SUBCONTRACTOR DATA COLLECTION</w:t>
      </w:r>
    </w:p>
    <w:p w:rsidR="004A2095" w:rsidRPr="00282F74" w:rsidRDefault="004A2095" w:rsidP="004A2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rsidR="004A2095" w:rsidRPr="00282F74" w:rsidRDefault="004A2095" w:rsidP="00844E56">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INSURANCE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lastRenderedPageBreak/>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Contractor shall provide insurance coverage that shall be maintained in full force and effect during the term of this Contract, as follows:</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Professional Liability, Errors and Omissions Insurance.</w:t>
      </w:r>
      <w:r w:rsidRPr="00282F74">
        <w:rPr>
          <w:rFonts w:ascii="Arial" w:hAnsi="Arial" w:cs="Arial"/>
          <w:b w:val="0"/>
          <w:i/>
          <w:iCs/>
          <w:sz w:val="20"/>
        </w:rPr>
        <w:t xml:space="preserve"> </w:t>
      </w:r>
      <w:r w:rsidRPr="00282F74">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282F74">
        <w:rPr>
          <w:rFonts w:ascii="Arial" w:hAnsi="Arial" w:cs="Arial"/>
          <w:b w:val="0"/>
          <w:i/>
          <w:iCs/>
          <w:sz w:val="20"/>
        </w:rPr>
        <w:t xml:space="preserve">not </w:t>
      </w:r>
      <w:r w:rsidRPr="00282F74">
        <w:rPr>
          <w:rFonts w:ascii="Arial" w:hAnsi="Arial" w:cs="Arial"/>
          <w:b w:val="0"/>
          <w:sz w:val="20"/>
        </w:rPr>
        <w:t>be named as additional insureds under this policy.</w:t>
      </w:r>
    </w:p>
    <w:p w:rsidR="004A2095" w:rsidRPr="00282F74" w:rsidRDefault="004A2095" w:rsidP="004A2095">
      <w:pPr>
        <w:autoSpaceDE w:val="0"/>
        <w:autoSpaceDN w:val="0"/>
        <w:adjustRightInd w:val="0"/>
        <w:spacing w:after="120"/>
        <w:ind w:left="720"/>
        <w:rPr>
          <w:rFonts w:ascii="Arial" w:hAnsi="Arial" w:cs="Arial"/>
          <w:b w:val="0"/>
          <w:sz w:val="20"/>
        </w:rPr>
      </w:pPr>
      <w:r w:rsidRPr="00282F74">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rsidR="004A2095" w:rsidRPr="00282F74" w:rsidRDefault="004A2095" w:rsidP="00844E56">
      <w:pPr>
        <w:numPr>
          <w:ilvl w:val="0"/>
          <w:numId w:val="30"/>
        </w:numPr>
        <w:autoSpaceDE w:val="0"/>
        <w:autoSpaceDN w:val="0"/>
        <w:adjustRightInd w:val="0"/>
        <w:spacing w:after="120"/>
        <w:rPr>
          <w:rFonts w:ascii="Arial" w:hAnsi="Arial" w:cs="Arial"/>
          <w:b w:val="0"/>
          <w:sz w:val="20"/>
        </w:rPr>
      </w:pPr>
      <w:r w:rsidRPr="00282F74">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rsidR="004A2095" w:rsidRPr="00282F74" w:rsidRDefault="004A2095" w:rsidP="00844E56">
      <w:pPr>
        <w:numPr>
          <w:ilvl w:val="0"/>
          <w:numId w:val="30"/>
        </w:numPr>
        <w:autoSpaceDE w:val="0"/>
        <w:autoSpaceDN w:val="0"/>
        <w:adjustRightInd w:val="0"/>
        <w:spacing w:after="120"/>
        <w:rPr>
          <w:rFonts w:ascii="Arial" w:hAnsi="Arial" w:cs="Arial"/>
          <w:b w:val="0"/>
          <w:sz w:val="20"/>
        </w:rPr>
      </w:pPr>
      <w:r w:rsidRPr="00282F74">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rsidR="004A2095" w:rsidRPr="00282F74" w:rsidRDefault="004A2095" w:rsidP="00844E56">
      <w:pPr>
        <w:numPr>
          <w:ilvl w:val="0"/>
          <w:numId w:val="30"/>
        </w:numPr>
        <w:autoSpaceDE w:val="0"/>
        <w:autoSpaceDN w:val="0"/>
        <w:adjustRightInd w:val="0"/>
        <w:spacing w:after="120"/>
        <w:rPr>
          <w:rFonts w:ascii="Arial" w:hAnsi="Arial" w:cs="Arial"/>
          <w:b w:val="0"/>
          <w:sz w:val="20"/>
        </w:rPr>
      </w:pPr>
      <w:r w:rsidRPr="00282F74">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rsidR="004A2095" w:rsidRPr="00282F74" w:rsidRDefault="004A2095" w:rsidP="00844E56">
      <w:pPr>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ORDER OF PRECEDENCE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In the event of an inconsistency in this Contract, the inconsistency shall be resolved by giving precedence in the following order: </w:t>
      </w:r>
    </w:p>
    <w:p w:rsidR="004A2095" w:rsidRPr="00282F74" w:rsidRDefault="004A2095" w:rsidP="00844E56">
      <w:pPr>
        <w:numPr>
          <w:ilvl w:val="0"/>
          <w:numId w:val="31"/>
        </w:numPr>
        <w:spacing w:after="120"/>
        <w:rPr>
          <w:rFonts w:ascii="Arial" w:hAnsi="Arial" w:cs="Arial"/>
          <w:b w:val="0"/>
          <w:sz w:val="20"/>
        </w:rPr>
      </w:pPr>
      <w:r w:rsidRPr="00282F74">
        <w:rPr>
          <w:rFonts w:ascii="Arial" w:hAnsi="Arial" w:cs="Arial"/>
          <w:b w:val="0"/>
          <w:sz w:val="20"/>
        </w:rPr>
        <w:t>Applicable federal and state of Washington statutes and regulations</w:t>
      </w:r>
    </w:p>
    <w:p w:rsidR="004A2095" w:rsidRPr="00282F74" w:rsidRDefault="004A2095" w:rsidP="00844E56">
      <w:pPr>
        <w:numPr>
          <w:ilvl w:val="0"/>
          <w:numId w:val="31"/>
        </w:numPr>
        <w:spacing w:after="120"/>
        <w:rPr>
          <w:rFonts w:ascii="Arial" w:hAnsi="Arial" w:cs="Arial"/>
          <w:b w:val="0"/>
          <w:sz w:val="20"/>
        </w:rPr>
      </w:pPr>
      <w:r w:rsidRPr="00282F74">
        <w:rPr>
          <w:rFonts w:ascii="Arial" w:hAnsi="Arial" w:cs="Arial"/>
          <w:b w:val="0"/>
          <w:sz w:val="20"/>
        </w:rPr>
        <w:t xml:space="preserve">Special Terms and Conditions </w:t>
      </w:r>
    </w:p>
    <w:p w:rsidR="004A2095" w:rsidRPr="00282F74" w:rsidRDefault="004A2095" w:rsidP="00844E56">
      <w:pPr>
        <w:numPr>
          <w:ilvl w:val="0"/>
          <w:numId w:val="31"/>
        </w:numPr>
        <w:spacing w:after="120"/>
        <w:rPr>
          <w:rFonts w:ascii="Arial" w:hAnsi="Arial" w:cs="Arial"/>
          <w:b w:val="0"/>
          <w:sz w:val="20"/>
        </w:rPr>
      </w:pPr>
      <w:r w:rsidRPr="00282F74">
        <w:rPr>
          <w:rFonts w:ascii="Arial" w:hAnsi="Arial" w:cs="Arial"/>
          <w:b w:val="0"/>
          <w:sz w:val="20"/>
        </w:rPr>
        <w:t>General Terms and Conditions</w:t>
      </w:r>
    </w:p>
    <w:p w:rsidR="004A2095" w:rsidRPr="00282F74" w:rsidRDefault="004A2095" w:rsidP="00844E56">
      <w:pPr>
        <w:numPr>
          <w:ilvl w:val="0"/>
          <w:numId w:val="31"/>
        </w:numPr>
        <w:tabs>
          <w:tab w:val="left" w:pos="720"/>
        </w:tabs>
        <w:spacing w:after="120"/>
        <w:rPr>
          <w:rFonts w:ascii="Arial" w:hAnsi="Arial" w:cs="Arial"/>
          <w:b w:val="0"/>
          <w:sz w:val="20"/>
        </w:rPr>
      </w:pPr>
      <w:r w:rsidRPr="00282F74">
        <w:rPr>
          <w:rFonts w:ascii="Arial" w:hAnsi="Arial" w:cs="Arial"/>
          <w:b w:val="0"/>
          <w:sz w:val="20"/>
        </w:rPr>
        <w:t>Attachment A – Scope of Work</w:t>
      </w:r>
    </w:p>
    <w:p w:rsidR="004A2095" w:rsidRPr="00282F74" w:rsidRDefault="004A2095" w:rsidP="00844E56">
      <w:pPr>
        <w:numPr>
          <w:ilvl w:val="0"/>
          <w:numId w:val="31"/>
        </w:numPr>
        <w:tabs>
          <w:tab w:val="left" w:pos="720"/>
        </w:tabs>
        <w:spacing w:after="120"/>
        <w:rPr>
          <w:rFonts w:ascii="Arial" w:hAnsi="Arial" w:cs="Arial"/>
          <w:b w:val="0"/>
          <w:sz w:val="20"/>
        </w:rPr>
      </w:pPr>
      <w:r w:rsidRPr="00282F74">
        <w:rPr>
          <w:rFonts w:ascii="Arial" w:hAnsi="Arial" w:cs="Arial"/>
          <w:b w:val="0"/>
          <w:sz w:val="20"/>
        </w:rPr>
        <w:t>Attachment B – Budget</w:t>
      </w:r>
    </w:p>
    <w:p w:rsidR="004A2095" w:rsidRPr="00282F74" w:rsidRDefault="004A2095" w:rsidP="004A2095">
      <w:pPr>
        <w:tabs>
          <w:tab w:val="left" w:pos="720"/>
        </w:tabs>
        <w:spacing w:after="120"/>
        <w:ind w:left="1080"/>
        <w:rPr>
          <w:rFonts w:ascii="Arial" w:hAnsi="Arial" w:cs="Arial"/>
          <w:b w:val="0"/>
          <w:sz w:val="20"/>
        </w:rPr>
      </w:pPr>
    </w:p>
    <w:p w:rsidR="004A2095" w:rsidRPr="00282F74" w:rsidRDefault="004A2095" w:rsidP="004A2095">
      <w:pPr>
        <w:tabs>
          <w:tab w:val="left" w:pos="720"/>
        </w:tabs>
        <w:rPr>
          <w:rFonts w:ascii="Arial" w:hAnsi="Arial" w:cs="Arial"/>
          <w:b w:val="0"/>
          <w:sz w:val="20"/>
          <w:u w:val="single"/>
        </w:rPr>
      </w:pPr>
    </w:p>
    <w:p w:rsidR="004A2095" w:rsidRPr="00282F74" w:rsidRDefault="004A2095" w:rsidP="004A2095">
      <w:pPr>
        <w:tabs>
          <w:tab w:val="left" w:pos="720"/>
        </w:tabs>
        <w:rPr>
          <w:rFonts w:ascii="Arial" w:hAnsi="Arial" w:cs="Arial"/>
          <w:b w:val="0"/>
          <w:sz w:val="20"/>
        </w:rPr>
      </w:pPr>
    </w:p>
    <w:p w:rsidR="004A2095" w:rsidRPr="00282F74" w:rsidRDefault="004A2095" w:rsidP="004A2095">
      <w:pPr>
        <w:spacing w:after="120"/>
        <w:rPr>
          <w:rFonts w:ascii="Arial" w:hAnsi="Arial" w:cs="Arial"/>
          <w:b w:val="0"/>
          <w:sz w:val="22"/>
          <w:szCs w:val="22"/>
        </w:rPr>
        <w:sectPr w:rsidR="004A2095" w:rsidRPr="00282F74" w:rsidSect="004A2095">
          <w:headerReference w:type="default" r:id="rId34"/>
          <w:footerReference w:type="default" r:id="rId35"/>
          <w:pgSz w:w="12240" w:h="15840" w:code="1"/>
          <w:pgMar w:top="1872" w:right="1440" w:bottom="1008" w:left="1440" w:header="720" w:footer="432" w:gutter="0"/>
          <w:pgNumType w:start="2"/>
          <w:cols w:space="720"/>
          <w:docGrid w:linePitch="360"/>
        </w:sectPr>
      </w:pPr>
    </w:p>
    <w:p w:rsidR="004A2095" w:rsidRPr="00282F74" w:rsidRDefault="004A2095" w:rsidP="00844E56">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282F74">
        <w:rPr>
          <w:rFonts w:ascii="Arial" w:hAnsi="Arial" w:cs="Arial"/>
          <w:b w:val="0"/>
          <w:sz w:val="20"/>
          <w:u w:val="single"/>
        </w:rPr>
        <w:lastRenderedPageBreak/>
        <w:t>DEFINITIONS</w:t>
      </w:r>
    </w:p>
    <w:p w:rsidR="004A2095" w:rsidRPr="00282F74" w:rsidRDefault="004A2095" w:rsidP="004A209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As used throughout this Contract, the following terms shall have the meaning set forth below:</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282F74">
        <w:rPr>
          <w:rFonts w:ascii="Arial" w:hAnsi="Arial" w:cs="Arial"/>
          <w:b w:val="0"/>
          <w:sz w:val="20"/>
        </w:rPr>
        <w:t>“Authorized Representative” shall mean the Director and/or the designee authorized in writing to act on the Director’s behalf.</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“COMMERCE” shall mean the Department of Commerce.</w:t>
      </w:r>
    </w:p>
    <w:p w:rsidR="004A2095" w:rsidRPr="00282F74" w:rsidRDefault="004A2095" w:rsidP="00844E56">
      <w:pPr>
        <w:pStyle w:val="Heading2"/>
        <w:keepNext w:val="0"/>
        <w:numPr>
          <w:ilvl w:val="0"/>
          <w:numId w:val="37"/>
        </w:numPr>
        <w:tabs>
          <w:tab w:val="left" w:pos="0"/>
        </w:tabs>
        <w:spacing w:before="0" w:after="120"/>
        <w:rPr>
          <w:rFonts w:cs="Arial"/>
          <w:b w:val="0"/>
          <w:sz w:val="20"/>
        </w:rPr>
      </w:pPr>
      <w:r w:rsidRPr="00282F74">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"Contractor" shall mean the entity identified on the face sheet performing service(s) under this Contract, and shall include all employees and agents of the Contractor.</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”State” shall mean the state of Washington.</w:t>
      </w:r>
    </w:p>
    <w:p w:rsidR="004A2095" w:rsidRPr="00282F74" w:rsidRDefault="004A2095" w:rsidP="00844E56">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sz w:val="20"/>
          <w:u w:val="single"/>
        </w:rPr>
        <w:t>ACCESS TO DATA</w:t>
      </w:r>
    </w:p>
    <w:p w:rsidR="004A2095" w:rsidRPr="00282F74" w:rsidRDefault="004A2095" w:rsidP="004A2095">
      <w:pPr>
        <w:tabs>
          <w:tab w:val="left" w:pos="1530"/>
        </w:tabs>
        <w:spacing w:after="120"/>
        <w:ind w:left="360"/>
        <w:jc w:val="both"/>
        <w:rPr>
          <w:rFonts w:ascii="Arial" w:hAnsi="Arial" w:cs="Arial"/>
          <w:b w:val="0"/>
          <w:sz w:val="20"/>
        </w:rPr>
      </w:pPr>
      <w:r w:rsidRPr="00282F74">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sz w:val="20"/>
          <w:u w:val="single"/>
        </w:rPr>
        <w:t>ADVANCE PAYMENTS PROHIBITED</w:t>
      </w:r>
    </w:p>
    <w:p w:rsidR="004A2095" w:rsidRPr="00282F74" w:rsidRDefault="004A2095" w:rsidP="004A2095">
      <w:pPr>
        <w:tabs>
          <w:tab w:val="left" w:pos="1530"/>
        </w:tabs>
        <w:spacing w:before="120" w:after="120"/>
        <w:ind w:left="360"/>
        <w:jc w:val="both"/>
        <w:rPr>
          <w:rFonts w:ascii="Arial" w:hAnsi="Arial" w:cs="Arial"/>
          <w:b w:val="0"/>
          <w:sz w:val="20"/>
        </w:rPr>
      </w:pPr>
      <w:r w:rsidRPr="00282F74">
        <w:rPr>
          <w:rFonts w:ascii="Arial" w:hAnsi="Arial" w:cs="Arial"/>
          <w:b w:val="0"/>
          <w:sz w:val="20"/>
        </w:rPr>
        <w:t>No payments in advance of or in anticipation of goods or services to be provided under this Contract shall be made by COMMERCE.</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bCs/>
          <w:sz w:val="20"/>
          <w:u w:val="single"/>
        </w:rPr>
        <w:t>ALL WRITINGS CONTAINED HEREIN</w:t>
      </w:r>
    </w:p>
    <w:p w:rsidR="004A2095" w:rsidRPr="00282F74" w:rsidRDefault="004A2095" w:rsidP="004A2095">
      <w:pPr>
        <w:tabs>
          <w:tab w:val="left" w:pos="1530"/>
        </w:tabs>
        <w:spacing w:before="120" w:after="120"/>
        <w:ind w:left="360"/>
        <w:jc w:val="both"/>
        <w:rPr>
          <w:rFonts w:ascii="Arial" w:hAnsi="Arial" w:cs="Arial"/>
          <w:b w:val="0"/>
          <w:sz w:val="20"/>
        </w:rPr>
      </w:pPr>
      <w:r w:rsidRPr="00282F74">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sz w:val="20"/>
          <w:u w:val="single"/>
        </w:rPr>
        <w:t>AMENDMENTS</w:t>
      </w:r>
    </w:p>
    <w:p w:rsidR="004A2095" w:rsidRPr="00282F74" w:rsidRDefault="004A2095" w:rsidP="004A2095">
      <w:pPr>
        <w:tabs>
          <w:tab w:val="left" w:pos="1530"/>
        </w:tabs>
        <w:spacing w:before="120" w:after="120"/>
        <w:ind w:left="360"/>
        <w:jc w:val="both"/>
        <w:rPr>
          <w:rFonts w:ascii="Arial" w:hAnsi="Arial" w:cs="Arial"/>
          <w:b w:val="0"/>
          <w:sz w:val="20"/>
        </w:rPr>
      </w:pPr>
      <w:r w:rsidRPr="00282F74">
        <w:rPr>
          <w:rFonts w:ascii="Arial" w:hAnsi="Arial" w:cs="Arial"/>
          <w:b w:val="0"/>
          <w:sz w:val="20"/>
        </w:rPr>
        <w:t>This Contract may be amended by mutual agreement of the parties. Such amendments shall not be binding unless they are in writing and signed by personnel authorized to bind each of the parties.</w:t>
      </w:r>
    </w:p>
    <w:p w:rsidR="004A2095" w:rsidRPr="00282F74" w:rsidRDefault="004A2095" w:rsidP="00844E5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282F74">
        <w:rPr>
          <w:rFonts w:ascii="Arial" w:hAnsi="Arial" w:cs="Arial"/>
          <w:b w:val="0"/>
          <w:sz w:val="20"/>
          <w:u w:val="single"/>
        </w:rPr>
        <w:t>AMERICANS WITH DISABILITIES ACT (ADA) OF 1990, PUBLIC LAW 101-336, also referred to as the “ADA” 28 CFR Part 35</w:t>
      </w:r>
    </w:p>
    <w:p w:rsidR="004A2095" w:rsidRPr="00282F74" w:rsidRDefault="004A2095" w:rsidP="004A209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282F74">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sz w:val="20"/>
          <w:u w:val="single"/>
        </w:rPr>
        <w:t>ASSIGNMENT</w:t>
      </w:r>
    </w:p>
    <w:p w:rsidR="004A2095" w:rsidRPr="00282F74" w:rsidRDefault="004A2095" w:rsidP="004A2095">
      <w:pPr>
        <w:tabs>
          <w:tab w:val="left" w:pos="1530"/>
        </w:tabs>
        <w:spacing w:before="120" w:after="120"/>
        <w:ind w:left="360"/>
        <w:rPr>
          <w:rFonts w:ascii="Arial" w:hAnsi="Arial" w:cs="Arial"/>
          <w:b w:val="0"/>
          <w:sz w:val="20"/>
        </w:rPr>
      </w:pPr>
      <w:r w:rsidRPr="00282F74">
        <w:rPr>
          <w:rFonts w:ascii="Arial" w:hAnsi="Arial" w:cs="Arial"/>
          <w:b w:val="0"/>
          <w:sz w:val="20"/>
        </w:rPr>
        <w:t>Neither this Contract, nor any claim arising under this Contract, shall be transferred or assigned by the Contractor without prior written consent of COMMERCE.</w:t>
      </w:r>
    </w:p>
    <w:p w:rsidR="004A2095" w:rsidRPr="00282F74" w:rsidRDefault="004A2095" w:rsidP="00844E56">
      <w:pPr>
        <w:numPr>
          <w:ilvl w:val="0"/>
          <w:numId w:val="38"/>
        </w:numPr>
        <w:tabs>
          <w:tab w:val="left" w:pos="1530"/>
        </w:tabs>
        <w:spacing w:after="120"/>
        <w:jc w:val="both"/>
        <w:rPr>
          <w:rFonts w:ascii="Arial" w:hAnsi="Arial" w:cs="Arial"/>
          <w:b w:val="0"/>
          <w:sz w:val="20"/>
        </w:rPr>
      </w:pPr>
      <w:r w:rsidRPr="00282F74">
        <w:rPr>
          <w:rFonts w:ascii="Arial" w:hAnsi="Arial" w:cs="Arial"/>
          <w:b w:val="0"/>
          <w:sz w:val="20"/>
          <w:u w:val="single"/>
        </w:rPr>
        <w:t>ATTORNEYS’ FEES</w:t>
      </w:r>
    </w:p>
    <w:p w:rsidR="004A2095" w:rsidRPr="00282F74" w:rsidRDefault="004A2095" w:rsidP="004A2095">
      <w:pPr>
        <w:tabs>
          <w:tab w:val="left" w:pos="1530"/>
        </w:tabs>
        <w:spacing w:after="120"/>
        <w:ind w:left="360"/>
        <w:rPr>
          <w:rFonts w:ascii="Arial" w:hAnsi="Arial" w:cs="Arial"/>
          <w:b w:val="0"/>
          <w:sz w:val="20"/>
        </w:rPr>
      </w:pPr>
      <w:r w:rsidRPr="00282F74">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rsidR="004A2095" w:rsidRPr="00282F74" w:rsidRDefault="004A2095" w:rsidP="00844E56">
      <w:pPr>
        <w:numPr>
          <w:ilvl w:val="0"/>
          <w:numId w:val="38"/>
        </w:numPr>
        <w:spacing w:after="120"/>
        <w:rPr>
          <w:rFonts w:ascii="Arial" w:hAnsi="Arial" w:cs="Arial"/>
          <w:b w:val="0"/>
          <w:sz w:val="20"/>
          <w:u w:val="single"/>
        </w:rPr>
      </w:pPr>
      <w:r w:rsidRPr="00282F74">
        <w:rPr>
          <w:rFonts w:ascii="Arial" w:hAnsi="Arial" w:cs="Arial"/>
          <w:b w:val="0"/>
          <w:sz w:val="20"/>
          <w:u w:val="single"/>
        </w:rPr>
        <w:t>CONFIDENTIALITY/SAFEGUARDING OF INFORMATION</w:t>
      </w:r>
    </w:p>
    <w:p w:rsidR="004A2095" w:rsidRPr="00282F74" w:rsidRDefault="004A2095" w:rsidP="00844E56">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 xml:space="preserve"> “Confidential Information” as used in this section includes: </w:t>
      </w:r>
    </w:p>
    <w:p w:rsidR="004A2095" w:rsidRPr="00282F74" w:rsidRDefault="004A2095" w:rsidP="00844E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 xml:space="preserve"> All material provided to the Contractor by COMMERCE that is designated as “confidential” by COMMERCE;</w:t>
      </w:r>
    </w:p>
    <w:p w:rsidR="004A2095" w:rsidRPr="00282F74" w:rsidRDefault="004A2095" w:rsidP="00844E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lastRenderedPageBreak/>
        <w:t>All material produced by the Contractor that is designated as “confidential” by COMMERCE; and</w:t>
      </w:r>
    </w:p>
    <w:p w:rsidR="004A2095" w:rsidRPr="00282F74" w:rsidRDefault="004A2095" w:rsidP="00844E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rsidR="004A2095" w:rsidRPr="00282F74" w:rsidRDefault="004A2095" w:rsidP="00844E56">
      <w:pPr>
        <w:numPr>
          <w:ilvl w:val="2"/>
          <w:numId w:val="33"/>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rsidR="004A2095" w:rsidRPr="00282F74" w:rsidRDefault="004A2095" w:rsidP="00844E56">
      <w:pPr>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rsidR="004A2095" w:rsidRPr="00282F74" w:rsidRDefault="004A2095" w:rsidP="00844E56">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CONFLICT OF INTEREST</w:t>
      </w:r>
    </w:p>
    <w:p w:rsidR="004A2095" w:rsidRPr="00282F74" w:rsidRDefault="004A2095" w:rsidP="004A2095">
      <w:pPr>
        <w:tabs>
          <w:tab w:val="left" w:pos="1530"/>
        </w:tabs>
        <w:spacing w:after="120"/>
        <w:ind w:left="360"/>
        <w:rPr>
          <w:rFonts w:ascii="Arial" w:hAnsi="Arial" w:cs="Arial"/>
          <w:b w:val="0"/>
          <w:sz w:val="20"/>
        </w:rPr>
      </w:pPr>
      <w:r w:rsidRPr="00282F74">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rsidR="004A2095" w:rsidRPr="00282F74" w:rsidRDefault="004A2095" w:rsidP="004A2095">
      <w:pPr>
        <w:tabs>
          <w:tab w:val="left" w:pos="1530"/>
        </w:tabs>
        <w:spacing w:after="120"/>
        <w:ind w:left="360"/>
        <w:rPr>
          <w:rFonts w:ascii="Arial" w:hAnsi="Arial" w:cs="Arial"/>
          <w:b w:val="0"/>
          <w:sz w:val="20"/>
        </w:rPr>
      </w:pPr>
      <w:r w:rsidRPr="00282F74">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w:t>
      </w:r>
      <w:proofErr w:type="gramStart"/>
      <w:r w:rsidRPr="00282F74">
        <w:rPr>
          <w:rFonts w:ascii="Arial" w:hAnsi="Arial" w:cs="Arial"/>
          <w:b w:val="0"/>
          <w:sz w:val="20"/>
        </w:rPr>
        <w:t>,  during</w:t>
      </w:r>
      <w:proofErr w:type="gramEnd"/>
      <w:r w:rsidRPr="00282F74">
        <w:rPr>
          <w:rFonts w:ascii="Arial" w:hAnsi="Arial" w:cs="Arial"/>
          <w:b w:val="0"/>
          <w:sz w:val="20"/>
        </w:rPr>
        <w:t xml:space="preserve">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rsidR="004A2095" w:rsidRPr="00282F74" w:rsidRDefault="004A2095" w:rsidP="004A2095">
      <w:pPr>
        <w:tabs>
          <w:tab w:val="left" w:pos="1530"/>
        </w:tabs>
        <w:spacing w:after="120"/>
        <w:ind w:left="360"/>
        <w:rPr>
          <w:rFonts w:ascii="Arial" w:hAnsi="Arial" w:cs="Arial"/>
          <w:b w:val="0"/>
          <w:sz w:val="20"/>
        </w:rPr>
      </w:pPr>
      <w:r w:rsidRPr="00282F74">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rsidR="004A2095" w:rsidRPr="00282F74" w:rsidRDefault="004A2095" w:rsidP="00844E56">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COPYRIGHT</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For Materials that are delivered under the Contract, but that incorporate pre-existing materials not produced under the Contract, the Contractor hereby grants to COMMERCE a nonexclusive, royalty-free, irrevocable license (with rights to sublicense to others) </w:t>
      </w:r>
      <w:r w:rsidRPr="00282F74">
        <w:rPr>
          <w:rFonts w:ascii="Arial" w:hAnsi="Arial" w:cs="Arial"/>
          <w:b w:val="0"/>
          <w:sz w:val="20"/>
        </w:rPr>
        <w:lastRenderedPageBreak/>
        <w:t>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rsidR="004A2095" w:rsidRPr="00282F74" w:rsidRDefault="004A2095" w:rsidP="004A2095">
      <w:pPr>
        <w:spacing w:after="120"/>
        <w:ind w:left="360"/>
        <w:rPr>
          <w:rFonts w:ascii="Arial" w:hAnsi="Arial" w:cs="Arial"/>
          <w:b w:val="0"/>
          <w:sz w:val="20"/>
        </w:rPr>
      </w:pPr>
      <w:r w:rsidRPr="00282F74">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rsidR="004A2095" w:rsidRPr="00282F74" w:rsidRDefault="004A2095" w:rsidP="00844E56">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DISPUTES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282F74">
        <w:rPr>
          <w:rFonts w:ascii="Arial" w:hAnsi="Arial" w:cs="Arial"/>
          <w:b w:val="0"/>
          <w:bCs/>
          <w:sz w:val="20"/>
        </w:rPr>
        <w:t>Director of COMMERCE, who may designate a neutral person to decide the dispute.</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request for a dispute hearing must:</w:t>
      </w:r>
    </w:p>
    <w:p w:rsidR="004A2095" w:rsidRPr="00282F74" w:rsidRDefault="004A2095" w:rsidP="00844E56">
      <w:pPr>
        <w:numPr>
          <w:ilvl w:val="0"/>
          <w:numId w:val="34"/>
        </w:numPr>
        <w:autoSpaceDE w:val="0"/>
        <w:autoSpaceDN w:val="0"/>
        <w:adjustRightInd w:val="0"/>
        <w:ind w:left="1080"/>
        <w:rPr>
          <w:rFonts w:ascii="Arial" w:hAnsi="Arial" w:cs="Arial"/>
          <w:b w:val="0"/>
          <w:sz w:val="20"/>
        </w:rPr>
      </w:pPr>
      <w:r w:rsidRPr="00282F74">
        <w:rPr>
          <w:rFonts w:ascii="Arial" w:hAnsi="Arial" w:cs="Arial"/>
          <w:b w:val="0"/>
          <w:sz w:val="20"/>
        </w:rPr>
        <w:t>be in writing;</w:t>
      </w:r>
    </w:p>
    <w:p w:rsidR="004A2095" w:rsidRPr="00282F74" w:rsidRDefault="004A2095" w:rsidP="00844E56">
      <w:pPr>
        <w:numPr>
          <w:ilvl w:val="0"/>
          <w:numId w:val="34"/>
        </w:numPr>
        <w:autoSpaceDE w:val="0"/>
        <w:autoSpaceDN w:val="0"/>
        <w:adjustRightInd w:val="0"/>
        <w:ind w:left="1080"/>
        <w:rPr>
          <w:rFonts w:ascii="Arial" w:hAnsi="Arial" w:cs="Arial"/>
          <w:b w:val="0"/>
          <w:sz w:val="20"/>
        </w:rPr>
      </w:pPr>
      <w:r w:rsidRPr="00282F74">
        <w:rPr>
          <w:rFonts w:ascii="Arial" w:hAnsi="Arial" w:cs="Arial"/>
          <w:b w:val="0"/>
          <w:sz w:val="20"/>
        </w:rPr>
        <w:t>state the disputed issues;</w:t>
      </w:r>
    </w:p>
    <w:p w:rsidR="004A2095" w:rsidRPr="00282F74" w:rsidRDefault="004A2095" w:rsidP="00844E56">
      <w:pPr>
        <w:numPr>
          <w:ilvl w:val="0"/>
          <w:numId w:val="34"/>
        </w:numPr>
        <w:autoSpaceDE w:val="0"/>
        <w:autoSpaceDN w:val="0"/>
        <w:adjustRightInd w:val="0"/>
        <w:ind w:left="1080"/>
        <w:rPr>
          <w:rFonts w:ascii="Arial" w:hAnsi="Arial" w:cs="Arial"/>
          <w:b w:val="0"/>
          <w:sz w:val="20"/>
        </w:rPr>
      </w:pPr>
      <w:r w:rsidRPr="00282F74">
        <w:rPr>
          <w:rFonts w:ascii="Arial" w:hAnsi="Arial" w:cs="Arial"/>
          <w:b w:val="0"/>
          <w:sz w:val="20"/>
        </w:rPr>
        <w:t>state the relative positions of the parties;</w:t>
      </w:r>
    </w:p>
    <w:p w:rsidR="004A2095" w:rsidRPr="00282F74" w:rsidRDefault="004A2095" w:rsidP="00844E56">
      <w:pPr>
        <w:numPr>
          <w:ilvl w:val="0"/>
          <w:numId w:val="34"/>
        </w:numPr>
        <w:autoSpaceDE w:val="0"/>
        <w:autoSpaceDN w:val="0"/>
        <w:adjustRightInd w:val="0"/>
        <w:ind w:left="1080"/>
        <w:rPr>
          <w:rFonts w:ascii="Arial" w:hAnsi="Arial" w:cs="Arial"/>
          <w:b w:val="0"/>
          <w:sz w:val="20"/>
        </w:rPr>
      </w:pPr>
      <w:r w:rsidRPr="00282F74">
        <w:rPr>
          <w:rFonts w:ascii="Arial" w:hAnsi="Arial" w:cs="Arial"/>
          <w:b w:val="0"/>
          <w:sz w:val="20"/>
        </w:rPr>
        <w:t>state the Contractor's name, address, and Contract number; and</w:t>
      </w:r>
    </w:p>
    <w:p w:rsidR="004A2095" w:rsidRPr="00282F74" w:rsidRDefault="004A2095" w:rsidP="00844E56">
      <w:pPr>
        <w:numPr>
          <w:ilvl w:val="0"/>
          <w:numId w:val="34"/>
        </w:numPr>
        <w:autoSpaceDE w:val="0"/>
        <w:autoSpaceDN w:val="0"/>
        <w:adjustRightInd w:val="0"/>
        <w:ind w:left="1080"/>
        <w:rPr>
          <w:rFonts w:ascii="Arial" w:hAnsi="Arial" w:cs="Arial"/>
          <w:b w:val="0"/>
          <w:sz w:val="20"/>
        </w:rPr>
      </w:pPr>
      <w:proofErr w:type="gramStart"/>
      <w:r w:rsidRPr="00282F74">
        <w:rPr>
          <w:rFonts w:ascii="Arial" w:hAnsi="Arial" w:cs="Arial"/>
          <w:b w:val="0"/>
          <w:sz w:val="20"/>
        </w:rPr>
        <w:t>be</w:t>
      </w:r>
      <w:proofErr w:type="gramEnd"/>
      <w:r w:rsidRPr="00282F74">
        <w:rPr>
          <w:rFonts w:ascii="Arial" w:hAnsi="Arial" w:cs="Arial"/>
          <w:b w:val="0"/>
          <w:sz w:val="20"/>
        </w:rPr>
        <w:t xml:space="preserve"> mailed to the Director and the other party’s (respondent’s) Contract Representative within three (3) working days after the parties agree that they cannot resolve the dispute.</w:t>
      </w:r>
    </w:p>
    <w:p w:rsidR="004A2095" w:rsidRPr="00282F74" w:rsidRDefault="004A2095" w:rsidP="004A2095">
      <w:pPr>
        <w:autoSpaceDE w:val="0"/>
        <w:autoSpaceDN w:val="0"/>
        <w:adjustRightInd w:val="0"/>
        <w:ind w:left="1080"/>
        <w:rPr>
          <w:rFonts w:ascii="Arial" w:hAnsi="Arial" w:cs="Arial"/>
          <w:b w:val="0"/>
          <w:sz w:val="20"/>
        </w:rPr>
      </w:pP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respondent shall send a written answer to the requestor’s statement to both the Director or the Director’s designee and the requestor within five (5) working days.</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Director or designee shall review the written statements and reply in writing to both parties within ten (10)</w:t>
      </w:r>
      <w:r w:rsidRPr="00282F74">
        <w:rPr>
          <w:rFonts w:ascii="Arial" w:hAnsi="Arial" w:cs="Arial"/>
          <w:b w:val="0"/>
          <w:i/>
          <w:sz w:val="20"/>
        </w:rPr>
        <w:t xml:space="preserve"> </w:t>
      </w:r>
      <w:r w:rsidRPr="00282F74">
        <w:rPr>
          <w:rFonts w:ascii="Arial" w:hAnsi="Arial" w:cs="Arial"/>
          <w:b w:val="0"/>
          <w:sz w:val="20"/>
        </w:rPr>
        <w:t>working days. The Director or designee may extend this period if necessary by notifying the parties.</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decision shall not be admissible in any succeeding judicial or quasi-judicial proceeding.</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The parties agree that this dispute process shall precede any action in a judicial or quasi-judicial tribunal.</w:t>
      </w:r>
    </w:p>
    <w:p w:rsidR="004A2095" w:rsidRPr="00282F74" w:rsidRDefault="004A2095" w:rsidP="004A2095">
      <w:pPr>
        <w:autoSpaceDE w:val="0"/>
        <w:autoSpaceDN w:val="0"/>
        <w:adjustRightInd w:val="0"/>
        <w:spacing w:after="120"/>
        <w:ind w:left="360"/>
        <w:rPr>
          <w:rFonts w:ascii="Arial" w:hAnsi="Arial" w:cs="Arial"/>
          <w:b w:val="0"/>
          <w:sz w:val="20"/>
        </w:rPr>
      </w:pPr>
      <w:r w:rsidRPr="00282F74">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rsidR="004A2095" w:rsidRPr="00282F74" w:rsidRDefault="004A2095" w:rsidP="00844E56">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DUPLICATE PAYMENT</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282F74">
        <w:rPr>
          <w:rFonts w:ascii="Arial" w:hAnsi="Arial" w:cs="Arial"/>
          <w:b w:val="0"/>
          <w:sz w:val="20"/>
        </w:rPr>
        <w:t xml:space="preserve">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GOVERNING LAW AND VENUE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INDEMNIFICATION</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282F74">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282F74">
        <w:rPr>
          <w:rFonts w:ascii="Arial" w:hAnsi="Arial" w:cs="Arial"/>
          <w:b w:val="0"/>
          <w:sz w:val="20"/>
        </w:rPr>
        <w:t>The Contractor’s obligation to indemnify, defend, and hold harmless includes any claim by Contractor’s agents, employees, representatives, or any subcontractor or its employees.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282F74">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282F74">
        <w:rPr>
          <w:rFonts w:ascii="Arial" w:hAnsi="Arial" w:cs="Arial"/>
          <w:b w:val="0"/>
          <w:sz w:val="20"/>
        </w:rPr>
        <w:lastRenderedPageBreak/>
        <w:t>The Contractor waives its immunity under Title 51 RCW to the extent it is required to indemnify, defend and hold harmless the state and its agencies, officers, agents or employees.</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INDEPENDENT CAPACITY OF THE CONTRACTOR</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INDUSTRIAL INSURANCE COVERAGE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LAWS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The Contractor shall comply with all applicable laws, ordinances, codes, regulations and policies of local, state, and federal governments, as now or hereafter amended.</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LICENSING, ACCREDITATION AND REGISTRATION</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LIMITATION OF AUTHORITY</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NONCOMPLIANCE WITH NONDISCRIMINATION LAWS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PAY EQUITY</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282F74">
        <w:rPr>
          <w:rFonts w:ascii="Arial" w:hAnsi="Arial" w:cs="Arial"/>
          <w:b w:val="0"/>
          <w:sz w:val="20"/>
        </w:rPr>
        <w:t>The Contractor agrees to ensure that “similarly employed” individuals in its workforce are compensated as equals, consistent with the following:</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rsidR="004A2095" w:rsidRPr="00282F74" w:rsidRDefault="004A2095" w:rsidP="00844E56">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282F74">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rsidR="004A2095" w:rsidRPr="00282F74" w:rsidRDefault="004A2095" w:rsidP="00844E56">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282F74">
        <w:rPr>
          <w:rFonts w:ascii="Arial" w:hAnsi="Arial" w:cs="Arial"/>
          <w:b w:val="0"/>
          <w:sz w:val="20"/>
        </w:rPr>
        <w:t>Contractor may allow differentials in compensation for its workers if the differentials are based in good faith and on any of the following:</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282F74">
        <w:rPr>
          <w:rFonts w:ascii="Arial" w:hAnsi="Arial" w:cs="Arial"/>
          <w:b w:val="0"/>
          <w:sz w:val="20"/>
        </w:rPr>
        <w:t>(</w:t>
      </w:r>
      <w:proofErr w:type="spellStart"/>
      <w:r w:rsidRPr="00282F74">
        <w:rPr>
          <w:rFonts w:ascii="Arial" w:hAnsi="Arial" w:cs="Arial"/>
          <w:b w:val="0"/>
          <w:sz w:val="20"/>
        </w:rPr>
        <w:t>i</w:t>
      </w:r>
      <w:proofErr w:type="spellEnd"/>
      <w:r w:rsidRPr="00282F74">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282F74">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282F74">
        <w:rPr>
          <w:rFonts w:ascii="Arial" w:hAnsi="Arial" w:cs="Arial"/>
          <w:b w:val="0"/>
          <w:sz w:val="20"/>
        </w:rPr>
        <w:lastRenderedPageBreak/>
        <w:t>(iii) A bona fide regional difference in compensation level must be: Consistent with business necessity; not based on or derived from a gender-based differential; and account for the entire differential.</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282F74">
        <w:rPr>
          <w:rFonts w:ascii="Arial" w:hAnsi="Arial" w:cs="Arial"/>
          <w:b w:val="0"/>
          <w:sz w:val="20"/>
        </w:rPr>
        <w:t>This Contract may be terminated by the Department, if the Department or the Department of Enterprise services determines that the Contractor is not in compliance with this provision.</w:t>
      </w:r>
    </w:p>
    <w:p w:rsidR="004A2095" w:rsidRPr="00282F74" w:rsidRDefault="004A2095" w:rsidP="004A20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POLITICAL ACTIVITIES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rsidR="004A2095" w:rsidRPr="00282F74" w:rsidRDefault="004A2095" w:rsidP="004A2095">
      <w:pPr>
        <w:suppressAutoHyphens/>
        <w:spacing w:after="120"/>
        <w:ind w:left="360"/>
        <w:rPr>
          <w:rFonts w:ascii="Arial" w:hAnsi="Arial" w:cs="Arial"/>
          <w:b w:val="0"/>
          <w:sz w:val="20"/>
        </w:rPr>
      </w:pPr>
      <w:r w:rsidRPr="00282F74">
        <w:rPr>
          <w:rFonts w:ascii="Arial" w:hAnsi="Arial" w:cs="Arial"/>
          <w:b w:val="0"/>
          <w:sz w:val="20"/>
        </w:rPr>
        <w:t>No funds may be used for working for or against ballot measures or for or against the candidacy of any person for public office.</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PUBLICITY</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RECAPTURE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RECORDS MAINTENANCE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rsidR="004A2095" w:rsidRPr="00282F74" w:rsidRDefault="004A2095" w:rsidP="004A2095">
      <w:pPr>
        <w:pStyle w:val="BodyText"/>
        <w:ind w:left="360"/>
        <w:jc w:val="left"/>
        <w:rPr>
          <w:rFonts w:cs="Arial"/>
          <w:bCs/>
        </w:rPr>
      </w:pPr>
      <w:r w:rsidRPr="00282F74">
        <w:rPr>
          <w:rFonts w:cs="Arial"/>
          <w:bCs/>
        </w:rPr>
        <w:t>If any litigation, claim or audit is started before the expiration of the six (6) year period, the records shall be retained until all litigation, claims, or audit findings involving the records have been resolved.</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REGISTRATION WITH DEPARTMENT OF REVENUE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If required by law, the Contractor shall complete registration with the Washington State Department of Revenue.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RIGHT OF INSPECTION</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282F74">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SAVINGS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SEVERABILITY</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SITE SECURITY</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282F74">
        <w:rPr>
          <w:rFonts w:ascii="Arial" w:hAnsi="Arial" w:cs="Arial"/>
          <w:b w:val="0"/>
          <w:bCs/>
          <w:sz w:val="20"/>
        </w:rPr>
        <w:lastRenderedPageBreak/>
        <w:t>While on COMMERCE premises, Contractor, its agents, employees, or subcontractors shall conform in all respects with physical, fire or other security policies or regulations.</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SUBCONTRACTING</w:t>
      </w:r>
    </w:p>
    <w:p w:rsidR="004A2095" w:rsidRPr="00282F74" w:rsidRDefault="004A2095" w:rsidP="004A2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The Contractor may only subcontract work contemplated under this Contract if it obtains the prior written approval of COMMERCE.</w:t>
      </w:r>
    </w:p>
    <w:p w:rsidR="004A2095" w:rsidRPr="00282F74" w:rsidRDefault="004A2095" w:rsidP="004A2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rsidR="004A2095" w:rsidRPr="00282F74" w:rsidRDefault="004A2095" w:rsidP="004A2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rsidR="004A2095" w:rsidRPr="00282F74" w:rsidRDefault="004A2095" w:rsidP="004A2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Every subcontract shall include a term that COMMERCE and the State of Washington are not liable for claims or damages arising from a Subcontractor’s performance of the subcontract.</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SURVIVAL</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TAXES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TERMINATION FOR CAUSE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282F74">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rsidR="004A2095" w:rsidRPr="00282F74" w:rsidRDefault="004A2095" w:rsidP="004A2095">
      <w:pPr>
        <w:tabs>
          <w:tab w:val="num" w:pos="360"/>
        </w:tabs>
        <w:spacing w:after="120"/>
        <w:ind w:left="360"/>
        <w:rPr>
          <w:rFonts w:ascii="Arial" w:hAnsi="Arial" w:cs="Arial"/>
          <w:b w:val="0"/>
          <w:bCs/>
          <w:sz w:val="20"/>
        </w:rPr>
      </w:pPr>
      <w:r w:rsidRPr="00282F74">
        <w:rPr>
          <w:rFonts w:ascii="Arial" w:hAnsi="Arial" w:cs="Arial"/>
          <w:b w:val="0"/>
          <w:bCs/>
          <w:sz w:val="20"/>
        </w:rPr>
        <w:t xml:space="preserve">The rights and remedies of COMMERCE provided in this contract are not exclusive and are, in addition to any other rights and remedies, provided by law.  </w:t>
      </w:r>
    </w:p>
    <w:p w:rsidR="004A2095" w:rsidRPr="00282F74" w:rsidRDefault="004A2095" w:rsidP="00844E56">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TERMINATION FOR CONVENIENCE</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282F74">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rsidR="004A2095" w:rsidRPr="00282F74" w:rsidRDefault="004A2095" w:rsidP="00844E56">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TERMINATION PROCEDURES</w:t>
      </w:r>
    </w:p>
    <w:p w:rsidR="004A2095" w:rsidRPr="00282F74" w:rsidRDefault="004A2095" w:rsidP="004A2095">
      <w:pPr>
        <w:pStyle w:val="BodyText"/>
        <w:ind w:left="360"/>
        <w:rPr>
          <w:rFonts w:cs="Arial"/>
          <w:bCs/>
        </w:rPr>
      </w:pPr>
      <w:r w:rsidRPr="00282F74">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282F74">
        <w:rPr>
          <w:rFonts w:ascii="Arial" w:hAnsi="Arial" w:cs="Arial"/>
          <w:b w:val="0"/>
          <w:bCs/>
          <w:sz w:val="20"/>
        </w:rPr>
        <w:lastRenderedPageBreak/>
        <w:t>COMMERCE shall pay to the Contractor the agreed upon price, if separately stated, for completed work and services accepted by COMMERCE, and the amount agreed upon by the Contractor and COMMERCE for (</w:t>
      </w:r>
      <w:proofErr w:type="spellStart"/>
      <w:r w:rsidRPr="00282F74">
        <w:rPr>
          <w:rFonts w:ascii="Arial" w:hAnsi="Arial" w:cs="Arial"/>
          <w:b w:val="0"/>
          <w:bCs/>
          <w:sz w:val="20"/>
        </w:rPr>
        <w:t>i</w:t>
      </w:r>
      <w:proofErr w:type="spellEnd"/>
      <w:r w:rsidRPr="00282F74">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282F74">
        <w:rPr>
          <w:rFonts w:ascii="Arial" w:hAnsi="Arial" w:cs="Arial"/>
          <w:b w:val="0"/>
          <w:bCs/>
          <w:sz w:val="20"/>
        </w:rPr>
        <w:t>The rights and remedies of COMMERCE provided in this section shall not be exclusive and are in addition to any other rights and remedies provided by law or under this contract.</w:t>
      </w:r>
    </w:p>
    <w:p w:rsidR="004A2095" w:rsidRPr="00282F74" w:rsidRDefault="004A2095" w:rsidP="004A2095">
      <w:pPr>
        <w:pStyle w:val="BodyText"/>
        <w:ind w:left="360"/>
        <w:rPr>
          <w:rFonts w:cs="Arial"/>
          <w:bCs/>
        </w:rPr>
      </w:pPr>
      <w:r w:rsidRPr="00282F74">
        <w:rPr>
          <w:rFonts w:cs="Arial"/>
          <w:bCs/>
        </w:rPr>
        <w:t>After receipt of a notice of termination, and except as otherwise directed by the Authorized Representative, the Contractor shall:</w:t>
      </w:r>
    </w:p>
    <w:p w:rsidR="004A2095" w:rsidRPr="00282F74" w:rsidRDefault="004A2095" w:rsidP="00844E5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Stop work under the contract on the date, and to the extent specified, in the notice;</w:t>
      </w:r>
    </w:p>
    <w:p w:rsidR="004A2095" w:rsidRPr="00282F74" w:rsidRDefault="004A2095" w:rsidP="00844E5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rsidR="004A2095" w:rsidRPr="00282F74" w:rsidRDefault="004A2095" w:rsidP="00844E5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rsidR="004A2095" w:rsidRPr="00282F74" w:rsidRDefault="004A2095" w:rsidP="00844E5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rsidR="004A2095" w:rsidRPr="00282F74" w:rsidRDefault="004A2095" w:rsidP="00844E5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rsidR="004A2095" w:rsidRPr="00282F74" w:rsidRDefault="004A2095" w:rsidP="00844E5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Complete performance of such part of the work as shall not have been terminated by the Authorized Representative; and</w:t>
      </w:r>
    </w:p>
    <w:p w:rsidR="004A2095" w:rsidRPr="00282F74" w:rsidRDefault="004A2095" w:rsidP="00844E5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rsidR="004A2095" w:rsidRPr="00282F74" w:rsidRDefault="004A2095" w:rsidP="00844E56">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282F74">
        <w:rPr>
          <w:rFonts w:ascii="Arial" w:hAnsi="Arial" w:cs="Arial"/>
          <w:b w:val="0"/>
          <w:sz w:val="20"/>
          <w:u w:val="single"/>
        </w:rPr>
        <w:t>TREATMENT OF ASSETS</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282F74">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282F74">
        <w:rPr>
          <w:rFonts w:ascii="Arial" w:hAnsi="Arial" w:cs="Arial"/>
          <w:b w:val="0"/>
          <w:bCs/>
          <w:sz w:val="20"/>
        </w:rPr>
        <w:t>i</w:t>
      </w:r>
      <w:proofErr w:type="spellEnd"/>
      <w:r w:rsidRPr="00282F74">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rsidR="004A2095" w:rsidRPr="00282F74" w:rsidRDefault="004A2095" w:rsidP="00844E56">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Any property of COMMERCE furnished to the Contractor shall, unless otherwise provided herein or approved by COMMERCE, be used only for the performance of this contract.</w:t>
      </w:r>
    </w:p>
    <w:p w:rsidR="004A2095" w:rsidRPr="00282F74" w:rsidRDefault="004A2095" w:rsidP="00844E56">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rsidR="004A2095" w:rsidRPr="00282F74" w:rsidRDefault="004A2095" w:rsidP="00844E56">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If any COMMERCE property is lost, destroyed or damaged, the Contractor shall immediately notify COMMERCE and shall take all reasonable steps to protect the property from further damage.</w:t>
      </w:r>
    </w:p>
    <w:p w:rsidR="004A2095" w:rsidRPr="00282F74" w:rsidRDefault="004A2095" w:rsidP="00844E56">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282F74">
        <w:rPr>
          <w:rFonts w:ascii="Arial" w:hAnsi="Arial" w:cs="Arial"/>
          <w:b w:val="0"/>
          <w:bCs/>
          <w:sz w:val="20"/>
        </w:rPr>
        <w:t>The Contractor shall surrender to COMMERCE all property of COMMERCE prior to settlement upon completion, termination or cancellation of this contract</w:t>
      </w:r>
    </w:p>
    <w:p w:rsidR="004A2095" w:rsidRPr="00282F74" w:rsidRDefault="004A2095" w:rsidP="004A2095">
      <w:pPr>
        <w:tabs>
          <w:tab w:val="num" w:pos="360"/>
        </w:tabs>
        <w:spacing w:after="120"/>
        <w:ind w:left="720"/>
        <w:rPr>
          <w:rFonts w:ascii="Arial" w:hAnsi="Arial" w:cs="Arial"/>
          <w:b w:val="0"/>
          <w:sz w:val="20"/>
        </w:rPr>
      </w:pPr>
      <w:r w:rsidRPr="00282F74">
        <w:rPr>
          <w:rFonts w:ascii="Arial" w:hAnsi="Arial" w:cs="Arial"/>
          <w:b w:val="0"/>
          <w:bCs/>
          <w:sz w:val="20"/>
        </w:rPr>
        <w:t>All reference to the Contractor under this clause shall also include Contractor’s employees, agents or Subcontractors.</w:t>
      </w:r>
    </w:p>
    <w:p w:rsidR="004A2095" w:rsidRPr="00282F74" w:rsidRDefault="004A2095" w:rsidP="00844E56">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282F74">
        <w:rPr>
          <w:rFonts w:ascii="Arial" w:hAnsi="Arial" w:cs="Arial"/>
          <w:b w:val="0"/>
          <w:sz w:val="20"/>
          <w:u w:val="single"/>
        </w:rPr>
        <w:t>WAIVER</w:t>
      </w:r>
    </w:p>
    <w:p w:rsidR="004A2095" w:rsidRPr="00282F74" w:rsidRDefault="004A2095" w:rsidP="004A2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282F74">
        <w:rPr>
          <w:rFonts w:ascii="Arial" w:hAnsi="Arial" w:cs="Arial"/>
          <w:b w:val="0"/>
          <w:sz w:val="20"/>
        </w:rPr>
        <w:lastRenderedPageBreak/>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rsidR="004A2095" w:rsidRPr="00282F74" w:rsidRDefault="004A2095" w:rsidP="004A2095">
      <w:pPr>
        <w:spacing w:after="120"/>
        <w:rPr>
          <w:rFonts w:ascii="Arial" w:hAnsi="Arial" w:cs="Arial"/>
          <w:b w:val="0"/>
          <w:sz w:val="22"/>
          <w:szCs w:val="22"/>
        </w:rPr>
        <w:sectPr w:rsidR="004A2095" w:rsidRPr="00282F74" w:rsidSect="004A2095">
          <w:headerReference w:type="default" r:id="rId36"/>
          <w:footerReference w:type="default" r:id="rId37"/>
          <w:pgSz w:w="12240" w:h="15840" w:code="1"/>
          <w:pgMar w:top="1872" w:right="1440" w:bottom="1008" w:left="1440" w:header="720" w:footer="432" w:gutter="0"/>
          <w:cols w:space="720"/>
          <w:docGrid w:linePitch="360"/>
        </w:sectPr>
      </w:pPr>
    </w:p>
    <w:p w:rsidR="004A2095" w:rsidRPr="00282F74" w:rsidRDefault="004A2095" w:rsidP="004A2095">
      <w:pPr>
        <w:spacing w:after="480"/>
        <w:jc w:val="center"/>
        <w:rPr>
          <w:rFonts w:ascii="Arial" w:hAnsi="Arial" w:cs="Arial"/>
          <w:b w:val="0"/>
          <w:sz w:val="20"/>
        </w:rPr>
      </w:pPr>
      <w:r w:rsidRPr="00282F74">
        <w:rPr>
          <w:rFonts w:ascii="Arial" w:hAnsi="Arial" w:cs="Arial"/>
          <w:b w:val="0"/>
          <w:sz w:val="20"/>
        </w:rPr>
        <w:lastRenderedPageBreak/>
        <w:t>Scope of Work</w:t>
      </w:r>
    </w:p>
    <w:p w:rsidR="004A2095" w:rsidRPr="00282F74" w:rsidRDefault="004A2095" w:rsidP="004A2095">
      <w:pPr>
        <w:rPr>
          <w:rFonts w:ascii="Arial" w:hAnsi="Arial" w:cs="Arial"/>
          <w:b w:val="0"/>
          <w:sz w:val="20"/>
        </w:rPr>
      </w:pPr>
    </w:p>
    <w:p w:rsidR="004A2095" w:rsidRPr="00282F74" w:rsidRDefault="004A2095" w:rsidP="004A2095">
      <w:pPr>
        <w:jc w:val="center"/>
        <w:rPr>
          <w:rFonts w:ascii="Arial" w:hAnsi="Arial" w:cs="Arial"/>
          <w:b w:val="0"/>
          <w:sz w:val="20"/>
        </w:rPr>
        <w:sectPr w:rsidR="004A2095" w:rsidRPr="00282F74" w:rsidSect="004A2095">
          <w:headerReference w:type="default" r:id="rId38"/>
          <w:footerReference w:type="default" r:id="rId39"/>
          <w:pgSz w:w="12240" w:h="15840" w:code="1"/>
          <w:pgMar w:top="1872" w:right="1440" w:bottom="1008" w:left="1440" w:header="720" w:footer="432" w:gutter="0"/>
          <w:cols w:space="720"/>
          <w:docGrid w:linePitch="360"/>
        </w:sectPr>
      </w:pPr>
    </w:p>
    <w:p w:rsidR="004A2095" w:rsidRPr="00282F74" w:rsidRDefault="004A2095" w:rsidP="004A2095">
      <w:pPr>
        <w:spacing w:after="480"/>
        <w:jc w:val="center"/>
        <w:rPr>
          <w:rFonts w:ascii="Arial" w:hAnsi="Arial" w:cs="Arial"/>
          <w:b w:val="0"/>
          <w:sz w:val="20"/>
        </w:rPr>
      </w:pPr>
      <w:r w:rsidRPr="00282F74">
        <w:rPr>
          <w:rFonts w:ascii="Arial" w:hAnsi="Arial" w:cs="Arial"/>
          <w:b w:val="0"/>
          <w:sz w:val="20"/>
        </w:rPr>
        <w:lastRenderedPageBreak/>
        <w:t>Budget</w:t>
      </w:r>
    </w:p>
    <w:p w:rsidR="004A2095" w:rsidRPr="00282F74" w:rsidRDefault="004A2095" w:rsidP="004A2095">
      <w:pPr>
        <w:rPr>
          <w:rFonts w:ascii="Arial" w:hAnsi="Arial" w:cs="Arial"/>
          <w:b w:val="0"/>
          <w:sz w:val="20"/>
        </w:rPr>
      </w:pPr>
    </w:p>
    <w:p w:rsidR="004A2095" w:rsidRPr="00282F74" w:rsidRDefault="004A2095" w:rsidP="004A2095">
      <w:pPr>
        <w:rPr>
          <w:b w:val="0"/>
        </w:rPr>
      </w:pPr>
    </w:p>
    <w:p w:rsidR="006860CA" w:rsidRPr="00282F74"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sectPr w:rsidR="006860CA" w:rsidRPr="00282F74"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08" w:rsidRDefault="009E5908">
      <w:r>
        <w:separator/>
      </w:r>
    </w:p>
  </w:endnote>
  <w:endnote w:type="continuationSeparator" w:id="0">
    <w:p w:rsidR="009E5908" w:rsidRDefault="009E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5C39D3" w:rsidRDefault="009E5908"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Pr>
        <w:rFonts w:ascii="Arial" w:hAnsi="Arial" w:cs="Arial"/>
        <w:b w:val="0"/>
        <w:sz w:val="20"/>
      </w:rPr>
      <w:t xml:space="preserve"> 20-63114-001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983E57">
      <w:rPr>
        <w:rStyle w:val="PageNumber"/>
        <w:b w:val="0"/>
        <w:noProof/>
      </w:rPr>
      <w:t>9</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347A40" w:rsidRDefault="009E5908">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282F74">
      <w:rPr>
        <w:rFonts w:ascii="Arial" w:hAnsi="Arial" w:cs="Arial"/>
        <w:noProof/>
        <w:sz w:val="20"/>
      </w:rPr>
      <w:t>14</w:t>
    </w:r>
    <w:r w:rsidRPr="00347A40">
      <w:rPr>
        <w:rFonts w:ascii="Arial" w:hAnsi="Arial" w:cs="Arial"/>
        <w:sz w:val="20"/>
      </w:rPr>
      <w:fldChar w:fldCharType="end"/>
    </w:r>
  </w:p>
  <w:p w:rsidR="009E5908" w:rsidRPr="00637369" w:rsidRDefault="009E5908" w:rsidP="004A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F40FFD" w:rsidRDefault="009E5908"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22252A" w:rsidRDefault="009E5908">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Default="009E59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605D02" w:rsidRDefault="009E5908" w:rsidP="004A2095">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82F74">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605D02" w:rsidRDefault="009E5908" w:rsidP="004A2095">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82F74">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A54DEA" w:rsidRDefault="009E5908" w:rsidP="004A2095">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rsidR="009E5908" w:rsidRDefault="009E5908" w:rsidP="004A209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A72E8C" w:rsidRDefault="009E5908" w:rsidP="004A2095">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82F74">
      <w:rPr>
        <w:rStyle w:val="PageNumber"/>
        <w:rFonts w:cs="Arial"/>
        <w:noProof/>
      </w:rPr>
      <w:t>2</w:t>
    </w:r>
    <w:r w:rsidRPr="00A54DEA">
      <w:rPr>
        <w:rStyle w:val="PageNumber"/>
        <w:rFonts w:cs="Arial"/>
      </w:rPr>
      <w:fldChar w:fldCharType="end"/>
    </w:r>
  </w:p>
  <w:p w:rsidR="009E5908" w:rsidRDefault="009E5908" w:rsidP="004A209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A54DEA" w:rsidRDefault="009E5908" w:rsidP="004A2095">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82F74">
      <w:rPr>
        <w:rStyle w:val="PageNumber"/>
        <w:rFonts w:cs="Arial"/>
        <w:noProof/>
      </w:rPr>
      <w:t>12</w:t>
    </w:r>
    <w:r w:rsidRPr="00A54DEA">
      <w:rPr>
        <w:rStyle w:val="PageNumber"/>
        <w:rFonts w:cs="Arial"/>
      </w:rPr>
      <w:fldChar w:fldCharType="end"/>
    </w:r>
  </w:p>
  <w:p w:rsidR="009E5908" w:rsidRDefault="009E59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08" w:rsidRDefault="009E5908">
      <w:r>
        <w:separator/>
      </w:r>
    </w:p>
  </w:footnote>
  <w:footnote w:type="continuationSeparator" w:id="0">
    <w:p w:rsidR="009E5908" w:rsidRDefault="009E5908">
      <w:r>
        <w:continuationSeparator/>
      </w:r>
    </w:p>
  </w:footnote>
  <w:footnote w:id="1">
    <w:p w:rsidR="009E5908" w:rsidRPr="00555C9E" w:rsidRDefault="009E5908" w:rsidP="00555C9E">
      <w:pPr>
        <w:ind w:left="360"/>
        <w:jc w:val="both"/>
        <w:rPr>
          <w:rFonts w:ascii="Arial" w:hAnsi="Arial" w:cs="Arial"/>
          <w:b w:val="0"/>
          <w:sz w:val="20"/>
        </w:rPr>
      </w:pPr>
      <w:r>
        <w:rPr>
          <w:rStyle w:val="FootnoteReference"/>
        </w:rPr>
        <w:footnoteRef/>
      </w:r>
      <w:r w:rsidRPr="008C2627">
        <w:rPr>
          <w:rFonts w:ascii="Arial" w:hAnsi="Arial" w:cs="Arial"/>
          <w:b w:val="0"/>
          <w:sz w:val="20"/>
        </w:rPr>
        <w:t xml:space="preserve">Spreadsheets, data lists, templates, and other electronic resources developed as part of this document may be posted on </w:t>
      </w:r>
      <w:hyperlink r:id="rId1" w:history="1">
        <w:r w:rsidRPr="008C2627">
          <w:rPr>
            <w:rStyle w:val="Hyperlink"/>
            <w:rFonts w:ascii="Arial" w:hAnsi="Arial" w:cs="Arial"/>
            <w:b w:val="0"/>
            <w:sz w:val="20"/>
          </w:rPr>
          <w:t>https://www.ezview.wa.gov/site/alias__1976/37311/default.aspx</w:t>
        </w:r>
      </w:hyperlink>
      <w:r w:rsidRPr="008C2627">
        <w:rPr>
          <w:rFonts w:ascii="Arial" w:hAnsi="Arial" w:cs="Arial"/>
          <w:b w:val="0"/>
          <w:sz w:val="20"/>
        </w:rPr>
        <w:t xml:space="preserve">, Commerce’s </w:t>
      </w:r>
      <w:proofErr w:type="spellStart"/>
      <w:r w:rsidRPr="008C2627">
        <w:rPr>
          <w:rFonts w:ascii="Arial" w:hAnsi="Arial" w:cs="Arial"/>
          <w:b w:val="0"/>
          <w:sz w:val="20"/>
        </w:rPr>
        <w:t>EZView</w:t>
      </w:r>
      <w:proofErr w:type="spellEnd"/>
      <w:r w:rsidRPr="008C2627">
        <w:rPr>
          <w:rFonts w:ascii="Arial" w:hAnsi="Arial" w:cs="Arial"/>
          <w:b w:val="0"/>
          <w:sz w:val="20"/>
        </w:rPr>
        <w:t xml:space="preserve"> web site.</w:t>
      </w:r>
      <w:r w:rsidRPr="00555C9E">
        <w:rPr>
          <w:rFonts w:ascii="Arial" w:hAnsi="Arial" w:cs="Arial"/>
          <w:b w:val="0"/>
          <w:sz w:val="20"/>
        </w:rPr>
        <w:t xml:space="preserve">  </w:t>
      </w:r>
    </w:p>
    <w:p w:rsidR="009E5908" w:rsidRDefault="009E59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Default="009E5908">
    <w:pPr>
      <w:pStyle w:val="Header"/>
    </w:pPr>
    <w:r>
      <w:rPr>
        <w:noProof/>
      </w:rPr>
      <w:drawing>
        <wp:inline distT="0" distB="0" distL="0" distR="0" wp14:anchorId="53374CAE" wp14:editId="0B859498">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E33ED5" w:rsidRDefault="009E5908" w:rsidP="004A2095">
    <w:pPr>
      <w:pStyle w:val="Header"/>
      <w:jc w:val="center"/>
      <w:rPr>
        <w:rFonts w:ascii="Arial" w:hAnsi="Arial" w:cs="Arial"/>
        <w:b w:val="0"/>
        <w:sz w:val="20"/>
      </w:rPr>
    </w:pPr>
    <w:r w:rsidRPr="00E33ED5">
      <w:rPr>
        <w:rFonts w:ascii="Arial" w:hAnsi="Arial" w:cs="Arial"/>
        <w:sz w:val="20"/>
      </w:rPr>
      <w:t>GENERAL TERMS AND CONDITIONS</w:t>
    </w:r>
  </w:p>
  <w:p w:rsidR="009E5908" w:rsidRPr="00E33ED5" w:rsidRDefault="009E5908" w:rsidP="004A2095">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rsidR="009E5908" w:rsidRPr="00E33ED5" w:rsidRDefault="009E5908" w:rsidP="004A2095">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637369" w:rsidRDefault="009E5908" w:rsidP="004A2095">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C966CA" w:rsidRDefault="009E5908"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Default="009E5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0F101C" w:rsidRDefault="009E5908" w:rsidP="004A20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A9625A" w:rsidRDefault="009E5908" w:rsidP="004A2095">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0604EF" w:rsidRDefault="009E5908" w:rsidP="004A2095">
    <w:pPr>
      <w:pStyle w:val="Header"/>
      <w:jc w:val="center"/>
      <w:rPr>
        <w:b w:val="0"/>
        <w:sz w:val="20"/>
      </w:rPr>
    </w:pPr>
    <w:r w:rsidRPr="000604EF">
      <w:rPr>
        <w:sz w:val="20"/>
      </w:rPr>
      <w:t>TABLE OF CONTENTS</w:t>
    </w:r>
  </w:p>
  <w:p w:rsidR="009E5908" w:rsidRPr="000604EF" w:rsidRDefault="009E5908" w:rsidP="004A2095">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5B74FF" w:rsidRDefault="009E5908" w:rsidP="004A20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B37977" w:rsidRDefault="009E5908" w:rsidP="004A2095">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8" w:rsidRPr="00C370F8" w:rsidRDefault="009E5908" w:rsidP="004A2095">
    <w:pPr>
      <w:pStyle w:val="Header"/>
      <w:jc w:val="center"/>
      <w:rPr>
        <w:rFonts w:ascii="Arial" w:hAnsi="Arial" w:cs="Arial"/>
        <w:b w:val="0"/>
        <w:sz w:val="20"/>
      </w:rPr>
    </w:pPr>
    <w:r w:rsidRPr="00C370F8">
      <w:rPr>
        <w:rFonts w:ascii="Arial" w:hAnsi="Arial" w:cs="Arial"/>
        <w:sz w:val="20"/>
      </w:rPr>
      <w:t>SPECIAL TERMS AND CONDITIONS</w:t>
    </w:r>
  </w:p>
  <w:p w:rsidR="009E5908" w:rsidRDefault="009E5908" w:rsidP="004A2095">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rsidR="009E5908" w:rsidRPr="00C370F8" w:rsidRDefault="009E5908" w:rsidP="004A2095">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5"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925264"/>
    <w:multiLevelType w:val="multilevel"/>
    <w:tmpl w:val="1330611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3F376B"/>
    <w:multiLevelType w:val="hybridMultilevel"/>
    <w:tmpl w:val="A8E6277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17"/>
  </w:num>
  <w:num w:numId="4">
    <w:abstractNumId w:val="16"/>
  </w:num>
  <w:num w:numId="5">
    <w:abstractNumId w:val="21"/>
  </w:num>
  <w:num w:numId="6">
    <w:abstractNumId w:val="6"/>
  </w:num>
  <w:num w:numId="7">
    <w:abstractNumId w:val="14"/>
  </w:num>
  <w:num w:numId="8">
    <w:abstractNumId w:val="37"/>
  </w:num>
  <w:num w:numId="9">
    <w:abstractNumId w:val="28"/>
  </w:num>
  <w:num w:numId="10">
    <w:abstractNumId w:val="9"/>
  </w:num>
  <w:num w:numId="11">
    <w:abstractNumId w:val="27"/>
  </w:num>
  <w:num w:numId="12">
    <w:abstractNumId w:val="36"/>
  </w:num>
  <w:num w:numId="13">
    <w:abstractNumId w:val="20"/>
  </w:num>
  <w:num w:numId="14">
    <w:abstractNumId w:val="12"/>
  </w:num>
  <w:num w:numId="15">
    <w:abstractNumId w:val="32"/>
  </w:num>
  <w:num w:numId="16">
    <w:abstractNumId w:val="25"/>
  </w:num>
  <w:num w:numId="17">
    <w:abstractNumId w:val="38"/>
  </w:num>
  <w:num w:numId="18">
    <w:abstractNumId w:val="2"/>
  </w:num>
  <w:num w:numId="19">
    <w:abstractNumId w:val="11"/>
  </w:num>
  <w:num w:numId="20">
    <w:abstractNumId w:val="5"/>
  </w:num>
  <w:num w:numId="21">
    <w:abstractNumId w:val="30"/>
  </w:num>
  <w:num w:numId="22">
    <w:abstractNumId w:val="22"/>
  </w:num>
  <w:num w:numId="23">
    <w:abstractNumId w:val="8"/>
  </w:num>
  <w:num w:numId="24">
    <w:abstractNumId w:val="41"/>
  </w:num>
  <w:num w:numId="25">
    <w:abstractNumId w:val="1"/>
  </w:num>
  <w:num w:numId="26">
    <w:abstractNumId w:val="26"/>
  </w:num>
  <w:num w:numId="27">
    <w:abstractNumId w:val="23"/>
  </w:num>
  <w:num w:numId="28">
    <w:abstractNumId w:val="3"/>
  </w:num>
  <w:num w:numId="29">
    <w:abstractNumId w:val="13"/>
  </w:num>
  <w:num w:numId="30">
    <w:abstractNumId w:val="40"/>
  </w:num>
  <w:num w:numId="31">
    <w:abstractNumId w:val="18"/>
  </w:num>
  <w:num w:numId="32">
    <w:abstractNumId w:val="19"/>
  </w:num>
  <w:num w:numId="33">
    <w:abstractNumId w:val="31"/>
  </w:num>
  <w:num w:numId="34">
    <w:abstractNumId w:val="15"/>
  </w:num>
  <w:num w:numId="35">
    <w:abstractNumId w:val="34"/>
  </w:num>
  <w:num w:numId="36">
    <w:abstractNumId w:val="0"/>
  </w:num>
  <w:num w:numId="37">
    <w:abstractNumId w:val="7"/>
  </w:num>
  <w:num w:numId="38">
    <w:abstractNumId w:val="35"/>
  </w:num>
  <w:num w:numId="39">
    <w:abstractNumId w:val="10"/>
  </w:num>
  <w:num w:numId="40">
    <w:abstractNumId w:val="39"/>
  </w:num>
  <w:num w:numId="41">
    <w:abstractNumId w:val="33"/>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7F25"/>
    <w:rsid w:val="00012101"/>
    <w:rsid w:val="00023590"/>
    <w:rsid w:val="000766F7"/>
    <w:rsid w:val="00087DD8"/>
    <w:rsid w:val="00096878"/>
    <w:rsid w:val="000A5537"/>
    <w:rsid w:val="000C1201"/>
    <w:rsid w:val="000F7909"/>
    <w:rsid w:val="001310BE"/>
    <w:rsid w:val="00160AEA"/>
    <w:rsid w:val="001A1E74"/>
    <w:rsid w:val="001D1E29"/>
    <w:rsid w:val="001D4362"/>
    <w:rsid w:val="001E55EA"/>
    <w:rsid w:val="001E71E3"/>
    <w:rsid w:val="001F6ED5"/>
    <w:rsid w:val="00205D37"/>
    <w:rsid w:val="0023641B"/>
    <w:rsid w:val="00240990"/>
    <w:rsid w:val="00253CC9"/>
    <w:rsid w:val="00255B07"/>
    <w:rsid w:val="00276B24"/>
    <w:rsid w:val="00280ACB"/>
    <w:rsid w:val="00282F74"/>
    <w:rsid w:val="00283784"/>
    <w:rsid w:val="0029226B"/>
    <w:rsid w:val="002A4184"/>
    <w:rsid w:val="002B532B"/>
    <w:rsid w:val="002B6445"/>
    <w:rsid w:val="002E2A3F"/>
    <w:rsid w:val="00310D95"/>
    <w:rsid w:val="00322626"/>
    <w:rsid w:val="00347A97"/>
    <w:rsid w:val="00372716"/>
    <w:rsid w:val="00387281"/>
    <w:rsid w:val="00393C4B"/>
    <w:rsid w:val="0039602F"/>
    <w:rsid w:val="003B319A"/>
    <w:rsid w:val="003D12CB"/>
    <w:rsid w:val="003D7B90"/>
    <w:rsid w:val="003E712F"/>
    <w:rsid w:val="003E7969"/>
    <w:rsid w:val="0043504B"/>
    <w:rsid w:val="004546AE"/>
    <w:rsid w:val="00472330"/>
    <w:rsid w:val="004733DB"/>
    <w:rsid w:val="004819E3"/>
    <w:rsid w:val="00496398"/>
    <w:rsid w:val="00496AB9"/>
    <w:rsid w:val="004A2095"/>
    <w:rsid w:val="004A3125"/>
    <w:rsid w:val="004A34AB"/>
    <w:rsid w:val="004A37C3"/>
    <w:rsid w:val="004D3992"/>
    <w:rsid w:val="004E74DE"/>
    <w:rsid w:val="004F55E4"/>
    <w:rsid w:val="0051275E"/>
    <w:rsid w:val="0052183B"/>
    <w:rsid w:val="00532461"/>
    <w:rsid w:val="00540B7B"/>
    <w:rsid w:val="005425C5"/>
    <w:rsid w:val="00555C9E"/>
    <w:rsid w:val="0056111E"/>
    <w:rsid w:val="00594336"/>
    <w:rsid w:val="005976B2"/>
    <w:rsid w:val="005A5F86"/>
    <w:rsid w:val="005A770D"/>
    <w:rsid w:val="005B3538"/>
    <w:rsid w:val="005C02ED"/>
    <w:rsid w:val="005D1CF5"/>
    <w:rsid w:val="005E3B70"/>
    <w:rsid w:val="005E4E77"/>
    <w:rsid w:val="005F5490"/>
    <w:rsid w:val="00612265"/>
    <w:rsid w:val="006323B7"/>
    <w:rsid w:val="00643D89"/>
    <w:rsid w:val="00653868"/>
    <w:rsid w:val="00654795"/>
    <w:rsid w:val="0067405C"/>
    <w:rsid w:val="006860CA"/>
    <w:rsid w:val="006976DF"/>
    <w:rsid w:val="006A3293"/>
    <w:rsid w:val="006A7829"/>
    <w:rsid w:val="006B4A8E"/>
    <w:rsid w:val="006F4335"/>
    <w:rsid w:val="00737B1F"/>
    <w:rsid w:val="007638D2"/>
    <w:rsid w:val="00787EE1"/>
    <w:rsid w:val="00792C99"/>
    <w:rsid w:val="007B1219"/>
    <w:rsid w:val="007B75CA"/>
    <w:rsid w:val="007E424A"/>
    <w:rsid w:val="00844E56"/>
    <w:rsid w:val="00846139"/>
    <w:rsid w:val="00852414"/>
    <w:rsid w:val="00856E8B"/>
    <w:rsid w:val="00863D7D"/>
    <w:rsid w:val="00865272"/>
    <w:rsid w:val="008852BE"/>
    <w:rsid w:val="00896B40"/>
    <w:rsid w:val="008B0453"/>
    <w:rsid w:val="008C2627"/>
    <w:rsid w:val="008C62D8"/>
    <w:rsid w:val="00925D63"/>
    <w:rsid w:val="00927072"/>
    <w:rsid w:val="00967567"/>
    <w:rsid w:val="00983E57"/>
    <w:rsid w:val="00987A54"/>
    <w:rsid w:val="009D18BE"/>
    <w:rsid w:val="009D6130"/>
    <w:rsid w:val="009E4889"/>
    <w:rsid w:val="009E5908"/>
    <w:rsid w:val="009F73E4"/>
    <w:rsid w:val="00A52A10"/>
    <w:rsid w:val="00A641A8"/>
    <w:rsid w:val="00A7526B"/>
    <w:rsid w:val="00A85929"/>
    <w:rsid w:val="00AC4560"/>
    <w:rsid w:val="00AD0B0E"/>
    <w:rsid w:val="00AD543C"/>
    <w:rsid w:val="00AF3C0D"/>
    <w:rsid w:val="00B02753"/>
    <w:rsid w:val="00B26CEC"/>
    <w:rsid w:val="00B60A5C"/>
    <w:rsid w:val="00B739D4"/>
    <w:rsid w:val="00B81F8B"/>
    <w:rsid w:val="00B81FD8"/>
    <w:rsid w:val="00B906A1"/>
    <w:rsid w:val="00B93261"/>
    <w:rsid w:val="00BD7E72"/>
    <w:rsid w:val="00BE62CB"/>
    <w:rsid w:val="00C221F5"/>
    <w:rsid w:val="00C4748A"/>
    <w:rsid w:val="00C52EBA"/>
    <w:rsid w:val="00C56A0F"/>
    <w:rsid w:val="00C64B56"/>
    <w:rsid w:val="00C726B5"/>
    <w:rsid w:val="00C74CB2"/>
    <w:rsid w:val="00C86B13"/>
    <w:rsid w:val="00CA0408"/>
    <w:rsid w:val="00D230F6"/>
    <w:rsid w:val="00D330A2"/>
    <w:rsid w:val="00D3407F"/>
    <w:rsid w:val="00D37821"/>
    <w:rsid w:val="00D5013C"/>
    <w:rsid w:val="00D514F9"/>
    <w:rsid w:val="00D764F7"/>
    <w:rsid w:val="00D803C6"/>
    <w:rsid w:val="00D871DD"/>
    <w:rsid w:val="00DA03E4"/>
    <w:rsid w:val="00DA0DDC"/>
    <w:rsid w:val="00DB29D6"/>
    <w:rsid w:val="00DC252F"/>
    <w:rsid w:val="00DC5088"/>
    <w:rsid w:val="00DE1FFE"/>
    <w:rsid w:val="00DF4618"/>
    <w:rsid w:val="00E11C13"/>
    <w:rsid w:val="00E222DC"/>
    <w:rsid w:val="00E65512"/>
    <w:rsid w:val="00E968D9"/>
    <w:rsid w:val="00EA4862"/>
    <w:rsid w:val="00EC5B07"/>
    <w:rsid w:val="00F244B9"/>
    <w:rsid w:val="00F4767C"/>
    <w:rsid w:val="00F81CCE"/>
    <w:rsid w:val="00F873A8"/>
    <w:rsid w:val="00F95B02"/>
    <w:rsid w:val="00FB0A0C"/>
    <w:rsid w:val="00FB5CA0"/>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11650DC"/>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C0D"/>
    <w:pPr>
      <w:spacing w:after="0" w:line="240" w:lineRule="auto"/>
    </w:pPr>
    <w:rPr>
      <w:rFonts w:ascii="Univers (WN)" w:eastAsia="Times New Roman" w:hAnsi="Univers (WN)" w:cs="Times New Roman"/>
      <w:b/>
      <w:sz w:val="24"/>
      <w:szCs w:val="20"/>
    </w:rPr>
  </w:style>
  <w:style w:type="paragraph" w:customStyle="1" w:styleId="Default">
    <w:name w:val="Default"/>
    <w:link w:val="DefaultChar"/>
    <w:rsid w:val="004A209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4A2095"/>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555C9E"/>
    <w:rPr>
      <w:sz w:val="20"/>
    </w:rPr>
  </w:style>
  <w:style w:type="character" w:customStyle="1" w:styleId="FootnoteTextChar">
    <w:name w:val="Footnote Text Char"/>
    <w:basedOn w:val="DefaultParagraphFont"/>
    <w:link w:val="FootnoteText"/>
    <w:uiPriority w:val="99"/>
    <w:semiHidden/>
    <w:rsid w:val="00555C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555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champion@commerce.wa.gov"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merce.wa.gov" TargetMode="Externa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erce.wa.gov/serving-communities/current-opportunities/"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ga/webs/" TargetMode="External"/><Relationship Id="rId22" Type="http://schemas.openxmlformats.org/officeDocument/2006/relationships/hyperlink" Target="http://www.commerce.wa.gov/"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ommerce.wa.gov/serving-communities/growth-management/guidebooks-and-resources/" TargetMode="External"/><Relationship Id="rId17" Type="http://schemas.openxmlformats.org/officeDocument/2006/relationships/hyperlink" Target="http://www.omwbe.wa.gov"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s://www.ezview.wa.gov/site/alias__1976/37311/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E5DBF2A-D9B4-4442-BA39-E5B1B97C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12835</Words>
  <Characters>73164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3</cp:revision>
  <cp:lastPrinted>2019-08-30T21:58:00Z</cp:lastPrinted>
  <dcterms:created xsi:type="dcterms:W3CDTF">2019-09-09T22:57:00Z</dcterms:created>
  <dcterms:modified xsi:type="dcterms:W3CDTF">2019-09-09T22:58:00Z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