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4C" w:rsidRPr="0096749C" w:rsidRDefault="0096749C" w:rsidP="0096749C">
      <w:pPr>
        <w:spacing w:after="0"/>
        <w:jc w:val="center"/>
        <w:rPr>
          <w:b/>
          <w:sz w:val="28"/>
          <w:szCs w:val="28"/>
        </w:rPr>
      </w:pPr>
      <w:r w:rsidRPr="0096749C">
        <w:rPr>
          <w:b/>
          <w:sz w:val="28"/>
          <w:szCs w:val="28"/>
        </w:rPr>
        <w:t>RFQQ No. 18-46201-300</w:t>
      </w:r>
    </w:p>
    <w:p w:rsidR="0096749C" w:rsidRPr="0096749C" w:rsidRDefault="0096749C" w:rsidP="0096749C">
      <w:pPr>
        <w:spacing w:after="0"/>
        <w:jc w:val="center"/>
        <w:rPr>
          <w:b/>
          <w:sz w:val="28"/>
          <w:szCs w:val="28"/>
        </w:rPr>
      </w:pPr>
      <w:r w:rsidRPr="0096749C">
        <w:rPr>
          <w:b/>
          <w:sz w:val="28"/>
          <w:szCs w:val="28"/>
        </w:rPr>
        <w:t>Section 811 Project Monitoring and Unit Inspections</w:t>
      </w:r>
    </w:p>
    <w:p w:rsidR="0096749C" w:rsidRDefault="0096749C" w:rsidP="0096749C">
      <w:pPr>
        <w:spacing w:after="0"/>
        <w:jc w:val="center"/>
        <w:rPr>
          <w:b/>
          <w:sz w:val="28"/>
          <w:szCs w:val="28"/>
        </w:rPr>
      </w:pPr>
      <w:r w:rsidRPr="0096749C">
        <w:rPr>
          <w:b/>
          <w:sz w:val="28"/>
          <w:szCs w:val="28"/>
        </w:rPr>
        <w:t>Questions and Answers</w:t>
      </w:r>
    </w:p>
    <w:p w:rsidR="0096749C" w:rsidRDefault="0096749C" w:rsidP="0096749C">
      <w:pPr>
        <w:spacing w:after="0"/>
        <w:rPr>
          <w:sz w:val="24"/>
          <w:szCs w:val="24"/>
        </w:rPr>
      </w:pPr>
    </w:p>
    <w:p w:rsidR="0096749C" w:rsidRDefault="0096749C" w:rsidP="00B743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</w:t>
      </w:r>
      <w:r w:rsidR="00B7433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E346A">
        <w:rPr>
          <w:sz w:val="24"/>
          <w:szCs w:val="24"/>
        </w:rPr>
        <w:t xml:space="preserve"> How many buildings and units comprise the 811 portfolio?</w:t>
      </w:r>
    </w:p>
    <w:p w:rsidR="000E346A" w:rsidRPr="0096749C" w:rsidRDefault="00E16729" w:rsidP="00B74335">
      <w:pPr>
        <w:spacing w:after="0" w:line="240" w:lineRule="auto"/>
        <w:rPr>
          <w:sz w:val="24"/>
          <w:szCs w:val="24"/>
        </w:rPr>
      </w:pPr>
      <w:r w:rsidRPr="000E346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262890</wp:posOffset>
            </wp:positionV>
            <wp:extent cx="6572250" cy="4095750"/>
            <wp:effectExtent l="0" t="0" r="0" b="0"/>
            <wp:wrapTight wrapText="bothSides">
              <wp:wrapPolygon edited="0">
                <wp:start x="0" y="0"/>
                <wp:lineTo x="0" y="21500"/>
                <wp:lineTo x="21537" y="21500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46A">
        <w:rPr>
          <w:sz w:val="24"/>
          <w:szCs w:val="24"/>
        </w:rPr>
        <w:t>A</w:t>
      </w:r>
      <w:r w:rsidR="00B74335">
        <w:rPr>
          <w:sz w:val="24"/>
          <w:szCs w:val="24"/>
        </w:rPr>
        <w:t>1</w:t>
      </w:r>
      <w:r w:rsidR="000E346A">
        <w:rPr>
          <w:sz w:val="24"/>
          <w:szCs w:val="24"/>
        </w:rPr>
        <w:t>.</w:t>
      </w:r>
      <w:r w:rsidR="000E346A" w:rsidRPr="000E346A">
        <w:rPr>
          <w:sz w:val="24"/>
          <w:szCs w:val="24"/>
        </w:rPr>
        <w:t xml:space="preserve"> </w:t>
      </w:r>
    </w:p>
    <w:p w:rsidR="00F27684" w:rsidRDefault="00F27684" w:rsidP="0096749C">
      <w:pPr>
        <w:jc w:val="center"/>
        <w:rPr>
          <w:b/>
          <w:sz w:val="28"/>
          <w:szCs w:val="28"/>
        </w:rPr>
      </w:pPr>
    </w:p>
    <w:p w:rsidR="00F27684" w:rsidRPr="00F27684" w:rsidRDefault="00F27684" w:rsidP="00F27684">
      <w:pPr>
        <w:rPr>
          <w:sz w:val="28"/>
          <w:szCs w:val="28"/>
        </w:rPr>
      </w:pPr>
    </w:p>
    <w:p w:rsidR="00F27684" w:rsidRPr="00F27684" w:rsidRDefault="00F27684" w:rsidP="00F27684">
      <w:pPr>
        <w:rPr>
          <w:sz w:val="28"/>
          <w:szCs w:val="28"/>
        </w:rPr>
      </w:pPr>
    </w:p>
    <w:p w:rsidR="00F27684" w:rsidRPr="00F27684" w:rsidRDefault="00F27684" w:rsidP="00F27684">
      <w:pPr>
        <w:rPr>
          <w:sz w:val="28"/>
          <w:szCs w:val="28"/>
        </w:rPr>
      </w:pPr>
    </w:p>
    <w:p w:rsidR="00F27684" w:rsidRPr="00F27684" w:rsidRDefault="00F27684" w:rsidP="00F27684">
      <w:pPr>
        <w:rPr>
          <w:sz w:val="28"/>
          <w:szCs w:val="28"/>
        </w:rPr>
      </w:pPr>
    </w:p>
    <w:p w:rsidR="00F27684" w:rsidRPr="00F27684" w:rsidRDefault="00F27684" w:rsidP="00F27684">
      <w:pPr>
        <w:rPr>
          <w:sz w:val="28"/>
          <w:szCs w:val="28"/>
        </w:rPr>
      </w:pPr>
    </w:p>
    <w:p w:rsidR="00F27684" w:rsidRPr="00F27684" w:rsidRDefault="00F27684" w:rsidP="00F27684">
      <w:pPr>
        <w:rPr>
          <w:sz w:val="28"/>
          <w:szCs w:val="28"/>
        </w:rPr>
      </w:pPr>
    </w:p>
    <w:p w:rsidR="00B74335" w:rsidRPr="00F27684" w:rsidRDefault="00B74335" w:rsidP="00B7433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B74335" w:rsidRPr="00F2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0E346A"/>
    <w:rsid w:val="00300DB0"/>
    <w:rsid w:val="00390066"/>
    <w:rsid w:val="00471B4C"/>
    <w:rsid w:val="0096749C"/>
    <w:rsid w:val="00B74335"/>
    <w:rsid w:val="00E16729"/>
    <w:rsid w:val="00F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8793"/>
  <w15:chartTrackingRefBased/>
  <w15:docId w15:val="{CCA9B291-F59A-4B4C-B51C-9D17AA0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Spring, Jeff (COM)</dc:creator>
  <cp:keywords/>
  <dc:description/>
  <cp:lastModifiedBy>Judd, Jeremy (COM)</cp:lastModifiedBy>
  <cp:revision>2</cp:revision>
  <dcterms:created xsi:type="dcterms:W3CDTF">2018-08-02T23:13:00Z</dcterms:created>
  <dcterms:modified xsi:type="dcterms:W3CDTF">2018-08-02T23:13:00Z</dcterms:modified>
</cp:coreProperties>
</file>