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3097" w:rsidRPr="00135AB4" w:rsidRDefault="001E3097" w:rsidP="001E3097">
      <w:pPr>
        <w:pStyle w:val="TitleatTopofPage"/>
        <w:spacing w:after="0"/>
        <w:rPr>
          <w:color w:val="4F81BD"/>
          <w:sz w:val="28"/>
          <w:szCs w:val="28"/>
        </w:rPr>
      </w:pPr>
      <w:bookmarkStart w:id="0" w:name="_Toc387908773"/>
      <w:r w:rsidRPr="00135AB4">
        <w:rPr>
          <w:color w:val="4F81BD"/>
          <w:sz w:val="28"/>
          <w:szCs w:val="28"/>
        </w:rPr>
        <w:t>Consolidated Homeless Grant</w:t>
      </w:r>
    </w:p>
    <w:bookmarkEnd w:id="0"/>
    <w:p w:rsidR="00E318E6" w:rsidRPr="00E318E6" w:rsidRDefault="00931BB1" w:rsidP="00E318E6">
      <w:pPr>
        <w:pStyle w:val="TitleatTopofPage"/>
        <w:spacing w:after="0"/>
        <w:rPr>
          <w:color w:val="4F81BD"/>
          <w:sz w:val="28"/>
          <w:szCs w:val="28"/>
        </w:rPr>
      </w:pPr>
      <w:r>
        <w:rPr>
          <w:color w:val="4F81BD"/>
          <w:sz w:val="28"/>
          <w:szCs w:val="28"/>
        </w:rPr>
        <w:t>Self-Declaration</w:t>
      </w:r>
      <w:r w:rsidR="005828BD">
        <w:rPr>
          <w:color w:val="4F81BD"/>
          <w:sz w:val="28"/>
          <w:szCs w:val="28"/>
        </w:rPr>
        <w:t xml:space="preserve"> Form</w:t>
      </w:r>
    </w:p>
    <w:p w:rsidR="005828BD" w:rsidRDefault="005828BD" w:rsidP="00931BB1">
      <w:pPr>
        <w:spacing w:after="0" w:line="240" w:lineRule="auto"/>
        <w:rPr>
          <w:i/>
        </w:rPr>
      </w:pPr>
    </w:p>
    <w:p w:rsidR="005828BD" w:rsidRDefault="005828BD" w:rsidP="00931BB1">
      <w:pPr>
        <w:spacing w:after="0" w:line="240" w:lineRule="auto"/>
      </w:pPr>
      <w:r w:rsidRPr="005828BD">
        <w:t>When unable to obtain third party written or oral verification</w:t>
      </w:r>
      <w:r>
        <w:t>, complete this form to document housing st</w:t>
      </w:r>
      <w:bookmarkStart w:id="1" w:name="_GoBack"/>
      <w:bookmarkEnd w:id="1"/>
      <w:r>
        <w:t>atus or income.</w:t>
      </w:r>
    </w:p>
    <w:p w:rsidR="005828BD" w:rsidRDefault="005828BD" w:rsidP="00931BB1">
      <w:pPr>
        <w:spacing w:after="0" w:line="240" w:lineRule="auto"/>
      </w:pPr>
    </w:p>
    <w:p w:rsidR="00931BB1" w:rsidRPr="00933B75" w:rsidRDefault="00931BB1" w:rsidP="00931BB1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C73B77">
        <w:fldChar w:fldCharType="separate"/>
      </w:r>
      <w:r w:rsidRPr="00933B75">
        <w:fldChar w:fldCharType="end"/>
      </w:r>
      <w:r w:rsidRPr="00933B75">
        <w:t xml:space="preserve"> Homelessness </w:t>
      </w:r>
    </w:p>
    <w:p w:rsidR="00931BB1" w:rsidRPr="00933B75" w:rsidRDefault="00931BB1" w:rsidP="00931BB1">
      <w:pPr>
        <w:spacing w:after="0" w:line="240" w:lineRule="auto"/>
      </w:pPr>
    </w:p>
    <w:p w:rsidR="00931BB1" w:rsidRDefault="00931BB1" w:rsidP="00931BB1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C73B77">
        <w:fldChar w:fldCharType="separate"/>
      </w:r>
      <w:r w:rsidRPr="00933B75">
        <w:fldChar w:fldCharType="end"/>
      </w:r>
      <w:r w:rsidRPr="00933B75">
        <w:t xml:space="preserve"> Income (need source of income, income amount, and frequency of income)</w:t>
      </w:r>
    </w:p>
    <w:p w:rsidR="00931BB1" w:rsidRDefault="00931BB1" w:rsidP="00931BB1">
      <w:pPr>
        <w:spacing w:after="0" w:line="240" w:lineRule="auto"/>
      </w:pPr>
    </w:p>
    <w:p w:rsidR="00931BB1" w:rsidRPr="00933B75" w:rsidRDefault="00931BB1" w:rsidP="00931BB1">
      <w:pPr>
        <w:spacing w:after="0" w:line="240" w:lineRule="auto"/>
      </w:pPr>
      <w:r w:rsidRPr="00933B75"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933B75">
        <w:instrText xml:space="preserve"> FORMCHECKBOX </w:instrText>
      </w:r>
      <w:r w:rsidR="00C73B77">
        <w:fldChar w:fldCharType="separate"/>
      </w:r>
      <w:r w:rsidRPr="00933B75">
        <w:fldChar w:fldCharType="end"/>
      </w:r>
      <w:r w:rsidRPr="00933B75">
        <w:t xml:space="preserve"> </w:t>
      </w:r>
      <w:r>
        <w:t>No Income</w:t>
      </w:r>
    </w:p>
    <w:p w:rsidR="00931BB1" w:rsidRPr="00933B75" w:rsidRDefault="00931BB1" w:rsidP="00931BB1">
      <w:pPr>
        <w:spacing w:after="0" w:line="24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20"/>
        <w:gridCol w:w="8270"/>
      </w:tblGrid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Client Name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tabs>
                <w:tab w:val="left" w:pos="2430"/>
              </w:tabs>
              <w:spacing w:after="0" w:line="240" w:lineRule="auto"/>
            </w:pPr>
            <w:r w:rsidRPr="00933B75">
              <w:t>HMIS Client Identifier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Date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Client Narrative</w:t>
            </w: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  <w:rPr>
                <w:i/>
              </w:rPr>
            </w:pP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931BB1" w:rsidRDefault="00931BB1" w:rsidP="00071808">
            <w:pPr>
              <w:spacing w:after="0" w:line="240" w:lineRule="auto"/>
            </w:pPr>
          </w:p>
          <w:p w:rsidR="000F29A8" w:rsidRDefault="000F29A8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</w:tc>
      </w:tr>
      <w:tr w:rsidR="00931BB1" w:rsidRPr="00933B75" w:rsidTr="00071808">
        <w:tc>
          <w:tcPr>
            <w:tcW w:w="2538" w:type="dxa"/>
            <w:shd w:val="clear" w:color="auto" w:fill="B6DDE8"/>
          </w:tcPr>
          <w:p w:rsidR="00931BB1" w:rsidRPr="00933B75" w:rsidRDefault="00931BB1" w:rsidP="00071808">
            <w:pPr>
              <w:spacing w:after="0" w:line="240" w:lineRule="auto"/>
            </w:pPr>
            <w:r w:rsidRPr="00933B75">
              <w:t>Client Signature</w:t>
            </w:r>
          </w:p>
        </w:tc>
        <w:tc>
          <w:tcPr>
            <w:tcW w:w="8370" w:type="dxa"/>
          </w:tcPr>
          <w:p w:rsidR="00931BB1" w:rsidRPr="00933B75" w:rsidRDefault="00931BB1" w:rsidP="00071808">
            <w:pPr>
              <w:spacing w:after="0" w:line="240" w:lineRule="auto"/>
            </w:pPr>
          </w:p>
          <w:p w:rsidR="00931BB1" w:rsidRPr="00933B75" w:rsidRDefault="00931BB1" w:rsidP="00071808">
            <w:pPr>
              <w:spacing w:after="0" w:line="240" w:lineRule="auto"/>
            </w:pPr>
          </w:p>
        </w:tc>
      </w:tr>
    </w:tbl>
    <w:p w:rsidR="00931BB1" w:rsidRDefault="00931BB1" w:rsidP="00931BB1">
      <w:pPr>
        <w:spacing w:after="0" w:line="240" w:lineRule="auto"/>
      </w:pPr>
    </w:p>
    <w:p w:rsidR="00601752" w:rsidRDefault="00601752" w:rsidP="00931BB1">
      <w:pPr>
        <w:spacing w:after="0" w:line="240" w:lineRule="auto"/>
      </w:pPr>
    </w:p>
    <w:sectPr w:rsidR="00601752" w:rsidSect="001E3097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3097" w:rsidRDefault="001E3097" w:rsidP="001E3097">
      <w:pPr>
        <w:spacing w:after="0" w:line="240" w:lineRule="auto"/>
      </w:pPr>
      <w:r>
        <w:separator/>
      </w:r>
    </w:p>
  </w:endnote>
  <w:endnote w:type="continuationSeparator" w:id="0">
    <w:p w:rsidR="001E3097" w:rsidRDefault="001E3097" w:rsidP="001E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3097" w:rsidRDefault="001E3097" w:rsidP="001E3097">
      <w:pPr>
        <w:spacing w:after="0" w:line="240" w:lineRule="auto"/>
      </w:pPr>
      <w:r>
        <w:separator/>
      </w:r>
    </w:p>
  </w:footnote>
  <w:footnote w:type="continuationSeparator" w:id="0">
    <w:p w:rsidR="001E3097" w:rsidRDefault="001E3097" w:rsidP="001E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>
      <w:rPr>
        <w:rFonts w:ascii="Arial" w:hAnsi="Arial"/>
      </w:rPr>
      <w:object w:dxaOrig="709" w:dyaOrig="7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5.35pt;height:36.65pt" fillcolor="window">
          <v:imagedata r:id="rId1" o:title=""/>
        </v:shape>
        <o:OLEObject Type="Embed" ProgID="Word.Picture.8" ShapeID="_x0000_i1025" DrawAspect="Content" ObjectID="_1561279984" r:id="rId2"/>
      </w:object>
    </w:r>
    <w:r w:rsidRPr="00135AB4">
      <w:rPr>
        <w:rFonts w:asciiTheme="minorHAnsi" w:hAnsiTheme="minorHAnsi"/>
        <w:b w:val="0"/>
        <w:sz w:val="16"/>
      </w:rPr>
      <w:t xml:space="preserve"> </w:t>
    </w:r>
  </w:p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>Department of Commerce</w:t>
    </w:r>
  </w:p>
  <w:p w:rsidR="001E3097" w:rsidRPr="00135AB4" w:rsidRDefault="001E3097" w:rsidP="001E3097">
    <w:pPr>
      <w:pStyle w:val="TitleatTopofPage"/>
      <w:spacing w:after="0"/>
      <w:jc w:val="right"/>
      <w:rPr>
        <w:rFonts w:asciiTheme="minorHAnsi" w:hAnsiTheme="minorHAnsi"/>
        <w:b w:val="0"/>
        <w:sz w:val="16"/>
      </w:rPr>
    </w:pPr>
    <w:r w:rsidRPr="00135AB4">
      <w:rPr>
        <w:rFonts w:asciiTheme="minorHAnsi" w:hAnsiTheme="minorHAnsi"/>
        <w:b w:val="0"/>
        <w:sz w:val="16"/>
      </w:rPr>
      <w:t xml:space="preserve">Effective Date </w:t>
    </w:r>
    <w:r w:rsidR="00C73B77">
      <w:rPr>
        <w:rFonts w:asciiTheme="minorHAnsi" w:hAnsiTheme="minorHAnsi"/>
        <w:b w:val="0"/>
        <w:sz w:val="16"/>
      </w:rPr>
      <w:t>July</w:t>
    </w:r>
    <w:r>
      <w:rPr>
        <w:rFonts w:asciiTheme="minorHAnsi" w:hAnsiTheme="minorHAnsi"/>
        <w:b w:val="0"/>
        <w:sz w:val="16"/>
      </w:rPr>
      <w:t xml:space="preserve"> 2017</w:t>
    </w:r>
  </w:p>
  <w:p w:rsidR="001E3097" w:rsidRDefault="001E3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DF08A2"/>
    <w:multiLevelType w:val="multilevel"/>
    <w:tmpl w:val="9BBABCF2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3097"/>
    <w:rsid w:val="000F29A8"/>
    <w:rsid w:val="001E3097"/>
    <w:rsid w:val="005828BD"/>
    <w:rsid w:val="00601752"/>
    <w:rsid w:val="0065777D"/>
    <w:rsid w:val="00931BB1"/>
    <w:rsid w:val="00C73B77"/>
    <w:rsid w:val="00D8036B"/>
    <w:rsid w:val="00E31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  <w14:docId w14:val="473604FD"/>
  <w15:chartTrackingRefBased/>
  <w15:docId w15:val="{4F711CA3-1AD8-431D-A798-A982D2027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309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1E3097"/>
    <w:pPr>
      <w:numPr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BFBFBF" w:themeFill="background1" w:themeFillShade="BF"/>
      <w:spacing w:after="240" w:line="240" w:lineRule="auto"/>
      <w:ind w:left="720" w:hanging="720"/>
      <w:outlineLvl w:val="0"/>
    </w:pPr>
    <w:rPr>
      <w:rFonts w:eastAsia="Times New Roman" w:cs="Times New Roman"/>
      <w:b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E3097"/>
    <w:pPr>
      <w:numPr>
        <w:ilvl w:val="1"/>
        <w:numId w:val="1"/>
      </w:numPr>
      <w:shd w:val="clear" w:color="auto" w:fill="D5DCE4" w:themeFill="text2" w:themeFillTint="33"/>
      <w:spacing w:after="0" w:line="240" w:lineRule="auto"/>
      <w:ind w:left="720" w:hanging="720"/>
      <w:outlineLvl w:val="1"/>
    </w:pPr>
    <w:rPr>
      <w:rFonts w:eastAsia="Times New Roman" w:cs="Times New Roman"/>
      <w:b/>
      <w:bCs/>
      <w:iCs/>
      <w:sz w:val="24"/>
      <w:szCs w:val="24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1E3097"/>
    <w:pPr>
      <w:numPr>
        <w:ilvl w:val="2"/>
      </w:numPr>
      <w:shd w:val="clear" w:color="auto" w:fill="auto"/>
      <w:outlineLvl w:val="2"/>
    </w:pPr>
  </w:style>
  <w:style w:type="paragraph" w:styleId="Heading4">
    <w:name w:val="heading 4"/>
    <w:basedOn w:val="Normal"/>
    <w:next w:val="Normal"/>
    <w:link w:val="Heading4Char"/>
    <w:uiPriority w:val="99"/>
    <w:qFormat/>
    <w:rsid w:val="001E3097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1E3097"/>
    <w:pPr>
      <w:keepNext/>
      <w:keepLines/>
      <w:numPr>
        <w:ilvl w:val="4"/>
        <w:numId w:val="1"/>
      </w:numPr>
      <w:spacing w:before="200" w:after="0" w:line="240" w:lineRule="auto"/>
      <w:outlineLvl w:val="4"/>
    </w:pPr>
    <w:rPr>
      <w:rFonts w:ascii="Cambria" w:eastAsia="Times New Roman" w:hAnsi="Cambria" w:cs="Cambria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E3097"/>
    <w:pPr>
      <w:numPr>
        <w:ilvl w:val="5"/>
        <w:numId w:val="1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D9D9D9" w:themeFill="background1" w:themeFillShade="D9"/>
      <w:tabs>
        <w:tab w:val="center" w:pos="4680"/>
        <w:tab w:val="left" w:pos="7413"/>
      </w:tabs>
      <w:spacing w:after="0" w:line="240" w:lineRule="auto"/>
      <w:outlineLvl w:val="5"/>
    </w:pPr>
    <w:rPr>
      <w:rFonts w:eastAsia="Times New Roman" w:cs="Times New Roman"/>
      <w:b/>
      <w:bCs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E3097"/>
    <w:pPr>
      <w:keepNext/>
      <w:keepLines/>
      <w:numPr>
        <w:ilvl w:val="6"/>
        <w:numId w:val="1"/>
      </w:numPr>
      <w:spacing w:before="200" w:after="0" w:line="240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E3097"/>
    <w:pPr>
      <w:keepNext/>
      <w:keepLines/>
      <w:numPr>
        <w:ilvl w:val="7"/>
        <w:numId w:val="1"/>
      </w:numPr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E3097"/>
    <w:pPr>
      <w:keepNext/>
      <w:keepLines/>
      <w:numPr>
        <w:ilvl w:val="8"/>
        <w:numId w:val="1"/>
      </w:numPr>
      <w:spacing w:before="200" w:after="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E3097"/>
    <w:rPr>
      <w:rFonts w:eastAsia="Times New Roman" w:cs="Times New Roman"/>
      <w:b/>
      <w:sz w:val="24"/>
      <w:szCs w:val="24"/>
      <w:shd w:val="clear" w:color="auto" w:fill="BFBFBF" w:themeFill="background1" w:themeFillShade="BF"/>
    </w:rPr>
  </w:style>
  <w:style w:type="character" w:customStyle="1" w:styleId="Heading2Char">
    <w:name w:val="Heading 2 Char"/>
    <w:basedOn w:val="DefaultParagraphFont"/>
    <w:link w:val="Heading2"/>
    <w:uiPriority w:val="9"/>
    <w:rsid w:val="001E3097"/>
    <w:rPr>
      <w:rFonts w:eastAsia="Times New Roman" w:cs="Times New Roman"/>
      <w:b/>
      <w:bCs/>
      <w:iCs/>
      <w:sz w:val="24"/>
      <w:szCs w:val="24"/>
      <w:shd w:val="clear" w:color="auto" w:fill="D5DCE4" w:themeFill="text2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E3097"/>
    <w:rPr>
      <w:rFonts w:eastAsia="Times New Roman" w:cs="Times New Roman"/>
      <w:b/>
      <w:bCs/>
      <w:iCs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9"/>
    <w:rsid w:val="001E3097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9"/>
    <w:rsid w:val="001E3097"/>
    <w:rPr>
      <w:rFonts w:ascii="Cambria" w:eastAsia="Times New Roman" w:hAnsi="Cambria" w:cs="Cambria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E3097"/>
    <w:rPr>
      <w:rFonts w:eastAsia="Times New Roman" w:cs="Times New Roman"/>
      <w:b/>
      <w:bCs/>
      <w:sz w:val="28"/>
      <w:szCs w:val="28"/>
      <w:shd w:val="clear" w:color="auto" w:fill="D9D9D9" w:themeFill="background1" w:themeFillShade="D9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E309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E309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3097"/>
  </w:style>
  <w:style w:type="paragraph" w:styleId="Footer">
    <w:name w:val="footer"/>
    <w:basedOn w:val="Normal"/>
    <w:link w:val="FooterChar"/>
    <w:uiPriority w:val="99"/>
    <w:unhideWhenUsed/>
    <w:rsid w:val="001E309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3097"/>
  </w:style>
  <w:style w:type="paragraph" w:customStyle="1" w:styleId="TitleatTopofPage">
    <w:name w:val="Title at Top of Page"/>
    <w:basedOn w:val="Normal"/>
    <w:rsid w:val="001E3097"/>
    <w:pPr>
      <w:spacing w:after="240" w:line="240" w:lineRule="auto"/>
      <w:jc w:val="center"/>
    </w:pPr>
    <w:rPr>
      <w:rFonts w:ascii="Calibri" w:eastAsia="Times New Roman" w:hAnsi="Calibri" w:cs="Arial"/>
      <w:b/>
      <w:sz w:val="32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F747A-A4C9-4C4F-A908-2B9509082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Department of Commerce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Simon, Jessica (COM)</dc:creator>
  <cp:keywords/>
  <dc:description/>
  <cp:lastModifiedBy>Simon, Jessica (COM)</cp:lastModifiedBy>
  <cp:revision>5</cp:revision>
  <dcterms:created xsi:type="dcterms:W3CDTF">2017-06-27T21:15:00Z</dcterms:created>
  <dcterms:modified xsi:type="dcterms:W3CDTF">2017-07-11T19:07:00Z</dcterms:modified>
</cp:coreProperties>
</file>