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BA" w:rsidRPr="001C5F74" w:rsidRDefault="0066351F" w:rsidP="00631B1E">
      <w:pPr>
        <w:jc w:val="center"/>
        <w:rPr>
          <w:b/>
          <w:sz w:val="32"/>
          <w:szCs w:val="32"/>
        </w:rPr>
      </w:pPr>
      <w:bookmarkStart w:id="0" w:name="_GoBack"/>
      <w:bookmarkEnd w:id="0"/>
      <w:r>
        <w:rPr>
          <w:b/>
          <w:noProof/>
          <w:sz w:val="32"/>
          <w:szCs w:val="32"/>
        </w:rPr>
        <w:drawing>
          <wp:anchor distT="0" distB="0" distL="114300" distR="114300" simplePos="0" relativeHeight="251669504" behindDoc="1" locked="0" layoutInCell="1" allowOverlap="1">
            <wp:simplePos x="0" y="0"/>
            <wp:positionH relativeFrom="column">
              <wp:posOffset>4386382</wp:posOffset>
            </wp:positionH>
            <wp:positionV relativeFrom="paragraph">
              <wp:posOffset>-466725</wp:posOffset>
            </wp:positionV>
            <wp:extent cx="1200150" cy="1090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TW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090285"/>
                    </a:xfrm>
                    <a:prstGeom prst="rect">
                      <a:avLst/>
                    </a:prstGeom>
                  </pic:spPr>
                </pic:pic>
              </a:graphicData>
            </a:graphic>
            <wp14:sizeRelH relativeFrom="page">
              <wp14:pctWidth>0</wp14:pctWidth>
            </wp14:sizeRelH>
            <wp14:sizeRelV relativeFrom="page">
              <wp14:pctHeight>0</wp14:pctHeight>
            </wp14:sizeRelV>
          </wp:anchor>
        </w:drawing>
      </w:r>
      <w:r w:rsidR="0020164D" w:rsidRPr="001C5F74">
        <w:rPr>
          <w:b/>
          <w:sz w:val="32"/>
          <w:szCs w:val="32"/>
        </w:rPr>
        <w:t>You Have Rights as a Tenant!</w:t>
      </w:r>
    </w:p>
    <w:p w:rsidR="001C5F74" w:rsidRPr="001C5F74" w:rsidRDefault="001C5F74" w:rsidP="001C5F74">
      <w:pPr>
        <w:spacing w:after="0" w:line="240" w:lineRule="auto"/>
        <w:rPr>
          <w:b/>
          <w:sz w:val="28"/>
          <w:szCs w:val="28"/>
        </w:rPr>
      </w:pPr>
      <w:r w:rsidRPr="001C5F74">
        <w:rPr>
          <w:b/>
          <w:sz w:val="28"/>
          <w:szCs w:val="28"/>
        </w:rPr>
        <w:t>Fair Housing Laws</w:t>
      </w:r>
    </w:p>
    <w:p w:rsidR="0020164D" w:rsidRPr="00325ED3" w:rsidRDefault="0020164D" w:rsidP="001C5F74">
      <w:pPr>
        <w:spacing w:after="0" w:line="240" w:lineRule="auto"/>
        <w:rPr>
          <w:b/>
        </w:rPr>
      </w:pPr>
      <w:r w:rsidRPr="0020164D">
        <w:rPr>
          <w:rFonts w:eastAsia="Times New Roman" w:cs="Times New Roman"/>
          <w:color w:val="000000"/>
        </w:rPr>
        <w:t>The Fair Housing Act protects people from discrimination when they are renting, buying, or securing financing for any housing. The prohibitions specifically cover discrimination because of race, color</w:t>
      </w:r>
      <w:r w:rsidR="002553B9" w:rsidRPr="00325ED3">
        <w:rPr>
          <w:rFonts w:eastAsia="Times New Roman" w:cs="Times New Roman"/>
          <w:color w:val="000000"/>
        </w:rPr>
        <w:t>, national origin, religion, gender</w:t>
      </w:r>
      <w:r w:rsidRPr="0020164D">
        <w:rPr>
          <w:rFonts w:eastAsia="Times New Roman" w:cs="Times New Roman"/>
          <w:color w:val="000000"/>
        </w:rPr>
        <w:t xml:space="preserve">, disability and the presence of children. </w:t>
      </w:r>
    </w:p>
    <w:p w:rsidR="00631B1E" w:rsidRPr="00325ED3" w:rsidRDefault="002553B9" w:rsidP="0020164D">
      <w:pPr>
        <w:spacing w:before="100" w:beforeAutospacing="1" w:after="100" w:afterAutospacing="1" w:line="240" w:lineRule="auto"/>
        <w:rPr>
          <w:rFonts w:eastAsia="Times New Roman" w:cs="Times New Roman"/>
          <w:color w:val="000000"/>
        </w:rPr>
      </w:pPr>
      <w:r w:rsidRPr="00325ED3">
        <w:rPr>
          <w:rFonts w:eastAsia="Times New Roman" w:cs="Times New Roman"/>
          <w:color w:val="000000"/>
        </w:rPr>
        <w:t>To learn more about Fair Hou</w:t>
      </w:r>
      <w:r w:rsidR="00CD78EB">
        <w:rPr>
          <w:rFonts w:eastAsia="Times New Roman" w:cs="Times New Roman"/>
          <w:color w:val="000000"/>
        </w:rPr>
        <w:t xml:space="preserve">sing in Southwest Washington, </w:t>
      </w:r>
      <w:r w:rsidRPr="00325ED3">
        <w:rPr>
          <w:rFonts w:eastAsia="Times New Roman" w:cs="Times New Roman"/>
          <w:color w:val="000000"/>
        </w:rPr>
        <w:t xml:space="preserve">ask questions </w:t>
      </w:r>
      <w:r w:rsidR="00631B1E" w:rsidRPr="00325ED3">
        <w:rPr>
          <w:rFonts w:eastAsia="Times New Roman" w:cs="Times New Roman"/>
          <w:color w:val="000000"/>
        </w:rPr>
        <w:t xml:space="preserve">or report a complaint </w:t>
      </w:r>
      <w:r w:rsidRPr="00325ED3">
        <w:rPr>
          <w:rFonts w:eastAsia="Times New Roman" w:cs="Times New Roman"/>
          <w:color w:val="000000"/>
        </w:rPr>
        <w:t xml:space="preserve">about Fair Housing contact: </w:t>
      </w:r>
    </w:p>
    <w:p w:rsidR="002553B9" w:rsidRPr="00325ED3" w:rsidRDefault="00325ED3" w:rsidP="00631B1E">
      <w:pPr>
        <w:spacing w:after="0" w:line="240" w:lineRule="auto"/>
        <w:rPr>
          <w:rFonts w:eastAsia="Times New Roman" w:cs="Times New Roman"/>
          <w:b/>
          <w:color w:val="000000"/>
        </w:rPr>
      </w:pPr>
      <w:r w:rsidRPr="00325ED3">
        <w:rPr>
          <w:b/>
          <w:noProof/>
        </w:rPr>
        <mc:AlternateContent>
          <mc:Choice Requires="wps">
            <w:drawing>
              <wp:anchor distT="0" distB="0" distL="114300" distR="114300" simplePos="0" relativeHeight="251665408" behindDoc="0" locked="0" layoutInCell="1" allowOverlap="1" wp14:anchorId="384D812C" wp14:editId="10615066">
                <wp:simplePos x="0" y="0"/>
                <wp:positionH relativeFrom="column">
                  <wp:posOffset>2358390</wp:posOffset>
                </wp:positionH>
                <wp:positionV relativeFrom="paragraph">
                  <wp:posOffset>16510</wp:posOffset>
                </wp:positionV>
                <wp:extent cx="4145915" cy="1021080"/>
                <wp:effectExtent l="76200" t="361950" r="83185" b="3505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75756">
                          <a:off x="0" y="0"/>
                          <a:ext cx="4145915" cy="1021080"/>
                        </a:xfrm>
                        <a:prstGeom prst="rect">
                          <a:avLst/>
                        </a:prstGeom>
                        <a:solidFill>
                          <a:srgbClr val="FFFFFF"/>
                        </a:solidFill>
                        <a:ln w="9525">
                          <a:solidFill>
                            <a:srgbClr val="000000"/>
                          </a:solidFill>
                          <a:miter lim="800000"/>
                          <a:headEnd/>
                          <a:tailEnd/>
                        </a:ln>
                      </wps:spPr>
                      <wps:txbx>
                        <w:txbxContent>
                          <w:p w:rsidR="004929BB" w:rsidRPr="004929BB" w:rsidRDefault="004929BB" w:rsidP="004929BB">
                            <w:pPr>
                              <w:spacing w:before="120" w:after="120" w:line="360" w:lineRule="atLeast"/>
                              <w:outlineLvl w:val="2"/>
                              <w:rPr>
                                <w:rFonts w:eastAsia="Times New Roman" w:cs="Arial"/>
                                <w:b/>
                                <w:bCs/>
                                <w:color w:val="40762B"/>
                                <w:sz w:val="25"/>
                                <w:szCs w:val="25"/>
                                <w:lang w:val="en"/>
                              </w:rPr>
                            </w:pPr>
                            <w:bookmarkStart w:id="1" w:name="_Toc426978478"/>
                            <w:bookmarkEnd w:id="1"/>
                            <w:r w:rsidRPr="004929BB">
                              <w:rPr>
                                <w:rFonts w:eastAsia="Times New Roman" w:cs="Arial"/>
                                <w:b/>
                                <w:bCs/>
                                <w:color w:val="40762B"/>
                                <w:sz w:val="25"/>
                                <w:szCs w:val="25"/>
                                <w:lang w:val="en"/>
                              </w:rPr>
                              <w:t>Can I refuse to pay rent if my landlord does not make needed repairs?</w:t>
                            </w:r>
                          </w:p>
                          <w:p w:rsidR="004929BB" w:rsidRPr="004929BB" w:rsidRDefault="004929BB" w:rsidP="004929BB">
                            <w:pPr>
                              <w:spacing w:before="120" w:after="120" w:line="240" w:lineRule="auto"/>
                              <w:rPr>
                                <w:rFonts w:eastAsia="Times New Roman" w:cs="Arial"/>
                                <w:color w:val="000000"/>
                                <w:sz w:val="18"/>
                                <w:szCs w:val="18"/>
                                <w:lang w:val="en"/>
                              </w:rPr>
                            </w:pPr>
                            <w:r w:rsidRPr="004929BB">
                              <w:rPr>
                                <w:rFonts w:eastAsia="Times New Roman" w:cs="Arial"/>
                                <w:b/>
                                <w:bCs/>
                                <w:color w:val="000000"/>
                                <w:sz w:val="18"/>
                                <w:szCs w:val="18"/>
                                <w:lang w:val="en"/>
                              </w:rPr>
                              <w:t>No!</w:t>
                            </w:r>
                            <w:r w:rsidRPr="004929BB">
                              <w:rPr>
                                <w:rFonts w:eastAsia="Times New Roman" w:cs="Arial"/>
                                <w:color w:val="000000"/>
                                <w:sz w:val="18"/>
                                <w:szCs w:val="18"/>
                                <w:lang w:val="en"/>
                              </w:rPr>
                              <w:t>  If you do not pay rent, no matter the reason, your landlord can start the eviction process against you</w:t>
                            </w:r>
                          </w:p>
                          <w:p w:rsidR="004929BB" w:rsidRDefault="004929BB" w:rsidP="00492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7pt;margin-top:1.3pt;width:326.45pt;height:80.4pt;rotation:62887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">
                <v:textbox>
                  <w:txbxContent>
                    <w:p w:rsidR="004929BB" w:rsidRPr="004929BB" w:rsidRDefault="004929BB" w:rsidP="004929BB">
                      <w:pPr>
                        <w:spacing w:before="120" w:after="120" w:line="360" w:lineRule="atLeast"/>
                        <w:outlineLvl w:val="2"/>
                        <w:rPr>
                          <w:rFonts w:eastAsia="Times New Roman" w:cs="Arial"/>
                          <w:b/>
                          <w:bCs/>
                          <w:color w:val="40762B"/>
                          <w:sz w:val="25"/>
                          <w:szCs w:val="25"/>
                          <w:lang w:val="en"/>
                        </w:rPr>
                      </w:pPr>
                      <w:bookmarkStart w:id="1" w:name="_Toc426978478"/>
                      <w:bookmarkEnd w:id="1"/>
                      <w:r w:rsidRPr="004929BB">
                        <w:rPr>
                          <w:rFonts w:eastAsia="Times New Roman" w:cs="Arial"/>
                          <w:b/>
                          <w:bCs/>
                          <w:color w:val="40762B"/>
                          <w:sz w:val="25"/>
                          <w:szCs w:val="25"/>
                          <w:lang w:val="en"/>
                        </w:rPr>
                        <w:t>Can I refuse to pay rent if my landlord does not make needed repairs?</w:t>
                      </w:r>
                    </w:p>
                    <w:p w:rsidR="004929BB" w:rsidRPr="004929BB" w:rsidRDefault="004929BB" w:rsidP="004929BB">
                      <w:pPr>
                        <w:spacing w:before="120" w:after="120" w:line="240" w:lineRule="auto"/>
                        <w:rPr>
                          <w:rFonts w:eastAsia="Times New Roman" w:cs="Arial"/>
                          <w:color w:val="000000"/>
                          <w:sz w:val="18"/>
                          <w:szCs w:val="18"/>
                          <w:lang w:val="en"/>
                        </w:rPr>
                      </w:pPr>
                      <w:r w:rsidRPr="004929BB">
                        <w:rPr>
                          <w:rFonts w:eastAsia="Times New Roman" w:cs="Arial"/>
                          <w:b/>
                          <w:bCs/>
                          <w:color w:val="000000"/>
                          <w:sz w:val="18"/>
                          <w:szCs w:val="18"/>
                          <w:lang w:val="en"/>
                        </w:rPr>
                        <w:t>No!</w:t>
                      </w:r>
                      <w:r w:rsidRPr="004929BB">
                        <w:rPr>
                          <w:rFonts w:eastAsia="Times New Roman" w:cs="Arial"/>
                          <w:color w:val="000000"/>
                          <w:sz w:val="18"/>
                          <w:szCs w:val="18"/>
                          <w:lang w:val="en"/>
                        </w:rPr>
                        <w:t>  If you do not pay rent, no matter the reason, your landlord can start the eviction process against you</w:t>
                      </w:r>
                    </w:p>
                    <w:p w:rsidR="004929BB" w:rsidRDefault="004929BB" w:rsidP="004929BB"/>
                  </w:txbxContent>
                </v:textbox>
              </v:shape>
            </w:pict>
          </mc:Fallback>
        </mc:AlternateContent>
      </w:r>
      <w:r w:rsidR="002553B9" w:rsidRPr="00325ED3">
        <w:rPr>
          <w:rFonts w:eastAsia="Times New Roman" w:cs="Times New Roman"/>
          <w:b/>
          <w:color w:val="000000"/>
        </w:rPr>
        <w:t>Fair Housing Council of Oregon</w:t>
      </w:r>
    </w:p>
    <w:p w:rsidR="002553B9" w:rsidRPr="00325ED3" w:rsidRDefault="005B4915" w:rsidP="00631B1E">
      <w:pPr>
        <w:spacing w:after="0" w:line="240" w:lineRule="auto"/>
        <w:rPr>
          <w:rFonts w:eastAsia="Times New Roman" w:cs="Times New Roman"/>
          <w:color w:val="000000"/>
        </w:rPr>
      </w:pPr>
      <w:hyperlink r:id="rId12" w:history="1">
        <w:r w:rsidR="002553B9" w:rsidRPr="00325ED3">
          <w:rPr>
            <w:rStyle w:val="Hyperlink"/>
            <w:rFonts w:eastAsia="Times New Roman" w:cs="Times New Roman"/>
          </w:rPr>
          <w:t>www.fhco.org</w:t>
        </w:r>
      </w:hyperlink>
    </w:p>
    <w:p w:rsidR="002553B9" w:rsidRPr="0020164D" w:rsidRDefault="002553B9" w:rsidP="00631B1E">
      <w:pPr>
        <w:spacing w:after="0" w:line="240" w:lineRule="auto"/>
        <w:rPr>
          <w:rFonts w:eastAsia="Times New Roman" w:cs="Times New Roman"/>
          <w:color w:val="000000"/>
        </w:rPr>
      </w:pPr>
      <w:r w:rsidRPr="00325ED3">
        <w:rPr>
          <w:rFonts w:eastAsia="Times New Roman" w:cs="Times New Roman"/>
          <w:color w:val="000000"/>
        </w:rPr>
        <w:t>503-223-8197 x.2</w:t>
      </w:r>
    </w:p>
    <w:p w:rsidR="0020164D" w:rsidRDefault="0020164D" w:rsidP="0020164D">
      <w:pPr>
        <w:spacing w:after="0" w:line="240" w:lineRule="auto"/>
      </w:pPr>
    </w:p>
    <w:p w:rsidR="001C5F74" w:rsidRDefault="001C5F74" w:rsidP="0020164D">
      <w:pPr>
        <w:spacing w:after="0" w:line="240" w:lineRule="auto"/>
      </w:pPr>
    </w:p>
    <w:p w:rsidR="00325ED3" w:rsidRDefault="00325ED3" w:rsidP="0020164D">
      <w:pPr>
        <w:spacing w:after="0" w:line="240" w:lineRule="auto"/>
        <w:rPr>
          <w:b/>
          <w:sz w:val="28"/>
          <w:szCs w:val="28"/>
        </w:rPr>
      </w:pPr>
    </w:p>
    <w:p w:rsidR="0020164D" w:rsidRPr="001C5F74" w:rsidRDefault="0020164D" w:rsidP="0020164D">
      <w:pPr>
        <w:spacing w:after="0" w:line="240" w:lineRule="auto"/>
        <w:rPr>
          <w:b/>
          <w:sz w:val="28"/>
          <w:szCs w:val="28"/>
        </w:rPr>
      </w:pPr>
      <w:r w:rsidRPr="001C5F74">
        <w:rPr>
          <w:b/>
          <w:sz w:val="28"/>
          <w:szCs w:val="28"/>
        </w:rPr>
        <w:t>Washington State Residential Landlord-Tenant Act (RLTA)</w:t>
      </w:r>
    </w:p>
    <w:p w:rsidR="0020164D" w:rsidRDefault="0020164D" w:rsidP="0020164D">
      <w:pPr>
        <w:spacing w:after="0" w:line="240" w:lineRule="auto"/>
      </w:pPr>
      <w:r>
        <w:t>The WA State Residential Landlord Tenant Act specifies the rights and responsibilities of tenants and landlords. Generally the State law requires landlords and tenant</w:t>
      </w:r>
      <w:r w:rsidR="00631B1E">
        <w:t>s</w:t>
      </w:r>
      <w:r>
        <w:t xml:space="preserve"> to act in good faith toward one another.</w:t>
      </w:r>
    </w:p>
    <w:p w:rsidR="0020164D" w:rsidRPr="001C5F74" w:rsidRDefault="0020164D" w:rsidP="0020164D">
      <w:pPr>
        <w:spacing w:after="0" w:line="240" w:lineRule="auto"/>
        <w:rPr>
          <w:sz w:val="16"/>
          <w:szCs w:val="16"/>
        </w:rPr>
      </w:pPr>
    </w:p>
    <w:p w:rsidR="00631B1E" w:rsidRDefault="00631B1E" w:rsidP="001C5F74">
      <w:pPr>
        <w:pStyle w:val="ListParagraph"/>
        <w:numPr>
          <w:ilvl w:val="0"/>
          <w:numId w:val="1"/>
        </w:numPr>
        <w:spacing w:after="0" w:line="240" w:lineRule="auto"/>
      </w:pPr>
      <w:r>
        <w:t xml:space="preserve">To learn more about Your Rights as a Tenant in Washington State: </w:t>
      </w:r>
    </w:p>
    <w:p w:rsidR="00631B1E" w:rsidRDefault="005B4915" w:rsidP="001C5F74">
      <w:pPr>
        <w:spacing w:after="0" w:line="240" w:lineRule="auto"/>
        <w:ind w:firstLine="720"/>
      </w:pPr>
      <w:hyperlink r:id="rId13" w:history="1">
        <w:r w:rsidR="00631B1E" w:rsidRPr="006F7593">
          <w:rPr>
            <w:rStyle w:val="Hyperlink"/>
          </w:rPr>
          <w:t>http://www.washingtonlawhelp.org/resource/your-rights-as-a-tenant-in-washington?ref=ce2h5</w:t>
        </w:r>
      </w:hyperlink>
    </w:p>
    <w:p w:rsidR="00631B1E" w:rsidRDefault="00631B1E" w:rsidP="001C5F74">
      <w:pPr>
        <w:spacing w:after="0" w:line="240" w:lineRule="auto"/>
        <w:ind w:left="720"/>
      </w:pPr>
      <w:r>
        <w:t xml:space="preserve">Includes information about </w:t>
      </w:r>
      <w:r w:rsidR="001C5F74">
        <w:t>Landlord and Tenant Responsibilities, requirements around repairs, moving out and when a unit can be considered abandoned.</w:t>
      </w:r>
    </w:p>
    <w:p w:rsidR="001C5F74" w:rsidRDefault="001C5F74" w:rsidP="001C5F74">
      <w:pPr>
        <w:spacing w:after="0" w:line="240" w:lineRule="auto"/>
        <w:ind w:left="720"/>
      </w:pPr>
    </w:p>
    <w:p w:rsidR="00631B1E" w:rsidRDefault="00631B1E" w:rsidP="001C5F74">
      <w:pPr>
        <w:pStyle w:val="ListParagraph"/>
        <w:numPr>
          <w:ilvl w:val="0"/>
          <w:numId w:val="1"/>
        </w:numPr>
        <w:spacing w:after="0" w:line="240" w:lineRule="auto"/>
      </w:pPr>
      <w:r>
        <w:t>To learn more about Eviction and your Defense:</w:t>
      </w:r>
    </w:p>
    <w:p w:rsidR="00631B1E" w:rsidRDefault="005B4915" w:rsidP="001C5F74">
      <w:pPr>
        <w:spacing w:after="0" w:line="240" w:lineRule="auto"/>
        <w:ind w:firstLine="720"/>
      </w:pPr>
      <w:hyperlink r:id="rId14" w:history="1">
        <w:r w:rsidR="00631B1E" w:rsidRPr="006F7593">
          <w:rPr>
            <w:rStyle w:val="Hyperlink"/>
          </w:rPr>
          <w:t>http://www.washingtonlawhelp.org/resource/eviction-and-your-defense?ref=4mm2N</w:t>
        </w:r>
      </w:hyperlink>
    </w:p>
    <w:p w:rsidR="001C5F74" w:rsidRDefault="001C5F74" w:rsidP="001C5F74">
      <w:pPr>
        <w:spacing w:after="0" w:line="240" w:lineRule="auto"/>
        <w:ind w:firstLine="720"/>
      </w:pPr>
    </w:p>
    <w:p w:rsidR="00631B1E" w:rsidRDefault="00631B1E" w:rsidP="001C5F74">
      <w:pPr>
        <w:pStyle w:val="ListParagraph"/>
        <w:numPr>
          <w:ilvl w:val="0"/>
          <w:numId w:val="1"/>
        </w:numPr>
        <w:spacing w:after="0" w:line="240" w:lineRule="auto"/>
      </w:pPr>
      <w:r>
        <w:t>Landlord Tenant Issues for Survivors of Domestic Violence, Sexual Assault and/or Stalking</w:t>
      </w:r>
    </w:p>
    <w:p w:rsidR="00631B1E" w:rsidRDefault="005B4915" w:rsidP="001C5F74">
      <w:pPr>
        <w:pStyle w:val="ListParagraph"/>
        <w:spacing w:after="0" w:line="240" w:lineRule="auto"/>
      </w:pPr>
      <w:hyperlink r:id="rId15" w:history="1">
        <w:r w:rsidR="00631B1E" w:rsidRPr="006F7593">
          <w:rPr>
            <w:rStyle w:val="Hyperlink"/>
          </w:rPr>
          <w:t>http://www.washingtonlawhelp.org//resource/landlordtenant-issues-for-survivors-of-domest</w:t>
        </w:r>
      </w:hyperlink>
    </w:p>
    <w:p w:rsidR="001C5F74" w:rsidRDefault="001C5F74" w:rsidP="001C5F74">
      <w:pPr>
        <w:pStyle w:val="ListParagraph"/>
        <w:spacing w:after="0" w:line="240" w:lineRule="auto"/>
      </w:pPr>
    </w:p>
    <w:p w:rsidR="00631B1E" w:rsidRDefault="00631B1E" w:rsidP="001C5F74">
      <w:pPr>
        <w:pStyle w:val="ListParagraph"/>
        <w:numPr>
          <w:ilvl w:val="0"/>
          <w:numId w:val="1"/>
        </w:numPr>
        <w:spacing w:after="0" w:line="240" w:lineRule="auto"/>
      </w:pPr>
      <w:r>
        <w:t>Additional information about the RLTA</w:t>
      </w:r>
    </w:p>
    <w:p w:rsidR="00631B1E" w:rsidRDefault="000E2974" w:rsidP="001C5F74">
      <w:pPr>
        <w:pStyle w:val="ListParagraph"/>
        <w:spacing w:after="0" w:line="240" w:lineRule="auto"/>
      </w:pPr>
      <w:r w:rsidRPr="004929BB">
        <w:rPr>
          <w:b/>
          <w:noProof/>
        </w:rPr>
        <mc:AlternateContent>
          <mc:Choice Requires="wps">
            <w:drawing>
              <wp:anchor distT="0" distB="0" distL="114300" distR="114300" simplePos="0" relativeHeight="251661312" behindDoc="0" locked="0" layoutInCell="1" allowOverlap="1" wp14:anchorId="1EC15B19" wp14:editId="7AD08D3E">
                <wp:simplePos x="0" y="0"/>
                <wp:positionH relativeFrom="column">
                  <wp:posOffset>3609975</wp:posOffset>
                </wp:positionH>
                <wp:positionV relativeFrom="paragraph">
                  <wp:posOffset>73660</wp:posOffset>
                </wp:positionV>
                <wp:extent cx="2739390" cy="3049270"/>
                <wp:effectExtent l="266700" t="247650" r="270510" b="2463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14392">
                          <a:off x="0" y="0"/>
                          <a:ext cx="2739390" cy="3049270"/>
                        </a:xfrm>
                        <a:prstGeom prst="rect">
                          <a:avLst/>
                        </a:prstGeom>
                        <a:solidFill>
                          <a:srgbClr val="FFFFFF"/>
                        </a:solidFill>
                        <a:ln w="9525">
                          <a:solidFill>
                            <a:srgbClr val="000000"/>
                          </a:solidFill>
                          <a:miter lim="800000"/>
                          <a:headEnd/>
                          <a:tailEnd/>
                        </a:ln>
                      </wps:spPr>
                      <wps:txbx>
                        <w:txbxContent>
                          <w:p w:rsidR="004929BB" w:rsidRPr="004929BB" w:rsidRDefault="004929BB" w:rsidP="004929BB">
                            <w:pPr>
                              <w:spacing w:before="120" w:after="120" w:line="360" w:lineRule="atLeast"/>
                              <w:outlineLvl w:val="2"/>
                              <w:rPr>
                                <w:rFonts w:ascii="Arial" w:eastAsia="Times New Roman" w:hAnsi="Arial" w:cs="Arial"/>
                                <w:b/>
                                <w:bCs/>
                                <w:color w:val="40762B"/>
                                <w:sz w:val="25"/>
                                <w:szCs w:val="25"/>
                                <w:lang w:val="en"/>
                              </w:rPr>
                            </w:pPr>
                            <w:bookmarkStart w:id="2" w:name="e"/>
                            <w:bookmarkEnd w:id="2"/>
                            <w:r w:rsidRPr="004929BB">
                              <w:rPr>
                                <w:rFonts w:ascii="Arial" w:eastAsia="Times New Roman" w:hAnsi="Arial" w:cs="Arial"/>
                                <w:b/>
                                <w:bCs/>
                                <w:color w:val="40762B"/>
                                <w:sz w:val="25"/>
                                <w:szCs w:val="25"/>
                                <w:lang w:val="en"/>
                              </w:rPr>
                              <w:t>What must the landlord do after getting notice</w:t>
                            </w:r>
                            <w:r>
                              <w:rPr>
                                <w:rFonts w:ascii="Arial" w:eastAsia="Times New Roman" w:hAnsi="Arial" w:cs="Arial"/>
                                <w:b/>
                                <w:bCs/>
                                <w:color w:val="40762B"/>
                                <w:sz w:val="25"/>
                                <w:szCs w:val="25"/>
                                <w:lang w:val="en"/>
                              </w:rPr>
                              <w:t xml:space="preserve"> of needed repairs</w:t>
                            </w:r>
                            <w:r w:rsidRPr="004929BB">
                              <w:rPr>
                                <w:rFonts w:ascii="Arial" w:eastAsia="Times New Roman" w:hAnsi="Arial" w:cs="Arial"/>
                                <w:b/>
                                <w:bCs/>
                                <w:color w:val="40762B"/>
                                <w:sz w:val="25"/>
                                <w:szCs w:val="25"/>
                                <w:lang w:val="en"/>
                              </w:rPr>
                              <w:t>?</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color w:val="000000"/>
                                <w:sz w:val="18"/>
                                <w:szCs w:val="18"/>
                                <w:lang w:val="en"/>
                              </w:rPr>
                              <w:t xml:space="preserve">S/he must start </w:t>
                            </w:r>
                            <w:r>
                              <w:rPr>
                                <w:rFonts w:ascii="Arial" w:eastAsia="Times New Roman" w:hAnsi="Arial" w:cs="Arial"/>
                                <w:color w:val="000000"/>
                                <w:sz w:val="18"/>
                                <w:szCs w:val="18"/>
                                <w:lang w:val="en"/>
                              </w:rPr>
                              <w:t xml:space="preserve">assessing </w:t>
                            </w:r>
                            <w:r w:rsidRPr="004929BB">
                              <w:rPr>
                                <w:rFonts w:ascii="Arial" w:eastAsia="Times New Roman" w:hAnsi="Arial" w:cs="Arial"/>
                                <w:color w:val="000000"/>
                                <w:sz w:val="18"/>
                                <w:szCs w:val="18"/>
                                <w:lang w:val="en"/>
                              </w:rPr>
                              <w:t>repairs as soon as possible after getting your written notice and no later than:</w:t>
                            </w:r>
                          </w:p>
                          <w:p w:rsidR="004929BB" w:rsidRPr="004929BB" w:rsidRDefault="004929BB" w:rsidP="004929BB">
                            <w:pPr>
                              <w:numPr>
                                <w:ilvl w:val="0"/>
                                <w:numId w:val="4"/>
                              </w:numPr>
                              <w:spacing w:before="120" w:after="120" w:line="240" w:lineRule="auto"/>
                              <w:ind w:left="432"/>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24 hours</w:t>
                            </w:r>
                            <w:r w:rsidRPr="004929BB">
                              <w:rPr>
                                <w:rFonts w:ascii="Arial" w:eastAsia="Times New Roman" w:hAnsi="Arial" w:cs="Arial"/>
                                <w:color w:val="000000"/>
                                <w:sz w:val="18"/>
                                <w:szCs w:val="18"/>
                                <w:lang w:val="en"/>
                              </w:rPr>
                              <w:t xml:space="preserve"> to start to restore heat, hot or cold water, electricity, or fix a very hazardous condition.</w:t>
                            </w:r>
                          </w:p>
                          <w:p w:rsidR="004929BB" w:rsidRPr="004929BB" w:rsidRDefault="004929BB" w:rsidP="004929BB">
                            <w:pPr>
                              <w:numPr>
                                <w:ilvl w:val="0"/>
                                <w:numId w:val="4"/>
                              </w:numPr>
                              <w:spacing w:before="120" w:after="120" w:line="240" w:lineRule="auto"/>
                              <w:ind w:left="432"/>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72 hours</w:t>
                            </w:r>
                            <w:r w:rsidRPr="004929BB">
                              <w:rPr>
                                <w:rFonts w:ascii="Arial" w:eastAsia="Times New Roman" w:hAnsi="Arial" w:cs="Arial"/>
                                <w:color w:val="000000"/>
                                <w:sz w:val="18"/>
                                <w:szCs w:val="18"/>
                                <w:lang w:val="en"/>
                              </w:rPr>
                              <w:t xml:space="preserve"> to begin to fix a refrigerator, range and oven, or major plumbing fixture supplied by the landlord.</w:t>
                            </w:r>
                          </w:p>
                          <w:p w:rsidR="004929BB" w:rsidRPr="004929BB" w:rsidRDefault="004929BB" w:rsidP="004929BB">
                            <w:pPr>
                              <w:numPr>
                                <w:ilvl w:val="0"/>
                                <w:numId w:val="4"/>
                              </w:numPr>
                              <w:spacing w:before="120" w:after="120" w:line="240" w:lineRule="auto"/>
                              <w:ind w:left="432"/>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10 days</w:t>
                            </w:r>
                            <w:r w:rsidRPr="004929BB">
                              <w:rPr>
                                <w:rFonts w:ascii="Arial" w:eastAsia="Times New Roman" w:hAnsi="Arial" w:cs="Arial"/>
                                <w:color w:val="000000"/>
                                <w:sz w:val="18"/>
                                <w:szCs w:val="18"/>
                                <w:lang w:val="en"/>
                              </w:rPr>
                              <w:t xml:space="preserve"> to start making repairs in all other cases.</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color w:val="000000"/>
                                <w:sz w:val="18"/>
                                <w:szCs w:val="18"/>
                                <w:lang w:val="en"/>
                              </w:rPr>
                              <w:t>If the landlord cannot meet these timelines due to circumstances beyond his/her control, s/he must still have the repairs finished as soon as possible</w:t>
                            </w:r>
                            <w:r w:rsidR="00CD78EB">
                              <w:rPr>
                                <w:rFonts w:ascii="Arial" w:eastAsia="Times New Roman" w:hAnsi="Arial" w:cs="Arial"/>
                                <w:color w:val="000000"/>
                                <w:sz w:val="18"/>
                                <w:szCs w:val="18"/>
                                <w:lang w:val="en"/>
                              </w:rPr>
                              <w:t>.</w:t>
                            </w:r>
                          </w:p>
                          <w:p w:rsidR="004929BB" w:rsidRDefault="004929BB" w:rsidP="00492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4.25pt;margin-top:5.8pt;width:215.7pt;height:240.1pt;rotation:6710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">
                <v:textbox>
                  <w:txbxContent>
                    <w:p w:rsidR="004929BB" w:rsidRPr="004929BB" w:rsidRDefault="004929BB" w:rsidP="004929BB">
                      <w:pPr>
                        <w:spacing w:before="120" w:after="120" w:line="360" w:lineRule="atLeast"/>
                        <w:outlineLvl w:val="2"/>
                        <w:rPr>
                          <w:rFonts w:ascii="Arial" w:eastAsia="Times New Roman" w:hAnsi="Arial" w:cs="Arial"/>
                          <w:b/>
                          <w:bCs/>
                          <w:color w:val="40762B"/>
                          <w:sz w:val="25"/>
                          <w:szCs w:val="25"/>
                          <w:lang w:val="en"/>
                        </w:rPr>
                      </w:pPr>
                      <w:bookmarkStart w:id="3" w:name="e"/>
                      <w:bookmarkEnd w:id="3"/>
                      <w:r w:rsidRPr="004929BB">
                        <w:rPr>
                          <w:rFonts w:ascii="Arial" w:eastAsia="Times New Roman" w:hAnsi="Arial" w:cs="Arial"/>
                          <w:b/>
                          <w:bCs/>
                          <w:color w:val="40762B"/>
                          <w:sz w:val="25"/>
                          <w:szCs w:val="25"/>
                          <w:lang w:val="en"/>
                        </w:rPr>
                        <w:t>What must the landlord do after getting notice</w:t>
                      </w:r>
                      <w:r>
                        <w:rPr>
                          <w:rFonts w:ascii="Arial" w:eastAsia="Times New Roman" w:hAnsi="Arial" w:cs="Arial"/>
                          <w:b/>
                          <w:bCs/>
                          <w:color w:val="40762B"/>
                          <w:sz w:val="25"/>
                          <w:szCs w:val="25"/>
                          <w:lang w:val="en"/>
                        </w:rPr>
                        <w:t xml:space="preserve"> of needed repairs</w:t>
                      </w:r>
                      <w:r w:rsidRPr="004929BB">
                        <w:rPr>
                          <w:rFonts w:ascii="Arial" w:eastAsia="Times New Roman" w:hAnsi="Arial" w:cs="Arial"/>
                          <w:b/>
                          <w:bCs/>
                          <w:color w:val="40762B"/>
                          <w:sz w:val="25"/>
                          <w:szCs w:val="25"/>
                          <w:lang w:val="en"/>
                        </w:rPr>
                        <w:t>?</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color w:val="000000"/>
                          <w:sz w:val="18"/>
                          <w:szCs w:val="18"/>
                          <w:lang w:val="en"/>
                        </w:rPr>
                        <w:t xml:space="preserve">S/he must start </w:t>
                      </w:r>
                      <w:r>
                        <w:rPr>
                          <w:rFonts w:ascii="Arial" w:eastAsia="Times New Roman" w:hAnsi="Arial" w:cs="Arial"/>
                          <w:color w:val="000000"/>
                          <w:sz w:val="18"/>
                          <w:szCs w:val="18"/>
                          <w:lang w:val="en"/>
                        </w:rPr>
                        <w:t xml:space="preserve">assessing </w:t>
                      </w:r>
                      <w:r w:rsidRPr="004929BB">
                        <w:rPr>
                          <w:rFonts w:ascii="Arial" w:eastAsia="Times New Roman" w:hAnsi="Arial" w:cs="Arial"/>
                          <w:color w:val="000000"/>
                          <w:sz w:val="18"/>
                          <w:szCs w:val="18"/>
                          <w:lang w:val="en"/>
                        </w:rPr>
                        <w:t>repairs as soon as possible after getting your written notice and no later than:</w:t>
                      </w:r>
                    </w:p>
                    <w:p w:rsidR="004929BB" w:rsidRPr="004929BB" w:rsidRDefault="004929BB" w:rsidP="004929BB">
                      <w:pPr>
                        <w:numPr>
                          <w:ilvl w:val="0"/>
                          <w:numId w:val="4"/>
                        </w:numPr>
                        <w:spacing w:before="120" w:after="120" w:line="240" w:lineRule="auto"/>
                        <w:ind w:left="432"/>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24 hours</w:t>
                      </w:r>
                      <w:r w:rsidRPr="004929BB">
                        <w:rPr>
                          <w:rFonts w:ascii="Arial" w:eastAsia="Times New Roman" w:hAnsi="Arial" w:cs="Arial"/>
                          <w:color w:val="000000"/>
                          <w:sz w:val="18"/>
                          <w:szCs w:val="18"/>
                          <w:lang w:val="en"/>
                        </w:rPr>
                        <w:t xml:space="preserve"> to start to restore heat, hot or cold water, electricity, or fix a very hazardous condition.</w:t>
                      </w:r>
                    </w:p>
                    <w:p w:rsidR="004929BB" w:rsidRPr="004929BB" w:rsidRDefault="004929BB" w:rsidP="004929BB">
                      <w:pPr>
                        <w:numPr>
                          <w:ilvl w:val="0"/>
                          <w:numId w:val="4"/>
                        </w:numPr>
                        <w:spacing w:before="120" w:after="120" w:line="240" w:lineRule="auto"/>
                        <w:ind w:left="432"/>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72 hours</w:t>
                      </w:r>
                      <w:r w:rsidRPr="004929BB">
                        <w:rPr>
                          <w:rFonts w:ascii="Arial" w:eastAsia="Times New Roman" w:hAnsi="Arial" w:cs="Arial"/>
                          <w:color w:val="000000"/>
                          <w:sz w:val="18"/>
                          <w:szCs w:val="18"/>
                          <w:lang w:val="en"/>
                        </w:rPr>
                        <w:t xml:space="preserve"> to begin to fix a refrigerator, range and oven, or major plumbing fixture supplied by the landlord.</w:t>
                      </w:r>
                    </w:p>
                    <w:p w:rsidR="004929BB" w:rsidRPr="004929BB" w:rsidRDefault="004929BB" w:rsidP="004929BB">
                      <w:pPr>
                        <w:numPr>
                          <w:ilvl w:val="0"/>
                          <w:numId w:val="4"/>
                        </w:numPr>
                        <w:spacing w:before="120" w:after="120" w:line="240" w:lineRule="auto"/>
                        <w:ind w:left="432"/>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10 days</w:t>
                      </w:r>
                      <w:r w:rsidRPr="004929BB">
                        <w:rPr>
                          <w:rFonts w:ascii="Arial" w:eastAsia="Times New Roman" w:hAnsi="Arial" w:cs="Arial"/>
                          <w:color w:val="000000"/>
                          <w:sz w:val="18"/>
                          <w:szCs w:val="18"/>
                          <w:lang w:val="en"/>
                        </w:rPr>
                        <w:t xml:space="preserve"> to start making repairs in all other cases.</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color w:val="000000"/>
                          <w:sz w:val="18"/>
                          <w:szCs w:val="18"/>
                          <w:lang w:val="en"/>
                        </w:rPr>
                        <w:t>If the landlord cannot meet these timelines due to circumstances beyond his/her control, s/he must still have the repairs finished as soon as possible</w:t>
                      </w:r>
                      <w:r w:rsidR="00CD78EB">
                        <w:rPr>
                          <w:rFonts w:ascii="Arial" w:eastAsia="Times New Roman" w:hAnsi="Arial" w:cs="Arial"/>
                          <w:color w:val="000000"/>
                          <w:sz w:val="18"/>
                          <w:szCs w:val="18"/>
                          <w:lang w:val="en"/>
                        </w:rPr>
                        <w:t>.</w:t>
                      </w:r>
                    </w:p>
                    <w:p w:rsidR="004929BB" w:rsidRDefault="004929BB" w:rsidP="004929BB"/>
                  </w:txbxContent>
                </v:textbox>
              </v:shape>
            </w:pict>
          </mc:Fallback>
        </mc:AlternateContent>
      </w:r>
      <w:hyperlink r:id="rId16" w:history="1">
        <w:r w:rsidR="00631B1E" w:rsidRPr="006F7593">
          <w:rPr>
            <w:rStyle w:val="Hyperlink"/>
          </w:rPr>
          <w:t>http://www.washingtonlawhelp.org/issues/housing</w:t>
        </w:r>
      </w:hyperlink>
    </w:p>
    <w:p w:rsidR="001C5F74" w:rsidRDefault="00325ED3" w:rsidP="00631B1E">
      <w:pPr>
        <w:pStyle w:val="ListParagraph"/>
        <w:spacing w:after="0" w:line="240" w:lineRule="auto"/>
        <w:ind w:hanging="720"/>
        <w:rPr>
          <w:b/>
        </w:rPr>
      </w:pPr>
      <w:r w:rsidRPr="004929BB">
        <w:rPr>
          <w:b/>
          <w:noProof/>
        </w:rPr>
        <mc:AlternateContent>
          <mc:Choice Requires="wps">
            <w:drawing>
              <wp:anchor distT="0" distB="0" distL="114300" distR="114300" simplePos="0" relativeHeight="251659264" behindDoc="0" locked="0" layoutInCell="1" allowOverlap="1" wp14:anchorId="2BFA3595" wp14:editId="38E65F02">
                <wp:simplePos x="0" y="0"/>
                <wp:positionH relativeFrom="column">
                  <wp:posOffset>-673735</wp:posOffset>
                </wp:positionH>
                <wp:positionV relativeFrom="paragraph">
                  <wp:posOffset>86360</wp:posOffset>
                </wp:positionV>
                <wp:extent cx="2374265" cy="2091055"/>
                <wp:effectExtent l="76200" t="95250" r="80010" b="806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8662">
                          <a:off x="0" y="0"/>
                          <a:ext cx="2374265" cy="2091055"/>
                        </a:xfrm>
                        <a:prstGeom prst="rect">
                          <a:avLst/>
                        </a:prstGeom>
                        <a:solidFill>
                          <a:srgbClr val="FFFFFF"/>
                        </a:solidFill>
                        <a:ln w="9525">
                          <a:solidFill>
                            <a:srgbClr val="000000"/>
                          </a:solidFill>
                          <a:miter lim="800000"/>
                          <a:headEnd/>
                          <a:tailEnd/>
                        </a:ln>
                      </wps:spPr>
                      <wps:txbx>
                        <w:txbxContent>
                          <w:p w:rsidR="004929BB" w:rsidRPr="004929BB" w:rsidRDefault="004929BB" w:rsidP="004929BB">
                            <w:pPr>
                              <w:spacing w:before="120" w:after="120" w:line="360" w:lineRule="atLeast"/>
                              <w:outlineLvl w:val="2"/>
                              <w:rPr>
                                <w:rFonts w:ascii="Arial" w:eastAsia="Times New Roman" w:hAnsi="Arial" w:cs="Arial"/>
                                <w:b/>
                                <w:bCs/>
                                <w:color w:val="40762B"/>
                                <w:sz w:val="25"/>
                                <w:szCs w:val="25"/>
                                <w:lang w:val="en"/>
                              </w:rPr>
                            </w:pPr>
                            <w:bookmarkStart w:id="3" w:name="_Toc426978467"/>
                            <w:bookmarkEnd w:id="3"/>
                            <w:r w:rsidRPr="004929BB">
                              <w:rPr>
                                <w:rFonts w:ascii="Arial" w:eastAsia="Times New Roman" w:hAnsi="Arial" w:cs="Arial"/>
                                <w:b/>
                                <w:bCs/>
                                <w:color w:val="40762B"/>
                                <w:sz w:val="25"/>
                                <w:szCs w:val="25"/>
                                <w:lang w:val="en"/>
                              </w:rPr>
                              <w:t xml:space="preserve">What is a </w:t>
                            </w:r>
                            <w:r w:rsidR="00325ED3">
                              <w:rPr>
                                <w:rFonts w:ascii="Arial" w:eastAsia="Times New Roman" w:hAnsi="Arial" w:cs="Arial"/>
                                <w:b/>
                                <w:bCs/>
                                <w:color w:val="40762B"/>
                                <w:sz w:val="25"/>
                                <w:szCs w:val="25"/>
                                <w:lang w:val="en"/>
                              </w:rPr>
                              <w:t xml:space="preserve">Rental </w:t>
                            </w:r>
                            <w:r w:rsidRPr="004929BB">
                              <w:rPr>
                                <w:rFonts w:ascii="Arial" w:eastAsia="Times New Roman" w:hAnsi="Arial" w:cs="Arial"/>
                                <w:b/>
                                <w:bCs/>
                                <w:color w:val="40762B"/>
                                <w:sz w:val="25"/>
                                <w:szCs w:val="25"/>
                                <w:lang w:val="en"/>
                              </w:rPr>
                              <w:t>"Condition Check-In List?"</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You should always</w:t>
                            </w:r>
                            <w:r w:rsidRPr="004929BB">
                              <w:rPr>
                                <w:rFonts w:ascii="Arial" w:eastAsia="Times New Roman" w:hAnsi="Arial" w:cs="Arial"/>
                                <w:color w:val="000000"/>
                                <w:sz w:val="18"/>
                                <w:szCs w:val="18"/>
                                <w:lang w:val="en"/>
                              </w:rPr>
                              <w:t xml:space="preserve"> get a "Condition Check-In List" before you move in. It describes the condition and cleanliness of the unit or its furnishings. </w:t>
                            </w:r>
                            <w:r w:rsidRPr="004929BB">
                              <w:rPr>
                                <w:rFonts w:ascii="Arial" w:eastAsia="Times New Roman" w:hAnsi="Arial" w:cs="Arial"/>
                                <w:b/>
                                <w:bCs/>
                                <w:color w:val="000000"/>
                                <w:sz w:val="18"/>
                                <w:szCs w:val="18"/>
                                <w:lang w:val="en"/>
                              </w:rPr>
                              <w:t>It is very important.</w:t>
                            </w:r>
                            <w:r w:rsidRPr="004929BB">
                              <w:rPr>
                                <w:rFonts w:ascii="Arial" w:eastAsia="Times New Roman" w:hAnsi="Arial" w:cs="Arial"/>
                                <w:color w:val="000000"/>
                                <w:sz w:val="18"/>
                                <w:szCs w:val="18"/>
                                <w:lang w:val="en"/>
                              </w:rPr>
                              <w:t xml:space="preserve"> The landlord may try to blame you for damages that were there when you moved in. With the list, you can prove they were already there.</w:t>
                            </w:r>
                          </w:p>
                          <w:p w:rsidR="004929BB" w:rsidRDefault="004929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53.05pt;margin-top:6.8pt;width:186.95pt;height:164.65pt;rotation:-219915fd;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">
                <v:textbox>
                  <w:txbxContent>
                    <w:p w:rsidR="004929BB" w:rsidRPr="004929BB" w:rsidRDefault="004929BB" w:rsidP="004929BB">
                      <w:pPr>
                        <w:spacing w:before="120" w:after="120" w:line="360" w:lineRule="atLeast"/>
                        <w:outlineLvl w:val="2"/>
                        <w:rPr>
                          <w:rFonts w:ascii="Arial" w:eastAsia="Times New Roman" w:hAnsi="Arial" w:cs="Arial"/>
                          <w:b/>
                          <w:bCs/>
                          <w:color w:val="40762B"/>
                          <w:sz w:val="25"/>
                          <w:szCs w:val="25"/>
                          <w:lang w:val="en"/>
                        </w:rPr>
                      </w:pPr>
                      <w:bookmarkStart w:id="6" w:name="_Toc426978467"/>
                      <w:bookmarkEnd w:id="6"/>
                      <w:r w:rsidRPr="004929BB">
                        <w:rPr>
                          <w:rFonts w:ascii="Arial" w:eastAsia="Times New Roman" w:hAnsi="Arial" w:cs="Arial"/>
                          <w:b/>
                          <w:bCs/>
                          <w:color w:val="40762B"/>
                          <w:sz w:val="25"/>
                          <w:szCs w:val="25"/>
                          <w:lang w:val="en"/>
                        </w:rPr>
                        <w:t xml:space="preserve">What is a </w:t>
                      </w:r>
                      <w:r w:rsidR="00325ED3">
                        <w:rPr>
                          <w:rFonts w:ascii="Arial" w:eastAsia="Times New Roman" w:hAnsi="Arial" w:cs="Arial"/>
                          <w:b/>
                          <w:bCs/>
                          <w:color w:val="40762B"/>
                          <w:sz w:val="25"/>
                          <w:szCs w:val="25"/>
                          <w:lang w:val="en"/>
                        </w:rPr>
                        <w:t xml:space="preserve">Rental </w:t>
                      </w:r>
                      <w:r w:rsidRPr="004929BB">
                        <w:rPr>
                          <w:rFonts w:ascii="Arial" w:eastAsia="Times New Roman" w:hAnsi="Arial" w:cs="Arial"/>
                          <w:b/>
                          <w:bCs/>
                          <w:color w:val="40762B"/>
                          <w:sz w:val="25"/>
                          <w:szCs w:val="25"/>
                          <w:lang w:val="en"/>
                        </w:rPr>
                        <w:t>"Condition Check-In List?"</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b/>
                          <w:bCs/>
                          <w:color w:val="000000"/>
                          <w:sz w:val="18"/>
                          <w:szCs w:val="18"/>
                          <w:lang w:val="en"/>
                        </w:rPr>
                        <w:t>You should always</w:t>
                      </w:r>
                      <w:r w:rsidRPr="004929BB">
                        <w:rPr>
                          <w:rFonts w:ascii="Arial" w:eastAsia="Times New Roman" w:hAnsi="Arial" w:cs="Arial"/>
                          <w:color w:val="000000"/>
                          <w:sz w:val="18"/>
                          <w:szCs w:val="18"/>
                          <w:lang w:val="en"/>
                        </w:rPr>
                        <w:t xml:space="preserve"> get a "Condition Check-In List" before you move in. It describes the condition and cleanliness of the unit or its furnishings. </w:t>
                      </w:r>
                      <w:r w:rsidRPr="004929BB">
                        <w:rPr>
                          <w:rFonts w:ascii="Arial" w:eastAsia="Times New Roman" w:hAnsi="Arial" w:cs="Arial"/>
                          <w:b/>
                          <w:bCs/>
                          <w:color w:val="000000"/>
                          <w:sz w:val="18"/>
                          <w:szCs w:val="18"/>
                          <w:lang w:val="en"/>
                        </w:rPr>
                        <w:t>It is very important.</w:t>
                      </w:r>
                      <w:r w:rsidRPr="004929BB">
                        <w:rPr>
                          <w:rFonts w:ascii="Arial" w:eastAsia="Times New Roman" w:hAnsi="Arial" w:cs="Arial"/>
                          <w:color w:val="000000"/>
                          <w:sz w:val="18"/>
                          <w:szCs w:val="18"/>
                          <w:lang w:val="en"/>
                        </w:rPr>
                        <w:t xml:space="preserve"> The landlord may try to blame you for damages that were there when you moved in. With the list, you can prove they were already there.</w:t>
                      </w:r>
                    </w:p>
                    <w:p w:rsidR="004929BB" w:rsidRDefault="004929BB"/>
                  </w:txbxContent>
                </v:textbox>
              </v:shape>
            </w:pict>
          </mc:Fallback>
        </mc:AlternateContent>
      </w:r>
    </w:p>
    <w:p w:rsidR="004929BB" w:rsidRDefault="00325ED3" w:rsidP="00631B1E">
      <w:pPr>
        <w:pStyle w:val="ListParagraph"/>
        <w:spacing w:after="0" w:line="240" w:lineRule="auto"/>
        <w:ind w:hanging="720"/>
        <w:rPr>
          <w:b/>
        </w:rPr>
      </w:pPr>
      <w:r w:rsidRPr="004929BB">
        <w:rPr>
          <w:b/>
          <w:noProof/>
        </w:rPr>
        <mc:AlternateContent>
          <mc:Choice Requires="wps">
            <w:drawing>
              <wp:anchor distT="0" distB="0" distL="114300" distR="114300" simplePos="0" relativeHeight="251663360" behindDoc="0" locked="0" layoutInCell="1" allowOverlap="1" wp14:anchorId="23924C06" wp14:editId="3E7B37AE">
                <wp:simplePos x="0" y="0"/>
                <wp:positionH relativeFrom="column">
                  <wp:posOffset>1680450</wp:posOffset>
                </wp:positionH>
                <wp:positionV relativeFrom="paragraph">
                  <wp:posOffset>79375</wp:posOffset>
                </wp:positionV>
                <wp:extent cx="1685925" cy="2209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09800"/>
                        </a:xfrm>
                        <a:prstGeom prst="rect">
                          <a:avLst/>
                        </a:prstGeom>
                        <a:solidFill>
                          <a:srgbClr val="FFFFFF"/>
                        </a:solidFill>
                        <a:ln w="9525">
                          <a:solidFill>
                            <a:srgbClr val="000000"/>
                          </a:solidFill>
                          <a:miter lim="800000"/>
                          <a:headEnd/>
                          <a:tailEnd/>
                        </a:ln>
                      </wps:spPr>
                      <wps:txbx>
                        <w:txbxContent>
                          <w:p w:rsidR="004929BB" w:rsidRPr="004929BB" w:rsidRDefault="004929BB" w:rsidP="004929BB">
                            <w:pPr>
                              <w:spacing w:before="120" w:after="120" w:line="360" w:lineRule="atLeast"/>
                              <w:outlineLvl w:val="2"/>
                              <w:rPr>
                                <w:rFonts w:ascii="Arial" w:eastAsia="Times New Roman" w:hAnsi="Arial" w:cs="Arial"/>
                                <w:b/>
                                <w:bCs/>
                                <w:color w:val="40762B"/>
                                <w:sz w:val="25"/>
                                <w:szCs w:val="25"/>
                                <w:lang w:val="en"/>
                              </w:rPr>
                            </w:pPr>
                            <w:bookmarkStart w:id="4" w:name="_Toc426978461"/>
                            <w:bookmarkEnd w:id="4"/>
                            <w:r w:rsidRPr="004929BB">
                              <w:rPr>
                                <w:rFonts w:ascii="Arial" w:eastAsia="Times New Roman" w:hAnsi="Arial" w:cs="Arial"/>
                                <w:b/>
                                <w:bCs/>
                                <w:color w:val="40762B"/>
                                <w:sz w:val="25"/>
                                <w:szCs w:val="25"/>
                                <w:lang w:val="en"/>
                              </w:rPr>
                              <w:t>How fast does my landlord have to return my security or damage deposit?</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color w:val="000000"/>
                                <w:sz w:val="18"/>
                                <w:szCs w:val="18"/>
                                <w:lang w:val="en"/>
                              </w:rPr>
                              <w:t>After you move out, your landlord has fourteen days to send you all of your deposit OR a letter telling you why s/he is not giving some or all of it back</w:t>
                            </w:r>
                            <w:r w:rsidR="00CD78EB">
                              <w:rPr>
                                <w:rFonts w:ascii="Arial" w:eastAsia="Times New Roman" w:hAnsi="Arial" w:cs="Arial"/>
                                <w:color w:val="000000"/>
                                <w:sz w:val="18"/>
                                <w:szCs w:val="18"/>
                                <w:lang w:val="en"/>
                              </w:rPr>
                              <w:t>.</w:t>
                            </w:r>
                          </w:p>
                          <w:p w:rsidR="004929BB" w:rsidRDefault="004929BB" w:rsidP="00492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2.3pt;margin-top:6.25pt;width:132.7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">
                <v:textbox>
                  <w:txbxContent>
                    <w:p w:rsidR="004929BB" w:rsidRPr="004929BB" w:rsidRDefault="004929BB" w:rsidP="004929BB">
                      <w:pPr>
                        <w:spacing w:before="120" w:after="120" w:line="360" w:lineRule="atLeast"/>
                        <w:outlineLvl w:val="2"/>
                        <w:rPr>
                          <w:rFonts w:ascii="Arial" w:eastAsia="Times New Roman" w:hAnsi="Arial" w:cs="Arial"/>
                          <w:b/>
                          <w:bCs/>
                          <w:color w:val="40762B"/>
                          <w:sz w:val="25"/>
                          <w:szCs w:val="25"/>
                          <w:lang w:val="en"/>
                        </w:rPr>
                      </w:pPr>
                      <w:bookmarkStart w:id="5" w:name="_Toc426978461"/>
                      <w:bookmarkEnd w:id="5"/>
                      <w:r w:rsidRPr="004929BB">
                        <w:rPr>
                          <w:rFonts w:ascii="Arial" w:eastAsia="Times New Roman" w:hAnsi="Arial" w:cs="Arial"/>
                          <w:b/>
                          <w:bCs/>
                          <w:color w:val="40762B"/>
                          <w:sz w:val="25"/>
                          <w:szCs w:val="25"/>
                          <w:lang w:val="en"/>
                        </w:rPr>
                        <w:t>How fast does my landlord have to return my security or damage deposit?</w:t>
                      </w:r>
                    </w:p>
                    <w:p w:rsidR="004929BB" w:rsidRPr="004929BB" w:rsidRDefault="004929BB" w:rsidP="004929BB">
                      <w:pPr>
                        <w:spacing w:before="120" w:after="120" w:line="240" w:lineRule="auto"/>
                        <w:rPr>
                          <w:rFonts w:ascii="Arial" w:eastAsia="Times New Roman" w:hAnsi="Arial" w:cs="Arial"/>
                          <w:color w:val="000000"/>
                          <w:sz w:val="18"/>
                          <w:szCs w:val="18"/>
                          <w:lang w:val="en"/>
                        </w:rPr>
                      </w:pPr>
                      <w:r w:rsidRPr="004929BB">
                        <w:rPr>
                          <w:rFonts w:ascii="Arial" w:eastAsia="Times New Roman" w:hAnsi="Arial" w:cs="Arial"/>
                          <w:color w:val="000000"/>
                          <w:sz w:val="18"/>
                          <w:szCs w:val="18"/>
                          <w:lang w:val="en"/>
                        </w:rPr>
                        <w:t>After you move out, your landlord has fourteen days to send you all of your deposit OR a letter telling you why s/he is not giving some or all of it back</w:t>
                      </w:r>
                      <w:r w:rsidR="00CD78EB">
                        <w:rPr>
                          <w:rFonts w:ascii="Arial" w:eastAsia="Times New Roman" w:hAnsi="Arial" w:cs="Arial"/>
                          <w:color w:val="000000"/>
                          <w:sz w:val="18"/>
                          <w:szCs w:val="18"/>
                          <w:lang w:val="en"/>
                        </w:rPr>
                        <w:t>.</w:t>
                      </w:r>
                    </w:p>
                    <w:p w:rsidR="004929BB" w:rsidRDefault="004929BB" w:rsidP="004929BB"/>
                  </w:txbxContent>
                </v:textbox>
              </v:shape>
            </w:pict>
          </mc:Fallback>
        </mc:AlternateContent>
      </w:r>
    </w:p>
    <w:p w:rsidR="004929BB" w:rsidRDefault="004929BB" w:rsidP="00631B1E">
      <w:pPr>
        <w:pStyle w:val="ListParagraph"/>
        <w:spacing w:after="0" w:line="240" w:lineRule="auto"/>
        <w:ind w:hanging="720"/>
        <w:rPr>
          <w:b/>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4929BB" w:rsidRDefault="004929BB" w:rsidP="00631B1E">
      <w:pPr>
        <w:pStyle w:val="ListParagraph"/>
        <w:spacing w:after="0" w:line="240" w:lineRule="auto"/>
        <w:ind w:hanging="720"/>
        <w:rPr>
          <w:b/>
          <w:sz w:val="24"/>
          <w:szCs w:val="24"/>
        </w:rPr>
      </w:pPr>
    </w:p>
    <w:p w:rsidR="001C5F74" w:rsidRPr="00325ED3" w:rsidRDefault="001C5F74" w:rsidP="00631B1E">
      <w:pPr>
        <w:pStyle w:val="ListParagraph"/>
        <w:spacing w:after="0" w:line="240" w:lineRule="auto"/>
        <w:ind w:hanging="720"/>
        <w:rPr>
          <w:b/>
          <w:sz w:val="28"/>
          <w:szCs w:val="28"/>
        </w:rPr>
      </w:pPr>
      <w:r w:rsidRPr="00325ED3">
        <w:rPr>
          <w:b/>
          <w:sz w:val="28"/>
          <w:szCs w:val="28"/>
        </w:rPr>
        <w:t>City of Vancouver Tenants</w:t>
      </w:r>
    </w:p>
    <w:p w:rsidR="00631B1E" w:rsidRPr="00325ED3" w:rsidRDefault="00631B1E" w:rsidP="00CD78EB">
      <w:pPr>
        <w:pStyle w:val="ListParagraph"/>
        <w:spacing w:after="0" w:line="240" w:lineRule="auto"/>
        <w:ind w:left="0"/>
      </w:pPr>
      <w:r w:rsidRPr="00325ED3">
        <w:t>Protection</w:t>
      </w:r>
      <w:r w:rsidR="004929BB" w:rsidRPr="00325ED3">
        <w:t>s against Being Turned Down for a</w:t>
      </w:r>
      <w:r w:rsidRPr="00325ED3">
        <w:t xml:space="preserve"> Rental Unit</w:t>
      </w:r>
      <w:r w:rsidR="00CD78EB">
        <w:t xml:space="preserve"> only for tenants renting within the City of Vancouver, WA</w:t>
      </w:r>
    </w:p>
    <w:p w:rsidR="001C5F74" w:rsidRPr="00325ED3" w:rsidRDefault="005B4915" w:rsidP="001C5F74">
      <w:pPr>
        <w:pStyle w:val="ListParagraph"/>
        <w:spacing w:after="0" w:line="240" w:lineRule="auto"/>
        <w:ind w:left="0"/>
      </w:pPr>
      <w:hyperlink r:id="rId17" w:history="1">
        <w:r w:rsidR="001C5F74" w:rsidRPr="00325ED3">
          <w:rPr>
            <w:rStyle w:val="Hyperlink"/>
          </w:rPr>
          <w:t>http://www.washingtonlawhelp.org/resource/city-of-vancouver-tenants-new-protection-against-being-turned-down-for-a-rental-unit?ref=ohv9h</w:t>
        </w:r>
      </w:hyperlink>
    </w:p>
    <w:p w:rsidR="001C5F74" w:rsidRPr="00325ED3" w:rsidRDefault="001C5F74" w:rsidP="00631B1E">
      <w:pPr>
        <w:pStyle w:val="ListParagraph"/>
        <w:spacing w:after="0" w:line="240" w:lineRule="auto"/>
        <w:ind w:hanging="720"/>
      </w:pPr>
    </w:p>
    <w:p w:rsidR="001C5F74" w:rsidRPr="001C5F74" w:rsidRDefault="001C5F74" w:rsidP="001C5F74">
      <w:pPr>
        <w:numPr>
          <w:ilvl w:val="0"/>
          <w:numId w:val="2"/>
        </w:numPr>
        <w:spacing w:after="0" w:line="240" w:lineRule="auto"/>
        <w:ind w:left="432"/>
        <w:rPr>
          <w:rFonts w:eastAsia="Times New Roman" w:cs="Arial"/>
          <w:color w:val="000000"/>
          <w:lang w:val="en"/>
        </w:rPr>
      </w:pPr>
      <w:r w:rsidRPr="001C5F74">
        <w:rPr>
          <w:rFonts w:eastAsia="Times New Roman" w:cs="Arial"/>
          <w:b/>
          <w:bCs/>
          <w:color w:val="000000"/>
          <w:lang w:val="en"/>
        </w:rPr>
        <w:t>More notice to vacate</w:t>
      </w:r>
      <w:r w:rsidRPr="001C5F74">
        <w:rPr>
          <w:rFonts w:eastAsia="Times New Roman" w:cs="Arial"/>
          <w:color w:val="000000"/>
          <w:lang w:val="en"/>
        </w:rPr>
        <w:t>: Landlords who own five or more units must now give a 60 days’ notice to vacate for month-to-month tenancies. A landlord’s failure to follow this ordinance is an affirmative defense to eviction.  </w:t>
      </w:r>
    </w:p>
    <w:p w:rsidR="001C5F74" w:rsidRPr="001C5F74" w:rsidRDefault="001C5F74" w:rsidP="001C5F74">
      <w:pPr>
        <w:numPr>
          <w:ilvl w:val="0"/>
          <w:numId w:val="2"/>
        </w:numPr>
        <w:spacing w:after="0" w:line="240" w:lineRule="auto"/>
        <w:ind w:left="432"/>
        <w:rPr>
          <w:rFonts w:eastAsia="Times New Roman" w:cs="Arial"/>
          <w:color w:val="000000"/>
          <w:lang w:val="en"/>
        </w:rPr>
      </w:pPr>
      <w:r w:rsidRPr="001C5F74">
        <w:rPr>
          <w:rFonts w:eastAsia="Times New Roman" w:cs="Arial"/>
          <w:b/>
          <w:bCs/>
          <w:color w:val="000000"/>
          <w:lang w:val="en"/>
        </w:rPr>
        <w:t>More notice of rent increase</w:t>
      </w:r>
      <w:r w:rsidRPr="001C5F74">
        <w:rPr>
          <w:rFonts w:eastAsia="Times New Roman" w:cs="Arial"/>
          <w:color w:val="000000"/>
          <w:lang w:val="en"/>
        </w:rPr>
        <w:t>: Landlords who increase rent by ten percent or more must give 45 days’ written notice of the change.  The landlord must give this notice 45 days before the next rental due date.  </w:t>
      </w:r>
    </w:p>
    <w:p w:rsidR="001C5F74" w:rsidRPr="001C5F74" w:rsidRDefault="001C5F74" w:rsidP="001C5F74">
      <w:pPr>
        <w:numPr>
          <w:ilvl w:val="0"/>
          <w:numId w:val="2"/>
        </w:numPr>
        <w:spacing w:after="0" w:line="240" w:lineRule="auto"/>
        <w:ind w:left="432"/>
        <w:rPr>
          <w:rFonts w:eastAsia="Times New Roman" w:cs="Arial"/>
          <w:color w:val="000000"/>
          <w:lang w:val="en"/>
        </w:rPr>
      </w:pPr>
      <w:r w:rsidRPr="001C5F74">
        <w:rPr>
          <w:rFonts w:eastAsia="Times New Roman" w:cs="Arial"/>
          <w:b/>
          <w:bCs/>
          <w:color w:val="000000"/>
          <w:lang w:val="en"/>
        </w:rPr>
        <w:t>Source of Income Discrimination</w:t>
      </w:r>
      <w:r w:rsidRPr="001C5F74">
        <w:rPr>
          <w:rFonts w:eastAsia="Times New Roman" w:cs="Arial"/>
          <w:color w:val="000000"/>
          <w:lang w:val="en"/>
        </w:rPr>
        <w:t xml:space="preserve">: Landlords may not refuse to rent to applicants based on source of income, which includes state and federal public benefits and subsidized housing assistance.  For income screening, landlords must use only the unsubsidized portion of rent as a rent multiplier (most landlords require income of twice the monthly rent). This ordinance does </w:t>
      </w:r>
      <w:r w:rsidRPr="001C5F74">
        <w:rPr>
          <w:rFonts w:eastAsia="Times New Roman" w:cs="Arial"/>
          <w:b/>
          <w:bCs/>
          <w:color w:val="000000"/>
          <w:lang w:val="en"/>
        </w:rPr>
        <w:t>not</w:t>
      </w:r>
      <w:r w:rsidRPr="001C5F74">
        <w:rPr>
          <w:rFonts w:eastAsia="Times New Roman" w:cs="Arial"/>
          <w:color w:val="000000"/>
          <w:lang w:val="en"/>
        </w:rPr>
        <w:t xml:space="preserve"> apply to homeowners who rent a space in their home.  </w:t>
      </w:r>
    </w:p>
    <w:p w:rsidR="00631B1E" w:rsidRDefault="00631B1E" w:rsidP="00631B1E">
      <w:pPr>
        <w:spacing w:after="0" w:line="240" w:lineRule="auto"/>
        <w:ind w:firstLine="720"/>
      </w:pPr>
    </w:p>
    <w:p w:rsidR="00325ED3" w:rsidRPr="00325ED3" w:rsidRDefault="00325ED3" w:rsidP="00325ED3">
      <w:pPr>
        <w:spacing w:after="0" w:line="240" w:lineRule="auto"/>
        <w:rPr>
          <w:b/>
          <w:sz w:val="28"/>
          <w:szCs w:val="28"/>
        </w:rPr>
      </w:pPr>
      <w:r w:rsidRPr="00325ED3">
        <w:rPr>
          <w:b/>
          <w:sz w:val="28"/>
          <w:szCs w:val="28"/>
        </w:rPr>
        <w:t>Mobile Home Landlord-Tenant Act</w:t>
      </w:r>
    </w:p>
    <w:p w:rsidR="00325ED3" w:rsidRDefault="00325ED3" w:rsidP="00325ED3">
      <w:pPr>
        <w:spacing w:after="0" w:line="240" w:lineRule="auto"/>
      </w:pPr>
      <w:proofErr w:type="gramStart"/>
      <w:r>
        <w:t>Covers Renters of a space in a mobile home park.</w:t>
      </w:r>
      <w:proofErr w:type="gramEnd"/>
    </w:p>
    <w:p w:rsidR="00325ED3" w:rsidRPr="00325ED3" w:rsidRDefault="005B4915" w:rsidP="0020164D">
      <w:pPr>
        <w:spacing w:after="0" w:line="240" w:lineRule="auto"/>
        <w:rPr>
          <w:b/>
        </w:rPr>
      </w:pPr>
      <w:hyperlink r:id="rId18" w:history="1">
        <w:r w:rsidR="00325ED3" w:rsidRPr="00325ED3">
          <w:rPr>
            <w:rStyle w:val="Hyperlink"/>
            <w:b/>
          </w:rPr>
          <w:t>http://www.washingtonlawhelp.org/resource/tenants-rights-under-the-manufacturedmobile-h?ref=tb4ps</w:t>
        </w:r>
      </w:hyperlink>
      <w:r w:rsidR="00325ED3" w:rsidRPr="00325ED3">
        <w:rPr>
          <w:b/>
        </w:rPr>
        <w:t xml:space="preserve"> </w:t>
      </w:r>
    </w:p>
    <w:p w:rsidR="00325ED3" w:rsidRDefault="00325ED3" w:rsidP="0020164D">
      <w:pPr>
        <w:spacing w:after="0" w:line="240" w:lineRule="auto"/>
        <w:rPr>
          <w:b/>
          <w:sz w:val="28"/>
          <w:szCs w:val="28"/>
        </w:rPr>
      </w:pPr>
    </w:p>
    <w:p w:rsidR="00325ED3" w:rsidRDefault="00325ED3" w:rsidP="0020164D">
      <w:pPr>
        <w:spacing w:after="0" w:line="240" w:lineRule="auto"/>
        <w:rPr>
          <w:b/>
          <w:sz w:val="28"/>
          <w:szCs w:val="28"/>
        </w:rPr>
      </w:pPr>
    </w:p>
    <w:p w:rsidR="00303C40" w:rsidRPr="00303C40" w:rsidRDefault="00303C40" w:rsidP="0020164D">
      <w:pPr>
        <w:spacing w:after="0" w:line="240" w:lineRule="auto"/>
        <w:rPr>
          <w:b/>
          <w:sz w:val="28"/>
          <w:szCs w:val="28"/>
        </w:rPr>
      </w:pPr>
      <w:r w:rsidRPr="00303C40">
        <w:rPr>
          <w:b/>
          <w:sz w:val="28"/>
          <w:szCs w:val="28"/>
        </w:rPr>
        <w:t>CLEAR Legal Assistance Hotline</w:t>
      </w:r>
    </w:p>
    <w:p w:rsidR="001C5F74" w:rsidRDefault="00303C40" w:rsidP="00325ED3">
      <w:pPr>
        <w:spacing w:after="0" w:line="240" w:lineRule="auto"/>
        <w:rPr>
          <w:lang w:val="en"/>
        </w:rPr>
      </w:pPr>
      <w:r w:rsidRPr="00325ED3">
        <w:t xml:space="preserve">Call the </w:t>
      </w:r>
      <w:r w:rsidR="001C5F74" w:rsidRPr="00325ED3">
        <w:t xml:space="preserve">CLEAR Hotline for Legal Assistance related to </w:t>
      </w:r>
      <w:r w:rsidRPr="00325ED3">
        <w:t>landlord-tenant issues.</w:t>
      </w:r>
      <w:r w:rsidR="00325ED3">
        <w:t xml:space="preserve"> </w:t>
      </w:r>
      <w:r w:rsidR="001C5F74" w:rsidRPr="00325ED3">
        <w:rPr>
          <w:lang w:val="en"/>
        </w:rPr>
        <w:t>Generally, callers</w:t>
      </w:r>
      <w:r w:rsidR="00325ED3">
        <w:rPr>
          <w:lang w:val="en"/>
        </w:rPr>
        <w:t xml:space="preserve"> are screened</w:t>
      </w:r>
      <w:r w:rsidR="001C5F74" w:rsidRPr="00325ED3">
        <w:rPr>
          <w:lang w:val="en"/>
        </w:rPr>
        <w:t xml:space="preserve"> for income eligibility and type of legal problem. CLEAR gets many calls. It may take a while to speak to someone. Please be patient.</w:t>
      </w:r>
    </w:p>
    <w:p w:rsidR="002F64BC" w:rsidRPr="00325ED3" w:rsidRDefault="002F64BC" w:rsidP="00325ED3">
      <w:pPr>
        <w:spacing w:after="0" w:line="240" w:lineRule="auto"/>
      </w:pPr>
    </w:p>
    <w:p w:rsidR="004929BB" w:rsidRDefault="002F64BC" w:rsidP="001C5F74">
      <w:pPr>
        <w:pStyle w:val="NormalWeb"/>
        <w:rPr>
          <w:lang w:val="en"/>
        </w:rPr>
      </w:pPr>
      <w:r>
        <w:rPr>
          <w:rFonts w:ascii="Arial" w:hAnsi="Arial" w:cs="Arial"/>
          <w:noProof/>
          <w:color w:val="001BA0"/>
          <w:sz w:val="20"/>
          <w:szCs w:val="20"/>
        </w:rPr>
        <w:drawing>
          <wp:anchor distT="0" distB="0" distL="114300" distR="114300" simplePos="0" relativeHeight="251668480" behindDoc="1" locked="0" layoutInCell="1" allowOverlap="1" wp14:anchorId="5B3E6ACC" wp14:editId="0493F8BE">
            <wp:simplePos x="0" y="0"/>
            <wp:positionH relativeFrom="column">
              <wp:posOffset>390525</wp:posOffset>
            </wp:positionH>
            <wp:positionV relativeFrom="paragraph">
              <wp:posOffset>158750</wp:posOffset>
            </wp:positionV>
            <wp:extent cx="1428750" cy="695325"/>
            <wp:effectExtent l="0" t="0" r="0" b="9525"/>
            <wp:wrapNone/>
            <wp:docPr id="13" name="Picture 13" descr="http://tse1.mm.bing.net/th?&amp;id=OIP.M1eb0907fb81daab85491b6f8c113a8e4o0&amp;w=300&amp;h=300&amp;c=0&amp;pid=1.9&amp;rs=0&amp;p=0&amp;r=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1eb0907fb81daab85491b6f8c113a8e4o0&amp;w=300&amp;h=300&amp;c=0&amp;pid=1.9&amp;rs=0&amp;p=0&amp;r=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ED3">
        <w:rPr>
          <w:rFonts w:ascii="Arial" w:hAnsi="Arial" w:cs="Arial"/>
          <w:noProof/>
          <w:color w:val="001BA0"/>
          <w:sz w:val="20"/>
          <w:szCs w:val="20"/>
        </w:rPr>
        <w:drawing>
          <wp:anchor distT="0" distB="0" distL="114300" distR="114300" simplePos="0" relativeHeight="251666432" behindDoc="1" locked="0" layoutInCell="1" allowOverlap="1" wp14:anchorId="3824EB75" wp14:editId="7B69B8A6">
            <wp:simplePos x="0" y="0"/>
            <wp:positionH relativeFrom="column">
              <wp:posOffset>4229100</wp:posOffset>
            </wp:positionH>
            <wp:positionV relativeFrom="paragraph">
              <wp:posOffset>34925</wp:posOffset>
            </wp:positionV>
            <wp:extent cx="1285875" cy="819150"/>
            <wp:effectExtent l="0" t="0" r="9525" b="0"/>
            <wp:wrapNone/>
            <wp:docPr id="15" name="Picture 15" descr="http://tse1.mm.bing.net/th?&amp;id=OIP.M68710b943af4b95c032abbf3e2ad5e0fo0&amp;w=260&amp;h=300&amp;c=0&amp;pid=1.9&amp;rs=0&amp;p=0&amp;r=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68710b943af4b95c032abbf3e2ad5e0fo0&amp;w=260&amp;h=300&amp;c=0&amp;pid=1.9&amp;rs=0&amp;p=0&amp;r=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ED3">
        <w:rPr>
          <w:rFonts w:ascii="Arial" w:hAnsi="Arial" w:cs="Arial"/>
          <w:noProof/>
          <w:color w:val="001BA0"/>
          <w:sz w:val="20"/>
          <w:szCs w:val="20"/>
        </w:rPr>
        <w:drawing>
          <wp:anchor distT="0" distB="0" distL="114300" distR="114300" simplePos="0" relativeHeight="251667456" behindDoc="1" locked="0" layoutInCell="1" allowOverlap="1" wp14:anchorId="21DDADA5" wp14:editId="505B57A6">
            <wp:simplePos x="0" y="0"/>
            <wp:positionH relativeFrom="column">
              <wp:posOffset>2438400</wp:posOffset>
            </wp:positionH>
            <wp:positionV relativeFrom="paragraph">
              <wp:posOffset>34925</wp:posOffset>
            </wp:positionV>
            <wp:extent cx="1190625" cy="819150"/>
            <wp:effectExtent l="0" t="0" r="9525" b="0"/>
            <wp:wrapNone/>
            <wp:docPr id="14" name="Picture 14" descr="http://tse1.mm.bing.net/th?&amp;id=OIP.M42a459b545e248e6e798107c7ddef082H0&amp;w=196&amp;h=196&amp;c=0&amp;pid=1.9&amp;rs=0&amp;p=0&amp;r=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2a459b545e248e6e798107c7ddef082H0&amp;w=196&amp;h=196&amp;c=0&amp;pid=1.9&amp;rs=0&amp;p=0&amp;r=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74" w:rsidRDefault="00325ED3" w:rsidP="0020164D">
      <w:pPr>
        <w:spacing w:after="0" w:line="240" w:lineRule="auto"/>
      </w:pPr>
      <w:r w:rsidRPr="00325ED3">
        <w:rPr>
          <w:rFonts w:ascii="Arial" w:hAnsi="Arial" w:cs="Arial"/>
          <w:noProof/>
          <w:color w:val="001BA0"/>
          <w:sz w:val="20"/>
          <w:szCs w:val="20"/>
        </w:rPr>
        <w:t xml:space="preserve">  </w:t>
      </w:r>
    </w:p>
    <w:p w:rsidR="00631B1E" w:rsidRDefault="00631B1E" w:rsidP="0020164D">
      <w:pPr>
        <w:spacing w:after="0" w:line="240" w:lineRule="auto"/>
      </w:pP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3089"/>
        <w:gridCol w:w="2975"/>
        <w:gridCol w:w="2936"/>
      </w:tblGrid>
      <w:tr w:rsidR="001C5F74" w:rsidRPr="001C5F74" w:rsidTr="002F64BC">
        <w:trPr>
          <w:tblCellSpacing w:w="7" w:type="dxa"/>
          <w:jc w:val="center"/>
        </w:trPr>
        <w:tc>
          <w:tcPr>
            <w:tcW w:w="3068" w:type="dxa"/>
            <w:vAlign w:val="center"/>
            <w:hideMark/>
          </w:tcPr>
          <w:p w:rsidR="001C5F74" w:rsidRPr="002F64BC" w:rsidRDefault="00303C40" w:rsidP="002F64BC">
            <w:pPr>
              <w:spacing w:after="0" w:line="240" w:lineRule="auto"/>
              <w:jc w:val="center"/>
              <w:rPr>
                <w:rFonts w:eastAsia="Times New Roman" w:cs="Times New Roman"/>
                <w:sz w:val="24"/>
                <w:szCs w:val="24"/>
              </w:rPr>
            </w:pPr>
            <w:r w:rsidRPr="002F64BC">
              <w:rPr>
                <w:rFonts w:eastAsia="Times New Roman" w:cs="Times New Roman"/>
                <w:sz w:val="24"/>
                <w:szCs w:val="24"/>
              </w:rPr>
              <w:t>CLEAR* Senior Hotline</w:t>
            </w:r>
          </w:p>
          <w:p w:rsidR="00303C40" w:rsidRPr="002F64BC" w:rsidRDefault="00303C40" w:rsidP="002F64BC">
            <w:pPr>
              <w:spacing w:after="0" w:line="240" w:lineRule="auto"/>
              <w:jc w:val="center"/>
              <w:rPr>
                <w:rFonts w:eastAsia="Times New Roman" w:cs="Times New Roman"/>
                <w:sz w:val="24"/>
                <w:szCs w:val="24"/>
              </w:rPr>
            </w:pPr>
            <w:r w:rsidRPr="002F64BC">
              <w:rPr>
                <w:rFonts w:eastAsia="Times New Roman" w:cs="Times New Roman"/>
                <w:sz w:val="24"/>
                <w:szCs w:val="24"/>
              </w:rPr>
              <w:t>Age 60 and Better</w:t>
            </w:r>
          </w:p>
          <w:p w:rsidR="00303C40" w:rsidRPr="002F64BC" w:rsidRDefault="00303C40" w:rsidP="002F64BC">
            <w:pPr>
              <w:spacing w:after="0" w:line="240" w:lineRule="auto"/>
              <w:jc w:val="center"/>
              <w:rPr>
                <w:rFonts w:eastAsia="Times New Roman" w:cs="Times New Roman"/>
                <w:sz w:val="24"/>
                <w:szCs w:val="24"/>
              </w:rPr>
            </w:pPr>
            <w:r w:rsidRPr="002F64BC">
              <w:rPr>
                <w:rFonts w:eastAsia="Times New Roman" w:cs="Times New Roman"/>
                <w:sz w:val="24"/>
                <w:szCs w:val="24"/>
              </w:rPr>
              <w:t>1-888-387-7111</w:t>
            </w:r>
          </w:p>
          <w:p w:rsidR="00303C40" w:rsidRPr="002F64BC" w:rsidRDefault="00303C40" w:rsidP="002F64BC">
            <w:pPr>
              <w:spacing w:after="0" w:line="240" w:lineRule="auto"/>
              <w:jc w:val="center"/>
              <w:rPr>
                <w:rFonts w:eastAsia="Times New Roman" w:cs="Times New Roman"/>
                <w:sz w:val="24"/>
                <w:szCs w:val="24"/>
              </w:rPr>
            </w:pPr>
            <w:r w:rsidRPr="001C5F74">
              <w:rPr>
                <w:rFonts w:eastAsia="Times New Roman" w:cs="Times New Roman"/>
                <w:sz w:val="24"/>
                <w:szCs w:val="24"/>
              </w:rPr>
              <w:t>(M-F 9:15 am to 12:15 pm)</w:t>
            </w:r>
          </w:p>
          <w:p w:rsidR="00303C40" w:rsidRPr="001C5F74" w:rsidRDefault="00303C40" w:rsidP="002F64BC">
            <w:pPr>
              <w:spacing w:after="0" w:line="240" w:lineRule="auto"/>
              <w:jc w:val="center"/>
              <w:rPr>
                <w:rFonts w:eastAsia="Times New Roman" w:cs="Times New Roman"/>
                <w:sz w:val="24"/>
                <w:szCs w:val="24"/>
              </w:rPr>
            </w:pPr>
          </w:p>
        </w:tc>
        <w:tc>
          <w:tcPr>
            <w:tcW w:w="2961" w:type="dxa"/>
            <w:vAlign w:val="center"/>
            <w:hideMark/>
          </w:tcPr>
          <w:p w:rsidR="001C5F74" w:rsidRPr="001C5F74" w:rsidRDefault="001C5F74" w:rsidP="002F64BC">
            <w:pPr>
              <w:spacing w:after="0" w:line="240" w:lineRule="auto"/>
              <w:jc w:val="center"/>
              <w:rPr>
                <w:rFonts w:eastAsia="Times New Roman" w:cs="Times New Roman"/>
                <w:sz w:val="24"/>
                <w:szCs w:val="24"/>
              </w:rPr>
            </w:pPr>
            <w:r w:rsidRPr="001C5F74">
              <w:rPr>
                <w:rFonts w:eastAsia="Times New Roman" w:cs="Times New Roman"/>
                <w:sz w:val="24"/>
                <w:szCs w:val="24"/>
              </w:rPr>
              <w:t xml:space="preserve">Call NJP's </w:t>
            </w:r>
            <w:r w:rsidRPr="001C5F74">
              <w:rPr>
                <w:rFonts w:eastAsia="Times New Roman" w:cs="Times New Roman"/>
                <w:b/>
                <w:bCs/>
                <w:sz w:val="24"/>
                <w:szCs w:val="24"/>
              </w:rPr>
              <w:t>CLEAR Hotline</w:t>
            </w:r>
            <w:r w:rsidRPr="001C5F74">
              <w:rPr>
                <w:rFonts w:eastAsia="Times New Roman" w:cs="Times New Roman"/>
                <w:sz w:val="24"/>
                <w:szCs w:val="24"/>
              </w:rPr>
              <w:br/>
              <w:t xml:space="preserve">at </w:t>
            </w:r>
            <w:r w:rsidRPr="001C5F74">
              <w:rPr>
                <w:rFonts w:eastAsia="Times New Roman" w:cs="Times New Roman"/>
                <w:b/>
                <w:bCs/>
                <w:sz w:val="24"/>
                <w:szCs w:val="24"/>
              </w:rPr>
              <w:t>1-888-201-1014</w:t>
            </w:r>
            <w:r w:rsidRPr="001C5F74">
              <w:rPr>
                <w:rFonts w:eastAsia="Times New Roman" w:cs="Times New Roman"/>
                <w:sz w:val="24"/>
                <w:szCs w:val="24"/>
              </w:rPr>
              <w:br/>
              <w:t>(M-F 9:15 am to 12:15 pm)</w:t>
            </w:r>
            <w:r w:rsidRPr="001C5F74">
              <w:rPr>
                <w:rFonts w:eastAsia="Times New Roman" w:cs="Times New Roman"/>
                <w:sz w:val="24"/>
                <w:szCs w:val="24"/>
              </w:rPr>
              <w:br/>
            </w:r>
          </w:p>
        </w:tc>
        <w:tc>
          <w:tcPr>
            <w:tcW w:w="2915" w:type="dxa"/>
            <w:vAlign w:val="center"/>
            <w:hideMark/>
          </w:tcPr>
          <w:p w:rsidR="001C5F74" w:rsidRPr="001C5F74" w:rsidRDefault="00303C40" w:rsidP="002F64BC">
            <w:pPr>
              <w:spacing w:after="0" w:line="240" w:lineRule="auto"/>
              <w:jc w:val="center"/>
              <w:rPr>
                <w:rFonts w:eastAsia="Times New Roman" w:cs="Times New Roman"/>
                <w:sz w:val="24"/>
                <w:szCs w:val="24"/>
              </w:rPr>
            </w:pPr>
            <w:r w:rsidRPr="002F64BC">
              <w:rPr>
                <w:rFonts w:eastAsia="Times New Roman" w:cs="Times New Roman"/>
                <w:bCs/>
                <w:sz w:val="24"/>
                <w:szCs w:val="24"/>
              </w:rPr>
              <w:t>Share your</w:t>
            </w:r>
            <w:r w:rsidR="001C5F74" w:rsidRPr="001C5F74">
              <w:rPr>
                <w:rFonts w:eastAsia="Times New Roman" w:cs="Times New Roman"/>
                <w:sz w:val="24"/>
                <w:szCs w:val="24"/>
              </w:rPr>
              <w:t xml:space="preserve"> </w:t>
            </w:r>
            <w:r w:rsidRPr="002F64BC">
              <w:rPr>
                <w:rFonts w:eastAsia="Times New Roman" w:cs="Times New Roman"/>
                <w:sz w:val="24"/>
                <w:szCs w:val="24"/>
              </w:rPr>
              <w:t>situation on-line and get legal advice.</w:t>
            </w:r>
            <w:r w:rsidR="001C5F74" w:rsidRPr="001C5F74">
              <w:rPr>
                <w:rFonts w:eastAsia="Times New Roman" w:cs="Times New Roman"/>
                <w:sz w:val="24"/>
                <w:szCs w:val="24"/>
              </w:rPr>
              <w:br/>
            </w:r>
            <w:hyperlink r:id="rId25" w:history="1">
              <w:r w:rsidRPr="002F64BC">
                <w:rPr>
                  <w:rStyle w:val="Hyperlink"/>
                  <w:rFonts w:eastAsia="Times New Roman" w:cs="Times New Roman"/>
                  <w:sz w:val="24"/>
                  <w:szCs w:val="24"/>
                </w:rPr>
                <w:t>https://nwjustice.org/get-legal-help</w:t>
              </w:r>
            </w:hyperlink>
          </w:p>
        </w:tc>
      </w:tr>
    </w:tbl>
    <w:p w:rsidR="001C5F74" w:rsidRDefault="001C5F74" w:rsidP="0020164D">
      <w:pPr>
        <w:spacing w:after="0" w:line="240" w:lineRule="auto"/>
      </w:pPr>
    </w:p>
    <w:p w:rsidR="001C5F74" w:rsidRDefault="001C5F74" w:rsidP="0020164D">
      <w:pPr>
        <w:spacing w:after="0" w:line="240" w:lineRule="auto"/>
      </w:pPr>
    </w:p>
    <w:p w:rsidR="002F64BC" w:rsidRDefault="002F64BC" w:rsidP="0020164D">
      <w:pPr>
        <w:spacing w:after="0" w:line="240" w:lineRule="auto"/>
      </w:pPr>
      <w:r>
        <w:rPr>
          <w:rFonts w:ascii="Arial" w:hAnsi="Arial" w:cs="Arial"/>
          <w:noProof/>
          <w:color w:val="001BA0"/>
          <w:sz w:val="20"/>
          <w:szCs w:val="20"/>
        </w:rPr>
        <w:drawing>
          <wp:inline distT="0" distB="0" distL="0" distR="0" wp14:anchorId="05FC3CF4" wp14:editId="3DBE1312">
            <wp:extent cx="600075" cy="504825"/>
            <wp:effectExtent l="0" t="0" r="9525" b="9525"/>
            <wp:docPr id="16" name="Picture 16" descr="http://tse1.mm.bing.net/th?&amp;id=OIP.M79e2735476b17caba1a596987a67f99co0&amp;w=289&amp;h=299&amp;c=0&amp;pid=1.9&amp;rs=0&amp;p=0&amp;r=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79e2735476b17caba1a596987a67f99co0&amp;w=289&amp;h=299&amp;c=0&amp;pid=1.9&amp;rs=0&amp;p=0&amp;r=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r>
        <w:t>Ask your housing case manager for hard copies of any documents that may be helpful.</w:t>
      </w:r>
    </w:p>
    <w:sectPr w:rsidR="002F64BC" w:rsidSect="00325ED3">
      <w:footerReference w:type="default" r:id="rId28"/>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EB" w:rsidRDefault="00CD78EB" w:rsidP="00CD78EB">
      <w:pPr>
        <w:spacing w:after="0" w:line="240" w:lineRule="auto"/>
      </w:pPr>
      <w:r>
        <w:separator/>
      </w:r>
    </w:p>
  </w:endnote>
  <w:endnote w:type="continuationSeparator" w:id="0">
    <w:p w:rsidR="00CD78EB" w:rsidRDefault="00CD78EB" w:rsidP="00CD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EB" w:rsidRDefault="00CD78EB" w:rsidP="00CD78EB">
    <w:pPr>
      <w:pStyle w:val="Footer"/>
      <w:jc w:val="right"/>
    </w:pPr>
    <w:r>
      <w:t>Updated 4.6.16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EB" w:rsidRDefault="00CD78EB" w:rsidP="00CD78EB">
      <w:pPr>
        <w:spacing w:after="0" w:line="240" w:lineRule="auto"/>
      </w:pPr>
      <w:r>
        <w:separator/>
      </w:r>
    </w:p>
  </w:footnote>
  <w:footnote w:type="continuationSeparator" w:id="0">
    <w:p w:rsidR="00CD78EB" w:rsidRDefault="00CD78EB" w:rsidP="00CD7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F8"/>
    <w:multiLevelType w:val="hybridMultilevel"/>
    <w:tmpl w:val="BE4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697A"/>
    <w:multiLevelType w:val="hybridMultilevel"/>
    <w:tmpl w:val="E80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033DA"/>
    <w:multiLevelType w:val="multilevel"/>
    <w:tmpl w:val="D74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25300"/>
    <w:multiLevelType w:val="multilevel"/>
    <w:tmpl w:val="BA6C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83754"/>
    <w:multiLevelType w:val="multilevel"/>
    <w:tmpl w:val="B7E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4D"/>
    <w:rsid w:val="000E2974"/>
    <w:rsid w:val="001C5F74"/>
    <w:rsid w:val="0020164D"/>
    <w:rsid w:val="002553B9"/>
    <w:rsid w:val="002F64BC"/>
    <w:rsid w:val="00303C40"/>
    <w:rsid w:val="00325ED3"/>
    <w:rsid w:val="00440CBA"/>
    <w:rsid w:val="00450A03"/>
    <w:rsid w:val="004929BB"/>
    <w:rsid w:val="005B4915"/>
    <w:rsid w:val="00631B1E"/>
    <w:rsid w:val="0066351F"/>
    <w:rsid w:val="00CD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B9"/>
    <w:rPr>
      <w:color w:val="0000FF" w:themeColor="hyperlink"/>
      <w:u w:val="single"/>
    </w:rPr>
  </w:style>
  <w:style w:type="paragraph" w:styleId="ListParagraph">
    <w:name w:val="List Paragraph"/>
    <w:basedOn w:val="Normal"/>
    <w:uiPriority w:val="34"/>
    <w:qFormat/>
    <w:rsid w:val="00631B1E"/>
    <w:pPr>
      <w:ind w:left="720"/>
      <w:contextualSpacing/>
    </w:pPr>
  </w:style>
  <w:style w:type="character" w:styleId="FollowedHyperlink">
    <w:name w:val="FollowedHyperlink"/>
    <w:basedOn w:val="DefaultParagraphFont"/>
    <w:uiPriority w:val="99"/>
    <w:semiHidden/>
    <w:unhideWhenUsed/>
    <w:rsid w:val="00631B1E"/>
    <w:rPr>
      <w:color w:val="800080" w:themeColor="followedHyperlink"/>
      <w:u w:val="single"/>
    </w:rPr>
  </w:style>
  <w:style w:type="paragraph" w:styleId="NormalWeb">
    <w:name w:val="Normal (Web)"/>
    <w:basedOn w:val="Normal"/>
    <w:uiPriority w:val="99"/>
    <w:semiHidden/>
    <w:unhideWhenUsed/>
    <w:rsid w:val="001C5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F74"/>
    <w:rPr>
      <w:b/>
      <w:bCs/>
    </w:rPr>
  </w:style>
  <w:style w:type="paragraph" w:styleId="BalloonText">
    <w:name w:val="Balloon Text"/>
    <w:basedOn w:val="Normal"/>
    <w:link w:val="BalloonTextChar"/>
    <w:uiPriority w:val="99"/>
    <w:semiHidden/>
    <w:unhideWhenUsed/>
    <w:rsid w:val="0049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B"/>
    <w:rPr>
      <w:rFonts w:ascii="Tahoma" w:hAnsi="Tahoma" w:cs="Tahoma"/>
      <w:sz w:val="16"/>
      <w:szCs w:val="16"/>
    </w:rPr>
  </w:style>
  <w:style w:type="paragraph" w:styleId="Header">
    <w:name w:val="header"/>
    <w:basedOn w:val="Normal"/>
    <w:link w:val="HeaderChar"/>
    <w:uiPriority w:val="99"/>
    <w:unhideWhenUsed/>
    <w:rsid w:val="00CD7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8EB"/>
  </w:style>
  <w:style w:type="paragraph" w:styleId="Footer">
    <w:name w:val="footer"/>
    <w:basedOn w:val="Normal"/>
    <w:link w:val="FooterChar"/>
    <w:uiPriority w:val="99"/>
    <w:unhideWhenUsed/>
    <w:rsid w:val="00CD7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B9"/>
    <w:rPr>
      <w:color w:val="0000FF" w:themeColor="hyperlink"/>
      <w:u w:val="single"/>
    </w:rPr>
  </w:style>
  <w:style w:type="paragraph" w:styleId="ListParagraph">
    <w:name w:val="List Paragraph"/>
    <w:basedOn w:val="Normal"/>
    <w:uiPriority w:val="34"/>
    <w:qFormat/>
    <w:rsid w:val="00631B1E"/>
    <w:pPr>
      <w:ind w:left="720"/>
      <w:contextualSpacing/>
    </w:pPr>
  </w:style>
  <w:style w:type="character" w:styleId="FollowedHyperlink">
    <w:name w:val="FollowedHyperlink"/>
    <w:basedOn w:val="DefaultParagraphFont"/>
    <w:uiPriority w:val="99"/>
    <w:semiHidden/>
    <w:unhideWhenUsed/>
    <w:rsid w:val="00631B1E"/>
    <w:rPr>
      <w:color w:val="800080" w:themeColor="followedHyperlink"/>
      <w:u w:val="single"/>
    </w:rPr>
  </w:style>
  <w:style w:type="paragraph" w:styleId="NormalWeb">
    <w:name w:val="Normal (Web)"/>
    <w:basedOn w:val="Normal"/>
    <w:uiPriority w:val="99"/>
    <w:semiHidden/>
    <w:unhideWhenUsed/>
    <w:rsid w:val="001C5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F74"/>
    <w:rPr>
      <w:b/>
      <w:bCs/>
    </w:rPr>
  </w:style>
  <w:style w:type="paragraph" w:styleId="BalloonText">
    <w:name w:val="Balloon Text"/>
    <w:basedOn w:val="Normal"/>
    <w:link w:val="BalloonTextChar"/>
    <w:uiPriority w:val="99"/>
    <w:semiHidden/>
    <w:unhideWhenUsed/>
    <w:rsid w:val="0049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B"/>
    <w:rPr>
      <w:rFonts w:ascii="Tahoma" w:hAnsi="Tahoma" w:cs="Tahoma"/>
      <w:sz w:val="16"/>
      <w:szCs w:val="16"/>
    </w:rPr>
  </w:style>
  <w:style w:type="paragraph" w:styleId="Header">
    <w:name w:val="header"/>
    <w:basedOn w:val="Normal"/>
    <w:link w:val="HeaderChar"/>
    <w:uiPriority w:val="99"/>
    <w:unhideWhenUsed/>
    <w:rsid w:val="00CD7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8EB"/>
  </w:style>
  <w:style w:type="paragraph" w:styleId="Footer">
    <w:name w:val="footer"/>
    <w:basedOn w:val="Normal"/>
    <w:link w:val="FooterChar"/>
    <w:uiPriority w:val="99"/>
    <w:unhideWhenUsed/>
    <w:rsid w:val="00CD7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8481">
      <w:bodyDiv w:val="1"/>
      <w:marLeft w:val="0"/>
      <w:marRight w:val="0"/>
      <w:marTop w:val="0"/>
      <w:marBottom w:val="0"/>
      <w:divBdr>
        <w:top w:val="none" w:sz="0" w:space="0" w:color="auto"/>
        <w:left w:val="none" w:sz="0" w:space="0" w:color="auto"/>
        <w:bottom w:val="none" w:sz="0" w:space="0" w:color="auto"/>
        <w:right w:val="none" w:sz="0" w:space="0" w:color="auto"/>
      </w:divBdr>
      <w:divsChild>
        <w:div w:id="499779271">
          <w:marLeft w:val="0"/>
          <w:marRight w:val="0"/>
          <w:marTop w:val="0"/>
          <w:marBottom w:val="0"/>
          <w:divBdr>
            <w:top w:val="none" w:sz="0" w:space="0" w:color="auto"/>
            <w:left w:val="none" w:sz="0" w:space="0" w:color="auto"/>
            <w:bottom w:val="none" w:sz="0" w:space="0" w:color="auto"/>
            <w:right w:val="none" w:sz="0" w:space="0" w:color="auto"/>
          </w:divBdr>
          <w:divsChild>
            <w:div w:id="1672248963">
              <w:marLeft w:val="0"/>
              <w:marRight w:val="0"/>
              <w:marTop w:val="0"/>
              <w:marBottom w:val="0"/>
              <w:divBdr>
                <w:top w:val="none" w:sz="0" w:space="0" w:color="auto"/>
                <w:left w:val="none" w:sz="0" w:space="0" w:color="auto"/>
                <w:bottom w:val="none" w:sz="0" w:space="0" w:color="auto"/>
                <w:right w:val="none" w:sz="0" w:space="0" w:color="auto"/>
              </w:divBdr>
              <w:divsChild>
                <w:div w:id="774863977">
                  <w:marLeft w:val="0"/>
                  <w:marRight w:val="0"/>
                  <w:marTop w:val="0"/>
                  <w:marBottom w:val="0"/>
                  <w:divBdr>
                    <w:top w:val="none" w:sz="0" w:space="0" w:color="auto"/>
                    <w:left w:val="none" w:sz="0" w:space="0" w:color="auto"/>
                    <w:bottom w:val="none" w:sz="0" w:space="0" w:color="auto"/>
                    <w:right w:val="none" w:sz="0" w:space="0" w:color="auto"/>
                  </w:divBdr>
                  <w:divsChild>
                    <w:div w:id="1282423580">
                      <w:marLeft w:val="0"/>
                      <w:marRight w:val="0"/>
                      <w:marTop w:val="0"/>
                      <w:marBottom w:val="0"/>
                      <w:divBdr>
                        <w:top w:val="none" w:sz="0" w:space="0" w:color="auto"/>
                        <w:left w:val="none" w:sz="0" w:space="0" w:color="auto"/>
                        <w:bottom w:val="none" w:sz="0" w:space="0" w:color="auto"/>
                        <w:right w:val="none" w:sz="0" w:space="0" w:color="auto"/>
                      </w:divBdr>
                      <w:divsChild>
                        <w:div w:id="137652400">
                          <w:marLeft w:val="0"/>
                          <w:marRight w:val="0"/>
                          <w:marTop w:val="0"/>
                          <w:marBottom w:val="0"/>
                          <w:divBdr>
                            <w:top w:val="none" w:sz="0" w:space="0" w:color="auto"/>
                            <w:left w:val="none" w:sz="0" w:space="0" w:color="auto"/>
                            <w:bottom w:val="none" w:sz="0" w:space="0" w:color="auto"/>
                            <w:right w:val="none" w:sz="0" w:space="0" w:color="auto"/>
                          </w:divBdr>
                          <w:divsChild>
                            <w:div w:id="1653558167">
                              <w:marLeft w:val="0"/>
                              <w:marRight w:val="0"/>
                              <w:marTop w:val="0"/>
                              <w:marBottom w:val="0"/>
                              <w:divBdr>
                                <w:top w:val="none" w:sz="0" w:space="0" w:color="auto"/>
                                <w:left w:val="none" w:sz="0" w:space="0" w:color="auto"/>
                                <w:bottom w:val="none" w:sz="0" w:space="0" w:color="auto"/>
                                <w:right w:val="none" w:sz="0" w:space="0" w:color="auto"/>
                              </w:divBdr>
                              <w:divsChild>
                                <w:div w:id="1723795879">
                                  <w:marLeft w:val="0"/>
                                  <w:marRight w:val="0"/>
                                  <w:marTop w:val="0"/>
                                  <w:marBottom w:val="0"/>
                                  <w:divBdr>
                                    <w:top w:val="none" w:sz="0" w:space="0" w:color="auto"/>
                                    <w:left w:val="none" w:sz="0" w:space="0" w:color="auto"/>
                                    <w:bottom w:val="none" w:sz="0" w:space="0" w:color="auto"/>
                                    <w:right w:val="none" w:sz="0" w:space="0" w:color="auto"/>
                                  </w:divBdr>
                                  <w:divsChild>
                                    <w:div w:id="210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48536">
      <w:bodyDiv w:val="1"/>
      <w:marLeft w:val="0"/>
      <w:marRight w:val="0"/>
      <w:marTop w:val="0"/>
      <w:marBottom w:val="0"/>
      <w:divBdr>
        <w:top w:val="none" w:sz="0" w:space="0" w:color="auto"/>
        <w:left w:val="none" w:sz="0" w:space="0" w:color="auto"/>
        <w:bottom w:val="none" w:sz="0" w:space="0" w:color="auto"/>
        <w:right w:val="none" w:sz="0" w:space="0" w:color="auto"/>
      </w:divBdr>
      <w:divsChild>
        <w:div w:id="1989282817">
          <w:marLeft w:val="0"/>
          <w:marRight w:val="0"/>
          <w:marTop w:val="0"/>
          <w:marBottom w:val="0"/>
          <w:divBdr>
            <w:top w:val="none" w:sz="0" w:space="0" w:color="auto"/>
            <w:left w:val="none" w:sz="0" w:space="0" w:color="auto"/>
            <w:bottom w:val="none" w:sz="0" w:space="0" w:color="auto"/>
            <w:right w:val="none" w:sz="0" w:space="0" w:color="auto"/>
          </w:divBdr>
          <w:divsChild>
            <w:div w:id="987244810">
              <w:marLeft w:val="0"/>
              <w:marRight w:val="0"/>
              <w:marTop w:val="0"/>
              <w:marBottom w:val="0"/>
              <w:divBdr>
                <w:top w:val="none" w:sz="0" w:space="0" w:color="auto"/>
                <w:left w:val="none" w:sz="0" w:space="0" w:color="auto"/>
                <w:bottom w:val="none" w:sz="0" w:space="0" w:color="auto"/>
                <w:right w:val="none" w:sz="0" w:space="0" w:color="auto"/>
              </w:divBdr>
              <w:divsChild>
                <w:div w:id="1549149585">
                  <w:marLeft w:val="0"/>
                  <w:marRight w:val="0"/>
                  <w:marTop w:val="0"/>
                  <w:marBottom w:val="0"/>
                  <w:divBdr>
                    <w:top w:val="none" w:sz="0" w:space="0" w:color="auto"/>
                    <w:left w:val="none" w:sz="0" w:space="0" w:color="auto"/>
                    <w:bottom w:val="none" w:sz="0" w:space="0" w:color="auto"/>
                    <w:right w:val="none" w:sz="0" w:space="0" w:color="auto"/>
                  </w:divBdr>
                  <w:divsChild>
                    <w:div w:id="1853689472">
                      <w:marLeft w:val="0"/>
                      <w:marRight w:val="0"/>
                      <w:marTop w:val="0"/>
                      <w:marBottom w:val="0"/>
                      <w:divBdr>
                        <w:top w:val="none" w:sz="0" w:space="0" w:color="auto"/>
                        <w:left w:val="none" w:sz="0" w:space="0" w:color="auto"/>
                        <w:bottom w:val="none" w:sz="0" w:space="0" w:color="auto"/>
                        <w:right w:val="none" w:sz="0" w:space="0" w:color="auto"/>
                      </w:divBdr>
                      <w:divsChild>
                        <w:div w:id="2041316161">
                          <w:marLeft w:val="0"/>
                          <w:marRight w:val="0"/>
                          <w:marTop w:val="0"/>
                          <w:marBottom w:val="0"/>
                          <w:divBdr>
                            <w:top w:val="none" w:sz="0" w:space="0" w:color="auto"/>
                            <w:left w:val="none" w:sz="0" w:space="0" w:color="auto"/>
                            <w:bottom w:val="none" w:sz="0" w:space="0" w:color="auto"/>
                            <w:right w:val="none" w:sz="0" w:space="0" w:color="auto"/>
                          </w:divBdr>
                          <w:divsChild>
                            <w:div w:id="1560552604">
                              <w:marLeft w:val="0"/>
                              <w:marRight w:val="0"/>
                              <w:marTop w:val="0"/>
                              <w:marBottom w:val="0"/>
                              <w:divBdr>
                                <w:top w:val="none" w:sz="0" w:space="0" w:color="auto"/>
                                <w:left w:val="none" w:sz="0" w:space="0" w:color="auto"/>
                                <w:bottom w:val="none" w:sz="0" w:space="0" w:color="auto"/>
                                <w:right w:val="none" w:sz="0" w:space="0" w:color="auto"/>
                              </w:divBdr>
                              <w:divsChild>
                                <w:div w:id="694118323">
                                  <w:marLeft w:val="0"/>
                                  <w:marRight w:val="0"/>
                                  <w:marTop w:val="0"/>
                                  <w:marBottom w:val="0"/>
                                  <w:divBdr>
                                    <w:top w:val="none" w:sz="0" w:space="0" w:color="auto"/>
                                    <w:left w:val="none" w:sz="0" w:space="0" w:color="auto"/>
                                    <w:bottom w:val="none" w:sz="0" w:space="0" w:color="auto"/>
                                    <w:right w:val="none" w:sz="0" w:space="0" w:color="auto"/>
                                  </w:divBdr>
                                  <w:divsChild>
                                    <w:div w:id="1691641220">
                                      <w:marLeft w:val="0"/>
                                      <w:marRight w:val="0"/>
                                      <w:marTop w:val="0"/>
                                      <w:marBottom w:val="0"/>
                                      <w:divBdr>
                                        <w:top w:val="none" w:sz="0" w:space="0" w:color="auto"/>
                                        <w:left w:val="none" w:sz="0" w:space="0" w:color="auto"/>
                                        <w:bottom w:val="none" w:sz="0" w:space="0" w:color="auto"/>
                                        <w:right w:val="none" w:sz="0" w:space="0" w:color="auto"/>
                                      </w:divBdr>
                                      <w:divsChild>
                                        <w:div w:id="141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69777">
      <w:bodyDiv w:val="1"/>
      <w:marLeft w:val="0"/>
      <w:marRight w:val="0"/>
      <w:marTop w:val="0"/>
      <w:marBottom w:val="0"/>
      <w:divBdr>
        <w:top w:val="none" w:sz="0" w:space="0" w:color="auto"/>
        <w:left w:val="none" w:sz="0" w:space="0" w:color="auto"/>
        <w:bottom w:val="none" w:sz="0" w:space="0" w:color="auto"/>
        <w:right w:val="none" w:sz="0" w:space="0" w:color="auto"/>
      </w:divBdr>
      <w:divsChild>
        <w:div w:id="1682664460">
          <w:marLeft w:val="0"/>
          <w:marRight w:val="0"/>
          <w:marTop w:val="0"/>
          <w:marBottom w:val="0"/>
          <w:divBdr>
            <w:top w:val="none" w:sz="0" w:space="0" w:color="auto"/>
            <w:left w:val="none" w:sz="0" w:space="0" w:color="auto"/>
            <w:bottom w:val="none" w:sz="0" w:space="0" w:color="auto"/>
            <w:right w:val="none" w:sz="0" w:space="0" w:color="auto"/>
          </w:divBdr>
          <w:divsChild>
            <w:div w:id="1936089237">
              <w:marLeft w:val="0"/>
              <w:marRight w:val="0"/>
              <w:marTop w:val="0"/>
              <w:marBottom w:val="0"/>
              <w:divBdr>
                <w:top w:val="none" w:sz="0" w:space="0" w:color="auto"/>
                <w:left w:val="none" w:sz="0" w:space="0" w:color="auto"/>
                <w:bottom w:val="none" w:sz="0" w:space="0" w:color="auto"/>
                <w:right w:val="none" w:sz="0" w:space="0" w:color="auto"/>
              </w:divBdr>
              <w:divsChild>
                <w:div w:id="2108957828">
                  <w:marLeft w:val="0"/>
                  <w:marRight w:val="0"/>
                  <w:marTop w:val="0"/>
                  <w:marBottom w:val="0"/>
                  <w:divBdr>
                    <w:top w:val="none" w:sz="0" w:space="0" w:color="auto"/>
                    <w:left w:val="none" w:sz="0" w:space="0" w:color="auto"/>
                    <w:bottom w:val="none" w:sz="0" w:space="0" w:color="auto"/>
                    <w:right w:val="none" w:sz="0" w:space="0" w:color="auto"/>
                  </w:divBdr>
                  <w:divsChild>
                    <w:div w:id="1716347207">
                      <w:marLeft w:val="0"/>
                      <w:marRight w:val="0"/>
                      <w:marTop w:val="0"/>
                      <w:marBottom w:val="0"/>
                      <w:divBdr>
                        <w:top w:val="none" w:sz="0" w:space="0" w:color="auto"/>
                        <w:left w:val="none" w:sz="0" w:space="0" w:color="auto"/>
                        <w:bottom w:val="none" w:sz="0" w:space="0" w:color="auto"/>
                        <w:right w:val="none" w:sz="0" w:space="0" w:color="auto"/>
                      </w:divBdr>
                      <w:divsChild>
                        <w:div w:id="1694107621">
                          <w:marLeft w:val="0"/>
                          <w:marRight w:val="0"/>
                          <w:marTop w:val="0"/>
                          <w:marBottom w:val="0"/>
                          <w:divBdr>
                            <w:top w:val="none" w:sz="0" w:space="0" w:color="auto"/>
                            <w:left w:val="none" w:sz="0" w:space="0" w:color="auto"/>
                            <w:bottom w:val="none" w:sz="0" w:space="0" w:color="auto"/>
                            <w:right w:val="none" w:sz="0" w:space="0" w:color="auto"/>
                          </w:divBdr>
                          <w:divsChild>
                            <w:div w:id="1731610942">
                              <w:marLeft w:val="0"/>
                              <w:marRight w:val="0"/>
                              <w:marTop w:val="0"/>
                              <w:marBottom w:val="0"/>
                              <w:divBdr>
                                <w:top w:val="none" w:sz="0" w:space="0" w:color="auto"/>
                                <w:left w:val="none" w:sz="0" w:space="0" w:color="auto"/>
                                <w:bottom w:val="none" w:sz="0" w:space="0" w:color="auto"/>
                                <w:right w:val="none" w:sz="0" w:space="0" w:color="auto"/>
                              </w:divBdr>
                              <w:divsChild>
                                <w:div w:id="1318419210">
                                  <w:marLeft w:val="0"/>
                                  <w:marRight w:val="0"/>
                                  <w:marTop w:val="0"/>
                                  <w:marBottom w:val="0"/>
                                  <w:divBdr>
                                    <w:top w:val="none" w:sz="0" w:space="0" w:color="auto"/>
                                    <w:left w:val="none" w:sz="0" w:space="0" w:color="auto"/>
                                    <w:bottom w:val="none" w:sz="0" w:space="0" w:color="auto"/>
                                    <w:right w:val="none" w:sz="0" w:space="0" w:color="auto"/>
                                  </w:divBdr>
                                  <w:divsChild>
                                    <w:div w:id="18253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948697">
      <w:bodyDiv w:val="1"/>
      <w:marLeft w:val="0"/>
      <w:marRight w:val="0"/>
      <w:marTop w:val="0"/>
      <w:marBottom w:val="0"/>
      <w:divBdr>
        <w:top w:val="none" w:sz="0" w:space="0" w:color="auto"/>
        <w:left w:val="none" w:sz="0" w:space="0" w:color="auto"/>
        <w:bottom w:val="none" w:sz="0" w:space="0" w:color="auto"/>
        <w:right w:val="none" w:sz="0" w:space="0" w:color="auto"/>
      </w:divBdr>
      <w:divsChild>
        <w:div w:id="34738886">
          <w:marLeft w:val="0"/>
          <w:marRight w:val="0"/>
          <w:marTop w:val="0"/>
          <w:marBottom w:val="0"/>
          <w:divBdr>
            <w:top w:val="none" w:sz="0" w:space="0" w:color="auto"/>
            <w:left w:val="none" w:sz="0" w:space="0" w:color="auto"/>
            <w:bottom w:val="none" w:sz="0" w:space="0" w:color="auto"/>
            <w:right w:val="none" w:sz="0" w:space="0" w:color="auto"/>
          </w:divBdr>
          <w:divsChild>
            <w:div w:id="320471617">
              <w:marLeft w:val="0"/>
              <w:marRight w:val="0"/>
              <w:marTop w:val="0"/>
              <w:marBottom w:val="0"/>
              <w:divBdr>
                <w:top w:val="none" w:sz="0" w:space="0" w:color="auto"/>
                <w:left w:val="none" w:sz="0" w:space="0" w:color="auto"/>
                <w:bottom w:val="none" w:sz="0" w:space="0" w:color="auto"/>
                <w:right w:val="none" w:sz="0" w:space="0" w:color="auto"/>
              </w:divBdr>
              <w:divsChild>
                <w:div w:id="219220199">
                  <w:marLeft w:val="0"/>
                  <w:marRight w:val="0"/>
                  <w:marTop w:val="0"/>
                  <w:marBottom w:val="0"/>
                  <w:divBdr>
                    <w:top w:val="none" w:sz="0" w:space="0" w:color="auto"/>
                    <w:left w:val="none" w:sz="0" w:space="0" w:color="auto"/>
                    <w:bottom w:val="none" w:sz="0" w:space="0" w:color="auto"/>
                    <w:right w:val="none" w:sz="0" w:space="0" w:color="auto"/>
                  </w:divBdr>
                  <w:divsChild>
                    <w:div w:id="1198931516">
                      <w:marLeft w:val="0"/>
                      <w:marRight w:val="0"/>
                      <w:marTop w:val="0"/>
                      <w:marBottom w:val="0"/>
                      <w:divBdr>
                        <w:top w:val="none" w:sz="0" w:space="0" w:color="auto"/>
                        <w:left w:val="none" w:sz="0" w:space="0" w:color="auto"/>
                        <w:bottom w:val="none" w:sz="0" w:space="0" w:color="auto"/>
                        <w:right w:val="none" w:sz="0" w:space="0" w:color="auto"/>
                      </w:divBdr>
                      <w:divsChild>
                        <w:div w:id="1926332090">
                          <w:marLeft w:val="0"/>
                          <w:marRight w:val="0"/>
                          <w:marTop w:val="0"/>
                          <w:marBottom w:val="0"/>
                          <w:divBdr>
                            <w:top w:val="none" w:sz="0" w:space="0" w:color="auto"/>
                            <w:left w:val="none" w:sz="0" w:space="0" w:color="auto"/>
                            <w:bottom w:val="none" w:sz="0" w:space="0" w:color="auto"/>
                            <w:right w:val="none" w:sz="0" w:space="0" w:color="auto"/>
                          </w:divBdr>
                          <w:divsChild>
                            <w:div w:id="1556119320">
                              <w:marLeft w:val="0"/>
                              <w:marRight w:val="0"/>
                              <w:marTop w:val="0"/>
                              <w:marBottom w:val="0"/>
                              <w:divBdr>
                                <w:top w:val="none" w:sz="0" w:space="0" w:color="auto"/>
                                <w:left w:val="none" w:sz="0" w:space="0" w:color="auto"/>
                                <w:bottom w:val="none" w:sz="0" w:space="0" w:color="auto"/>
                                <w:right w:val="none" w:sz="0" w:space="0" w:color="auto"/>
                              </w:divBdr>
                              <w:divsChild>
                                <w:div w:id="1011028505">
                                  <w:marLeft w:val="0"/>
                                  <w:marRight w:val="0"/>
                                  <w:marTop w:val="0"/>
                                  <w:marBottom w:val="0"/>
                                  <w:divBdr>
                                    <w:top w:val="none" w:sz="0" w:space="0" w:color="auto"/>
                                    <w:left w:val="none" w:sz="0" w:space="0" w:color="auto"/>
                                    <w:bottom w:val="none" w:sz="0" w:space="0" w:color="auto"/>
                                    <w:right w:val="none" w:sz="0" w:space="0" w:color="auto"/>
                                  </w:divBdr>
                                  <w:divsChild>
                                    <w:div w:id="13535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31129">
      <w:bodyDiv w:val="1"/>
      <w:marLeft w:val="0"/>
      <w:marRight w:val="0"/>
      <w:marTop w:val="0"/>
      <w:marBottom w:val="0"/>
      <w:divBdr>
        <w:top w:val="none" w:sz="0" w:space="0" w:color="auto"/>
        <w:left w:val="none" w:sz="0" w:space="0" w:color="auto"/>
        <w:bottom w:val="none" w:sz="0" w:space="0" w:color="auto"/>
        <w:right w:val="none" w:sz="0" w:space="0" w:color="auto"/>
      </w:divBdr>
      <w:divsChild>
        <w:div w:id="1127163442">
          <w:marLeft w:val="0"/>
          <w:marRight w:val="0"/>
          <w:marTop w:val="0"/>
          <w:marBottom w:val="0"/>
          <w:divBdr>
            <w:top w:val="none" w:sz="0" w:space="0" w:color="auto"/>
            <w:left w:val="none" w:sz="0" w:space="0" w:color="auto"/>
            <w:bottom w:val="none" w:sz="0" w:space="0" w:color="auto"/>
            <w:right w:val="none" w:sz="0" w:space="0" w:color="auto"/>
          </w:divBdr>
          <w:divsChild>
            <w:div w:id="2052998584">
              <w:marLeft w:val="0"/>
              <w:marRight w:val="0"/>
              <w:marTop w:val="0"/>
              <w:marBottom w:val="0"/>
              <w:divBdr>
                <w:top w:val="none" w:sz="0" w:space="0" w:color="auto"/>
                <w:left w:val="none" w:sz="0" w:space="0" w:color="auto"/>
                <w:bottom w:val="none" w:sz="0" w:space="0" w:color="auto"/>
                <w:right w:val="none" w:sz="0" w:space="0" w:color="auto"/>
              </w:divBdr>
              <w:divsChild>
                <w:div w:id="1485195102">
                  <w:marLeft w:val="0"/>
                  <w:marRight w:val="0"/>
                  <w:marTop w:val="0"/>
                  <w:marBottom w:val="0"/>
                  <w:divBdr>
                    <w:top w:val="none" w:sz="0" w:space="0" w:color="auto"/>
                    <w:left w:val="none" w:sz="0" w:space="0" w:color="auto"/>
                    <w:bottom w:val="none" w:sz="0" w:space="0" w:color="auto"/>
                    <w:right w:val="none" w:sz="0" w:space="0" w:color="auto"/>
                  </w:divBdr>
                  <w:divsChild>
                    <w:div w:id="1855414308">
                      <w:marLeft w:val="0"/>
                      <w:marRight w:val="0"/>
                      <w:marTop w:val="0"/>
                      <w:marBottom w:val="0"/>
                      <w:divBdr>
                        <w:top w:val="none" w:sz="0" w:space="0" w:color="auto"/>
                        <w:left w:val="none" w:sz="0" w:space="0" w:color="auto"/>
                        <w:bottom w:val="none" w:sz="0" w:space="0" w:color="auto"/>
                        <w:right w:val="none" w:sz="0" w:space="0" w:color="auto"/>
                      </w:divBdr>
                      <w:divsChild>
                        <w:div w:id="1022365146">
                          <w:marLeft w:val="0"/>
                          <w:marRight w:val="0"/>
                          <w:marTop w:val="0"/>
                          <w:marBottom w:val="0"/>
                          <w:divBdr>
                            <w:top w:val="none" w:sz="0" w:space="0" w:color="auto"/>
                            <w:left w:val="none" w:sz="0" w:space="0" w:color="auto"/>
                            <w:bottom w:val="none" w:sz="0" w:space="0" w:color="auto"/>
                            <w:right w:val="none" w:sz="0" w:space="0" w:color="auto"/>
                          </w:divBdr>
                          <w:divsChild>
                            <w:div w:id="954794990">
                              <w:marLeft w:val="0"/>
                              <w:marRight w:val="0"/>
                              <w:marTop w:val="0"/>
                              <w:marBottom w:val="0"/>
                              <w:divBdr>
                                <w:top w:val="none" w:sz="0" w:space="0" w:color="auto"/>
                                <w:left w:val="none" w:sz="0" w:space="0" w:color="auto"/>
                                <w:bottom w:val="none" w:sz="0" w:space="0" w:color="auto"/>
                                <w:right w:val="none" w:sz="0" w:space="0" w:color="auto"/>
                              </w:divBdr>
                              <w:divsChild>
                                <w:div w:id="1014377867">
                                  <w:marLeft w:val="0"/>
                                  <w:marRight w:val="0"/>
                                  <w:marTop w:val="0"/>
                                  <w:marBottom w:val="0"/>
                                  <w:divBdr>
                                    <w:top w:val="none" w:sz="0" w:space="0" w:color="auto"/>
                                    <w:left w:val="none" w:sz="0" w:space="0" w:color="auto"/>
                                    <w:bottom w:val="none" w:sz="0" w:space="0" w:color="auto"/>
                                    <w:right w:val="none" w:sz="0" w:space="0" w:color="auto"/>
                                  </w:divBdr>
                                  <w:divsChild>
                                    <w:div w:id="182864903">
                                      <w:marLeft w:val="0"/>
                                      <w:marRight w:val="0"/>
                                      <w:marTop w:val="0"/>
                                      <w:marBottom w:val="0"/>
                                      <w:divBdr>
                                        <w:top w:val="none" w:sz="0" w:space="0" w:color="auto"/>
                                        <w:left w:val="none" w:sz="0" w:space="0" w:color="auto"/>
                                        <w:bottom w:val="none" w:sz="0" w:space="0" w:color="auto"/>
                                        <w:right w:val="none" w:sz="0" w:space="0" w:color="auto"/>
                                      </w:divBdr>
                                      <w:divsChild>
                                        <w:div w:id="8575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874236">
      <w:bodyDiv w:val="1"/>
      <w:marLeft w:val="0"/>
      <w:marRight w:val="0"/>
      <w:marTop w:val="0"/>
      <w:marBottom w:val="0"/>
      <w:divBdr>
        <w:top w:val="none" w:sz="0" w:space="0" w:color="auto"/>
        <w:left w:val="none" w:sz="0" w:space="0" w:color="auto"/>
        <w:bottom w:val="none" w:sz="0" w:space="0" w:color="auto"/>
        <w:right w:val="none" w:sz="0" w:space="0" w:color="auto"/>
      </w:divBdr>
      <w:divsChild>
        <w:div w:id="461726881">
          <w:marLeft w:val="0"/>
          <w:marRight w:val="0"/>
          <w:marTop w:val="0"/>
          <w:marBottom w:val="0"/>
          <w:divBdr>
            <w:top w:val="none" w:sz="0" w:space="0" w:color="auto"/>
            <w:left w:val="none" w:sz="0" w:space="0" w:color="auto"/>
            <w:bottom w:val="none" w:sz="0" w:space="0" w:color="auto"/>
            <w:right w:val="none" w:sz="0" w:space="0" w:color="auto"/>
          </w:divBdr>
          <w:divsChild>
            <w:div w:id="700011156">
              <w:marLeft w:val="0"/>
              <w:marRight w:val="0"/>
              <w:marTop w:val="0"/>
              <w:marBottom w:val="0"/>
              <w:divBdr>
                <w:top w:val="none" w:sz="0" w:space="0" w:color="auto"/>
                <w:left w:val="none" w:sz="0" w:space="0" w:color="auto"/>
                <w:bottom w:val="none" w:sz="0" w:space="0" w:color="auto"/>
                <w:right w:val="none" w:sz="0" w:space="0" w:color="auto"/>
              </w:divBdr>
              <w:divsChild>
                <w:div w:id="1399983866">
                  <w:marLeft w:val="0"/>
                  <w:marRight w:val="0"/>
                  <w:marTop w:val="0"/>
                  <w:marBottom w:val="0"/>
                  <w:divBdr>
                    <w:top w:val="none" w:sz="0" w:space="0" w:color="auto"/>
                    <w:left w:val="none" w:sz="0" w:space="0" w:color="auto"/>
                    <w:bottom w:val="none" w:sz="0" w:space="0" w:color="auto"/>
                    <w:right w:val="none" w:sz="0" w:space="0" w:color="auto"/>
                  </w:divBdr>
                  <w:divsChild>
                    <w:div w:id="1345596861">
                      <w:marLeft w:val="0"/>
                      <w:marRight w:val="0"/>
                      <w:marTop w:val="0"/>
                      <w:marBottom w:val="0"/>
                      <w:divBdr>
                        <w:top w:val="none" w:sz="0" w:space="0" w:color="auto"/>
                        <w:left w:val="none" w:sz="0" w:space="0" w:color="auto"/>
                        <w:bottom w:val="none" w:sz="0" w:space="0" w:color="auto"/>
                        <w:right w:val="none" w:sz="0" w:space="0" w:color="auto"/>
                      </w:divBdr>
                      <w:divsChild>
                        <w:div w:id="1607467807">
                          <w:marLeft w:val="0"/>
                          <w:marRight w:val="0"/>
                          <w:marTop w:val="0"/>
                          <w:marBottom w:val="0"/>
                          <w:divBdr>
                            <w:top w:val="none" w:sz="0" w:space="0" w:color="auto"/>
                            <w:left w:val="none" w:sz="0" w:space="0" w:color="auto"/>
                            <w:bottom w:val="none" w:sz="0" w:space="0" w:color="auto"/>
                            <w:right w:val="none" w:sz="0" w:space="0" w:color="auto"/>
                          </w:divBdr>
                          <w:divsChild>
                            <w:div w:id="1211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700">
                      <w:marLeft w:val="0"/>
                      <w:marRight w:val="0"/>
                      <w:marTop w:val="0"/>
                      <w:marBottom w:val="0"/>
                      <w:divBdr>
                        <w:top w:val="none" w:sz="0" w:space="0" w:color="auto"/>
                        <w:left w:val="none" w:sz="0" w:space="0" w:color="auto"/>
                        <w:bottom w:val="none" w:sz="0" w:space="0" w:color="auto"/>
                        <w:right w:val="none" w:sz="0" w:space="0" w:color="auto"/>
                      </w:divBdr>
                      <w:divsChild>
                        <w:div w:id="129185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4543">
                          <w:marLeft w:val="0"/>
                          <w:marRight w:val="0"/>
                          <w:marTop w:val="0"/>
                          <w:marBottom w:val="0"/>
                          <w:divBdr>
                            <w:top w:val="none" w:sz="0" w:space="0" w:color="auto"/>
                            <w:left w:val="none" w:sz="0" w:space="0" w:color="auto"/>
                            <w:bottom w:val="none" w:sz="0" w:space="0" w:color="auto"/>
                            <w:right w:val="none" w:sz="0" w:space="0" w:color="auto"/>
                          </w:divBdr>
                          <w:divsChild>
                            <w:div w:id="31052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204832">
      <w:bodyDiv w:val="1"/>
      <w:marLeft w:val="0"/>
      <w:marRight w:val="0"/>
      <w:marTop w:val="0"/>
      <w:marBottom w:val="0"/>
      <w:divBdr>
        <w:top w:val="none" w:sz="0" w:space="0" w:color="auto"/>
        <w:left w:val="none" w:sz="0" w:space="0" w:color="auto"/>
        <w:bottom w:val="none" w:sz="0" w:space="0" w:color="auto"/>
        <w:right w:val="none" w:sz="0" w:space="0" w:color="auto"/>
      </w:divBdr>
      <w:divsChild>
        <w:div w:id="1524591002">
          <w:marLeft w:val="0"/>
          <w:marRight w:val="0"/>
          <w:marTop w:val="0"/>
          <w:marBottom w:val="0"/>
          <w:divBdr>
            <w:top w:val="none" w:sz="0" w:space="0" w:color="auto"/>
            <w:left w:val="none" w:sz="0" w:space="0" w:color="auto"/>
            <w:bottom w:val="none" w:sz="0" w:space="0" w:color="auto"/>
            <w:right w:val="none" w:sz="0" w:space="0" w:color="auto"/>
          </w:divBdr>
          <w:divsChild>
            <w:div w:id="556010439">
              <w:marLeft w:val="0"/>
              <w:marRight w:val="0"/>
              <w:marTop w:val="0"/>
              <w:marBottom w:val="0"/>
              <w:divBdr>
                <w:top w:val="none" w:sz="0" w:space="0" w:color="auto"/>
                <w:left w:val="none" w:sz="0" w:space="0" w:color="auto"/>
                <w:bottom w:val="none" w:sz="0" w:space="0" w:color="auto"/>
                <w:right w:val="none" w:sz="0" w:space="0" w:color="auto"/>
              </w:divBdr>
              <w:divsChild>
                <w:div w:id="1967348239">
                  <w:marLeft w:val="0"/>
                  <w:marRight w:val="0"/>
                  <w:marTop w:val="0"/>
                  <w:marBottom w:val="0"/>
                  <w:divBdr>
                    <w:top w:val="none" w:sz="0" w:space="0" w:color="auto"/>
                    <w:left w:val="none" w:sz="0" w:space="0" w:color="auto"/>
                    <w:bottom w:val="none" w:sz="0" w:space="0" w:color="auto"/>
                    <w:right w:val="none" w:sz="0" w:space="0" w:color="auto"/>
                  </w:divBdr>
                  <w:divsChild>
                    <w:div w:id="345835790">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2107386824">
                              <w:marLeft w:val="0"/>
                              <w:marRight w:val="0"/>
                              <w:marTop w:val="0"/>
                              <w:marBottom w:val="0"/>
                              <w:divBdr>
                                <w:top w:val="none" w:sz="0" w:space="0" w:color="auto"/>
                                <w:left w:val="none" w:sz="0" w:space="0" w:color="auto"/>
                                <w:bottom w:val="none" w:sz="0" w:space="0" w:color="auto"/>
                                <w:right w:val="none" w:sz="0" w:space="0" w:color="auto"/>
                              </w:divBdr>
                              <w:divsChild>
                                <w:div w:id="443773810">
                                  <w:marLeft w:val="0"/>
                                  <w:marRight w:val="0"/>
                                  <w:marTop w:val="0"/>
                                  <w:marBottom w:val="0"/>
                                  <w:divBdr>
                                    <w:top w:val="none" w:sz="0" w:space="0" w:color="auto"/>
                                    <w:left w:val="none" w:sz="0" w:space="0" w:color="auto"/>
                                    <w:bottom w:val="none" w:sz="0" w:space="0" w:color="auto"/>
                                    <w:right w:val="none" w:sz="0" w:space="0" w:color="auto"/>
                                  </w:divBdr>
                                  <w:divsChild>
                                    <w:div w:id="18325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583193">
      <w:bodyDiv w:val="1"/>
      <w:marLeft w:val="0"/>
      <w:marRight w:val="0"/>
      <w:marTop w:val="0"/>
      <w:marBottom w:val="0"/>
      <w:divBdr>
        <w:top w:val="none" w:sz="0" w:space="0" w:color="auto"/>
        <w:left w:val="none" w:sz="0" w:space="0" w:color="auto"/>
        <w:bottom w:val="none" w:sz="0" w:space="0" w:color="auto"/>
        <w:right w:val="none" w:sz="0" w:space="0" w:color="auto"/>
      </w:divBdr>
      <w:divsChild>
        <w:div w:id="1233731140">
          <w:marLeft w:val="0"/>
          <w:marRight w:val="0"/>
          <w:marTop w:val="0"/>
          <w:marBottom w:val="0"/>
          <w:divBdr>
            <w:top w:val="none" w:sz="0" w:space="0" w:color="auto"/>
            <w:left w:val="none" w:sz="0" w:space="0" w:color="auto"/>
            <w:bottom w:val="none" w:sz="0" w:space="0" w:color="auto"/>
            <w:right w:val="none" w:sz="0" w:space="0" w:color="auto"/>
          </w:divBdr>
          <w:divsChild>
            <w:div w:id="435977116">
              <w:marLeft w:val="0"/>
              <w:marRight w:val="0"/>
              <w:marTop w:val="0"/>
              <w:marBottom w:val="0"/>
              <w:divBdr>
                <w:top w:val="none" w:sz="0" w:space="0" w:color="auto"/>
                <w:left w:val="none" w:sz="0" w:space="0" w:color="auto"/>
                <w:bottom w:val="none" w:sz="0" w:space="0" w:color="auto"/>
                <w:right w:val="none" w:sz="0" w:space="0" w:color="auto"/>
              </w:divBdr>
              <w:divsChild>
                <w:div w:id="1085221148">
                  <w:marLeft w:val="0"/>
                  <w:marRight w:val="0"/>
                  <w:marTop w:val="0"/>
                  <w:marBottom w:val="0"/>
                  <w:divBdr>
                    <w:top w:val="none" w:sz="0" w:space="0" w:color="auto"/>
                    <w:left w:val="none" w:sz="0" w:space="0" w:color="auto"/>
                    <w:bottom w:val="none" w:sz="0" w:space="0" w:color="auto"/>
                    <w:right w:val="none" w:sz="0" w:space="0" w:color="auto"/>
                  </w:divBdr>
                  <w:divsChild>
                    <w:div w:id="1870607258">
                      <w:marLeft w:val="0"/>
                      <w:marRight w:val="0"/>
                      <w:marTop w:val="0"/>
                      <w:marBottom w:val="0"/>
                      <w:divBdr>
                        <w:top w:val="none" w:sz="0" w:space="0" w:color="auto"/>
                        <w:left w:val="none" w:sz="0" w:space="0" w:color="auto"/>
                        <w:bottom w:val="none" w:sz="0" w:space="0" w:color="auto"/>
                        <w:right w:val="none" w:sz="0" w:space="0" w:color="auto"/>
                      </w:divBdr>
                      <w:divsChild>
                        <w:div w:id="1147941718">
                          <w:marLeft w:val="0"/>
                          <w:marRight w:val="0"/>
                          <w:marTop w:val="0"/>
                          <w:marBottom w:val="0"/>
                          <w:divBdr>
                            <w:top w:val="none" w:sz="0" w:space="0" w:color="auto"/>
                            <w:left w:val="none" w:sz="0" w:space="0" w:color="auto"/>
                            <w:bottom w:val="none" w:sz="0" w:space="0" w:color="auto"/>
                            <w:right w:val="none" w:sz="0" w:space="0" w:color="auto"/>
                          </w:divBdr>
                          <w:divsChild>
                            <w:div w:id="1224950106">
                              <w:marLeft w:val="0"/>
                              <w:marRight w:val="0"/>
                              <w:marTop w:val="0"/>
                              <w:marBottom w:val="0"/>
                              <w:divBdr>
                                <w:top w:val="none" w:sz="0" w:space="0" w:color="auto"/>
                                <w:left w:val="none" w:sz="0" w:space="0" w:color="auto"/>
                                <w:bottom w:val="none" w:sz="0" w:space="0" w:color="auto"/>
                                <w:right w:val="none" w:sz="0" w:space="0" w:color="auto"/>
                              </w:divBdr>
                              <w:divsChild>
                                <w:div w:id="478763630">
                                  <w:marLeft w:val="0"/>
                                  <w:marRight w:val="0"/>
                                  <w:marTop w:val="0"/>
                                  <w:marBottom w:val="0"/>
                                  <w:divBdr>
                                    <w:top w:val="none" w:sz="0" w:space="0" w:color="auto"/>
                                    <w:left w:val="none" w:sz="0" w:space="0" w:color="auto"/>
                                    <w:bottom w:val="none" w:sz="0" w:space="0" w:color="auto"/>
                                    <w:right w:val="none" w:sz="0" w:space="0" w:color="auto"/>
                                  </w:divBdr>
                                  <w:divsChild>
                                    <w:div w:id="4383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17807">
      <w:bodyDiv w:val="1"/>
      <w:marLeft w:val="0"/>
      <w:marRight w:val="0"/>
      <w:marTop w:val="0"/>
      <w:marBottom w:val="0"/>
      <w:divBdr>
        <w:top w:val="none" w:sz="0" w:space="0" w:color="auto"/>
        <w:left w:val="none" w:sz="0" w:space="0" w:color="auto"/>
        <w:bottom w:val="none" w:sz="0" w:space="0" w:color="auto"/>
        <w:right w:val="none" w:sz="0" w:space="0" w:color="auto"/>
      </w:divBdr>
      <w:divsChild>
        <w:div w:id="1583295040">
          <w:marLeft w:val="0"/>
          <w:marRight w:val="0"/>
          <w:marTop w:val="0"/>
          <w:marBottom w:val="0"/>
          <w:divBdr>
            <w:top w:val="none" w:sz="0" w:space="0" w:color="auto"/>
            <w:left w:val="none" w:sz="0" w:space="0" w:color="auto"/>
            <w:bottom w:val="none" w:sz="0" w:space="0" w:color="auto"/>
            <w:right w:val="none" w:sz="0" w:space="0" w:color="auto"/>
          </w:divBdr>
          <w:divsChild>
            <w:div w:id="729617275">
              <w:marLeft w:val="0"/>
              <w:marRight w:val="0"/>
              <w:marTop w:val="0"/>
              <w:marBottom w:val="0"/>
              <w:divBdr>
                <w:top w:val="none" w:sz="0" w:space="0" w:color="auto"/>
                <w:left w:val="none" w:sz="0" w:space="0" w:color="auto"/>
                <w:bottom w:val="none" w:sz="0" w:space="0" w:color="auto"/>
                <w:right w:val="none" w:sz="0" w:space="0" w:color="auto"/>
              </w:divBdr>
              <w:divsChild>
                <w:div w:id="658733416">
                  <w:marLeft w:val="0"/>
                  <w:marRight w:val="0"/>
                  <w:marTop w:val="0"/>
                  <w:marBottom w:val="0"/>
                  <w:divBdr>
                    <w:top w:val="none" w:sz="0" w:space="0" w:color="auto"/>
                    <w:left w:val="none" w:sz="0" w:space="0" w:color="auto"/>
                    <w:bottom w:val="none" w:sz="0" w:space="0" w:color="auto"/>
                    <w:right w:val="none" w:sz="0" w:space="0" w:color="auto"/>
                  </w:divBdr>
                  <w:divsChild>
                    <w:div w:id="348874303">
                      <w:marLeft w:val="0"/>
                      <w:marRight w:val="0"/>
                      <w:marTop w:val="0"/>
                      <w:marBottom w:val="0"/>
                      <w:divBdr>
                        <w:top w:val="none" w:sz="0" w:space="0" w:color="auto"/>
                        <w:left w:val="none" w:sz="0" w:space="0" w:color="auto"/>
                        <w:bottom w:val="none" w:sz="0" w:space="0" w:color="auto"/>
                        <w:right w:val="none" w:sz="0" w:space="0" w:color="auto"/>
                      </w:divBdr>
                      <w:divsChild>
                        <w:div w:id="989138358">
                          <w:marLeft w:val="0"/>
                          <w:marRight w:val="0"/>
                          <w:marTop w:val="0"/>
                          <w:marBottom w:val="0"/>
                          <w:divBdr>
                            <w:top w:val="none" w:sz="0" w:space="0" w:color="auto"/>
                            <w:left w:val="none" w:sz="0" w:space="0" w:color="auto"/>
                            <w:bottom w:val="none" w:sz="0" w:space="0" w:color="auto"/>
                            <w:right w:val="none" w:sz="0" w:space="0" w:color="auto"/>
                          </w:divBdr>
                          <w:divsChild>
                            <w:div w:id="1183589306">
                              <w:marLeft w:val="0"/>
                              <w:marRight w:val="0"/>
                              <w:marTop w:val="0"/>
                              <w:marBottom w:val="0"/>
                              <w:divBdr>
                                <w:top w:val="none" w:sz="0" w:space="0" w:color="auto"/>
                                <w:left w:val="none" w:sz="0" w:space="0" w:color="auto"/>
                                <w:bottom w:val="none" w:sz="0" w:space="0" w:color="auto"/>
                                <w:right w:val="none" w:sz="0" w:space="0" w:color="auto"/>
                              </w:divBdr>
                              <w:divsChild>
                                <w:div w:id="715471698">
                                  <w:marLeft w:val="0"/>
                                  <w:marRight w:val="0"/>
                                  <w:marTop w:val="0"/>
                                  <w:marBottom w:val="0"/>
                                  <w:divBdr>
                                    <w:top w:val="none" w:sz="0" w:space="0" w:color="auto"/>
                                    <w:left w:val="none" w:sz="0" w:space="0" w:color="auto"/>
                                    <w:bottom w:val="none" w:sz="0" w:space="0" w:color="auto"/>
                                    <w:right w:val="none" w:sz="0" w:space="0" w:color="auto"/>
                                  </w:divBdr>
                                  <w:divsChild>
                                    <w:div w:id="938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lawhelp.org/resource/your-rights-as-a-tenant-in-washington?ref=ce2h5" TargetMode="External"/><Relationship Id="rId18" Type="http://schemas.openxmlformats.org/officeDocument/2006/relationships/hyperlink" Target="http://www.washingtonlawhelp.org/resource/tenants-rights-under-the-manufacturedmobile-h?ref=tb4ps" TargetMode="External"/><Relationship Id="rId26" Type="http://schemas.openxmlformats.org/officeDocument/2006/relationships/hyperlink" Target="http://www.bing.com/images/search?q=check+markclip+art&amp;view=detailv2&amp;&amp;id=6E7F2E5D7A9E64068A8AC05F9202ACC0215AEE8E&amp;selectedIndex=2&amp;ccid=eeJzVHax&amp;simid=608044628488948677&amp;thid=OIP.M79e2735476b17caba1a596987a67f99co0" TargetMode="External"/><Relationship Id="rId3" Type="http://schemas.openxmlformats.org/officeDocument/2006/relationships/customXml" Target="../customXml/item3.xml"/><Relationship Id="rId21" Type="http://schemas.openxmlformats.org/officeDocument/2006/relationships/hyperlink" Target="http://www.bing.com/images/search?q=computer+clip+art&amp;view=detailv2&amp;&amp;id=B20391A949A05F9A882F83821CD2C66744C95F21&amp;selectedIndex=13&amp;ccid=aHELlDr0&amp;simid=608032645526194779&amp;thid=OIP.M68710b943af4b95c032abbf3e2ad5e0fo0" TargetMode="Externa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hyperlink" Target="http://www.washingtonlawhelp.org/resource/city-of-vancouver-tenants-new-protection-against-being-turned-down-for-a-rental-unit?ref=ohv9h" TargetMode="External"/><Relationship Id="rId25" Type="http://schemas.openxmlformats.org/officeDocument/2006/relationships/hyperlink" Target="https://nwjustice.org/get-legal-help" TargetMode="External"/><Relationship Id="rId2" Type="http://schemas.openxmlformats.org/officeDocument/2006/relationships/customXml" Target="../customXml/item2.xml"/><Relationship Id="rId16" Type="http://schemas.openxmlformats.org/officeDocument/2006/relationships/hyperlink" Target="http://www.washingtonlawhelp.org/issues/housing"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washingtonlawhelp.org//resource/landlordtenant-issues-for-survivors-of-domest" TargetMode="External"/><Relationship Id="rId23" Type="http://schemas.openxmlformats.org/officeDocument/2006/relationships/hyperlink" Target="http://www.bing.com/images/search?q=clip+art+telephone&amp;view=detailv2&amp;&amp;id=D851AC751212DEBF2D89B71998CD498954A9489D&amp;selectedIndex=3&amp;ccid=QqRZtUXi&amp;simid=608050864770780922&amp;thid=OIP.M42a459b545e248e6e798107c7ddef082H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ing.com/images/search?q=clip+art+telephone&amp;view=detailv2&amp;&amp;id=26C8E3A61C71245FBBC1DA3C00E9811803646685&amp;selectedIndex=5&amp;ccid=HrCQf7gd&amp;simid=608027251048974251&amp;thid=OIP.M1eb0907fb81daab85491b6f8c113a8e4o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lawhelp.org/resource/eviction-and-your-defense?ref=4mm2N"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3979cc8-f6b2-4ee6-8bed-630b6048d169" xsi:nil="true"/>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Landlord-Tenant_Clark County</RoutingRuleDescription>
    <PublishingStartDate xmlns="http://schemas.microsoft.com/sharepoint/v3" xsi:nil="true"/>
    <Publish xmlns="63979cc8-f6b2-4ee6-8bed-630b6048d169" xsi:nil="true"/>
    <Topic xmlns="63979cc8-f6b2-4ee6-8bed-630b6048d169" xsi:nil="true"/>
    <Program xmlns="63979cc8-f6b2-4ee6-8bed-630b6048d169">Homeless Programs</Program>
    <Content_x0020_Type xmlns="63979cc8-f6b2-4ee6-8bed-630b6048d169">Training Material</Cont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37452-62CF-4214-8792-3FB0B886B998}">
  <ds:schemaRefs>
    <ds:schemaRef ds:uri="http://schemas.microsoft.com/sharepoint/v3/contenttype/forms"/>
  </ds:schemaRefs>
</ds:datastoreItem>
</file>

<file path=customXml/itemProps2.xml><?xml version="1.0" encoding="utf-8"?>
<ds:datastoreItem xmlns:ds="http://schemas.openxmlformats.org/officeDocument/2006/customXml" ds:itemID="{3C26A93C-2B02-45DF-87A7-3A5CFF785B6D}">
  <ds:schemaRefs>
    <ds:schemaRef ds:uri="63979cc8-f6b2-4ee6-8bed-630b6048d16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sharepoint/v3"/>
    <ds:schemaRef ds:uri="http://schemas.microsoft.com/office/infopath/2007/PartnerControls"/>
    <ds:schemaRef ds:uri="59db5950-9a61-4c09-b3e2-fe6d472fba04"/>
    <ds:schemaRef ds:uri="http://www.w3.org/XML/1998/namespace"/>
  </ds:schemaRefs>
</ds:datastoreItem>
</file>

<file path=customXml/itemProps3.xml><?xml version="1.0" encoding="utf-8"?>
<ds:datastoreItem xmlns:ds="http://schemas.openxmlformats.org/officeDocument/2006/customXml" ds:itemID="{4B326074-5FED-4D39-9555-459B570D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Budd</dc:creator>
  <cp:lastModifiedBy>Parrington, Graham (COM)</cp:lastModifiedBy>
  <cp:revision>2</cp:revision>
  <dcterms:created xsi:type="dcterms:W3CDTF">2016-07-29T17:50:00Z</dcterms:created>
  <dcterms:modified xsi:type="dcterms:W3CDTF">2016-07-29T17:50:00Z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648700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